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9D" w:rsidRDefault="00B52D19">
      <w:pPr>
        <w:keepNext/>
        <w:keepLines/>
        <w:tabs>
          <w:tab w:val="left" w:pos="3060"/>
          <w:tab w:val="left" w:pos="6096"/>
          <w:tab w:val="left" w:pos="6946"/>
        </w:tabs>
        <w:spacing w:before="120"/>
        <w:ind w:left="-680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CB489D" w:rsidRDefault="00B52D19">
      <w:pPr>
        <w:pStyle w:val="afb"/>
        <w:spacing w:line="720" w:lineRule="atLeast"/>
        <w:ind w:left="-680"/>
        <w:rPr>
          <w:sz w:val="32"/>
          <w:szCs w:val="32"/>
        </w:rPr>
      </w:pPr>
      <w:r>
        <w:rPr>
          <w:sz w:val="32"/>
          <w:szCs w:val="32"/>
        </w:rPr>
        <w:t>ПРАВИТЕЛЬСТВО ленинградской области</w:t>
      </w:r>
    </w:p>
    <w:p w:rsidR="00CB489D" w:rsidRDefault="00B52D19">
      <w:pPr>
        <w:tabs>
          <w:tab w:val="left" w:pos="0"/>
        </w:tabs>
        <w:spacing w:line="480" w:lineRule="atLeast"/>
        <w:ind w:left="-680"/>
        <w:jc w:val="center"/>
        <w:rPr>
          <w:rFonts w:ascii="Times New Roman" w:eastAsia="Times New Roman" w:hAnsi="Times New Roman" w:cs="Times New Roman"/>
          <w:spacing w:val="60"/>
          <w:sz w:val="32"/>
          <w:szCs w:val="32"/>
        </w:rPr>
      </w:pPr>
      <w:r>
        <w:rPr>
          <w:rFonts w:ascii="Times New Roman" w:eastAsia="Times New Roman" w:hAnsi="Times New Roman" w:cs="Times New Roman"/>
          <w:spacing w:val="60"/>
          <w:sz w:val="32"/>
          <w:szCs w:val="32"/>
        </w:rPr>
        <w:t>ПОСТАНОВЛЕНИЕ</w:t>
      </w:r>
    </w:p>
    <w:p w:rsidR="00CB489D" w:rsidRDefault="00CB489D">
      <w:pPr>
        <w:tabs>
          <w:tab w:val="left" w:pos="0"/>
        </w:tabs>
        <w:spacing w:line="240" w:lineRule="auto"/>
        <w:ind w:left="-680"/>
        <w:jc w:val="center"/>
        <w:rPr>
          <w:rFonts w:ascii="Times New Roman" w:hAnsi="Times New Roman" w:cs="Times New Roman"/>
          <w:spacing w:val="60"/>
          <w:sz w:val="32"/>
          <w:szCs w:val="32"/>
        </w:rPr>
      </w:pPr>
    </w:p>
    <w:p w:rsidR="00CB489D" w:rsidRDefault="00B52D19">
      <w:pPr>
        <w:tabs>
          <w:tab w:val="left" w:pos="0"/>
        </w:tabs>
        <w:spacing w:line="240" w:lineRule="auto"/>
        <w:ind w:left="-6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 2026 № ________</w:t>
      </w:r>
    </w:p>
    <w:p w:rsidR="00CB489D" w:rsidRDefault="005F7C47">
      <w:pPr>
        <w:spacing w:after="108" w:line="240" w:lineRule="auto"/>
        <w:ind w:left="-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B52D19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перечня опасных видов инвазивных (чужеродных) растений, в отношении которых должны приниматься меры по их выявлению, предотвращению их распространения и их уничтожению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CB489D" w:rsidRDefault="00CB489D">
      <w:pPr>
        <w:tabs>
          <w:tab w:val="left" w:pos="3060"/>
        </w:tabs>
        <w:spacing w:after="120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489D" w:rsidRDefault="00B52D19">
      <w:pPr>
        <w:tabs>
          <w:tab w:val="left" w:pos="3060"/>
        </w:tabs>
        <w:spacing w:after="34"/>
        <w:ind w:left="-6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пунктом 2 статьи 50.1 Федерального закона от 10 января 2002 года № 7-ФЗ «Об охране окружающей среды», пунктом 3 статьи 35.1 Федерального закона от 14 марта 1995 года № 33-ФЗ «Об особо охраняемых природных территориях» Правительство Ленинградской области </w:t>
      </w:r>
      <w:r w:rsidR="007B7665" w:rsidRPr="007B766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</w:t>
      </w:r>
      <w:r w:rsidR="007B7665" w:rsidRPr="007B766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489D" w:rsidRDefault="00B52D19">
      <w:pPr>
        <w:shd w:val="clear" w:color="auto" w:fill="FFFFFF"/>
        <w:spacing w:after="34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Утвердить перечень опасных видов инвазивных (чужеродных) растений, которые не отнесены к карантинным объектам и в отношении которых должны приниматься меры по их выявлению, предотвращению их распространения</w:t>
      </w:r>
      <w:r w:rsidR="007B7665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их уничтожению на особо охраняемых природных территориях регионального и местного значения, согласно приложению к настоящему постановлению.</w:t>
      </w:r>
    </w:p>
    <w:p w:rsidR="00CB489D" w:rsidRDefault="00B52D19">
      <w:pPr>
        <w:spacing w:after="34"/>
        <w:ind w:left="-68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2. </w:t>
      </w: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вступает в силу с 1 марта 2026 года.</w:t>
      </w:r>
    </w:p>
    <w:p w:rsidR="00CB489D" w:rsidRDefault="00B52D19">
      <w:pPr>
        <w:spacing w:after="34"/>
        <w:ind w:left="-68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</w:t>
      </w:r>
      <w:r w:rsidR="007B7665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на в</w:t>
      </w:r>
      <w:r>
        <w:rPr>
          <w:rFonts w:ascii="Times New Roman" w:hAnsi="Times New Roman"/>
          <w:sz w:val="28"/>
          <w:szCs w:val="28"/>
        </w:rPr>
        <w:t>ице-губернатора Ленинградской области по вопросам развития агропромышленного и рыбохозяйственного комплекса - председателя комитета по агропромышленному и рыбохозяйственному комплексу Ленинградской области.</w:t>
      </w:r>
    </w:p>
    <w:p w:rsidR="00CB489D" w:rsidRDefault="00CB489D">
      <w:pPr>
        <w:spacing w:after="34"/>
        <w:ind w:left="-6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89D" w:rsidRDefault="00CB489D">
      <w:pPr>
        <w:spacing w:after="34"/>
        <w:ind w:left="-6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89D" w:rsidRDefault="00CB489D">
      <w:pPr>
        <w:spacing w:after="34"/>
        <w:ind w:left="-68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489D" w:rsidRDefault="00B52D19">
      <w:pPr>
        <w:spacing w:after="0"/>
        <w:ind w:left="-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Губернатор </w:t>
      </w:r>
    </w:p>
    <w:p w:rsidR="00CB489D" w:rsidRDefault="00B52D19">
      <w:pPr>
        <w:spacing w:after="0"/>
        <w:ind w:left="-68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Ленинградской области                                                                      А.Ю. Дрозденко</w:t>
      </w:r>
    </w:p>
    <w:p w:rsidR="00CB489D" w:rsidRDefault="00CB489D">
      <w:pPr>
        <w:spacing w:after="0"/>
        <w:ind w:left="-680"/>
        <w:rPr>
          <w:rFonts w:ascii="Times New Roman" w:eastAsia="Times New Roman" w:hAnsi="Times New Roman" w:cs="Times New Roman"/>
          <w:sz w:val="28"/>
          <w:szCs w:val="28"/>
        </w:rPr>
      </w:pPr>
    </w:p>
    <w:p w:rsidR="00CB489D" w:rsidRDefault="00CB489D">
      <w:pPr>
        <w:spacing w:after="0"/>
        <w:ind w:left="-6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489D" w:rsidRDefault="00CB489D">
      <w:pPr>
        <w:keepLines/>
        <w:suppressLineNumbers/>
        <w:jc w:val="both"/>
        <w:rPr>
          <w:color w:val="000000"/>
          <w:sz w:val="28"/>
          <w:szCs w:val="20"/>
        </w:rPr>
        <w:sectPr w:rsidR="00CB489D">
          <w:pgSz w:w="11906" w:h="16838"/>
          <w:pgMar w:top="567" w:right="850" w:bottom="1134" w:left="1985" w:header="709" w:footer="709" w:gutter="0"/>
          <w:pgNumType w:start="1"/>
          <w:cols w:space="708"/>
          <w:titlePg/>
          <w:docGrid w:linePitch="360"/>
        </w:sectPr>
      </w:pPr>
    </w:p>
    <w:p w:rsidR="00CB489D" w:rsidRDefault="00B52D19" w:rsidP="00605098">
      <w:pPr>
        <w:keepNext/>
        <w:keepLines/>
        <w:suppressLineNumbers/>
        <w:tabs>
          <w:tab w:val="left" w:pos="3060"/>
          <w:tab w:val="left" w:pos="6096"/>
          <w:tab w:val="left" w:pos="6946"/>
        </w:tabs>
        <w:spacing w:before="120" w:after="0" w:line="223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CB489D" w:rsidRDefault="00B52D19">
      <w:pPr>
        <w:keepNext/>
        <w:keepLines/>
        <w:suppressLineNumbers/>
        <w:tabs>
          <w:tab w:val="left" w:pos="3060"/>
          <w:tab w:val="left" w:pos="6096"/>
          <w:tab w:val="left" w:pos="6946"/>
        </w:tabs>
        <w:spacing w:after="0" w:line="223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</w:t>
      </w:r>
    </w:p>
    <w:p w:rsidR="00FE5E2B" w:rsidRDefault="00B52D19">
      <w:pPr>
        <w:keepNext/>
        <w:keepLines/>
        <w:suppressLineNumbers/>
        <w:tabs>
          <w:tab w:val="left" w:pos="3060"/>
          <w:tab w:val="left" w:pos="6096"/>
          <w:tab w:val="left" w:pos="6946"/>
        </w:tabs>
        <w:spacing w:after="0" w:line="223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Ленинградской области </w:t>
      </w:r>
    </w:p>
    <w:p w:rsidR="00CB489D" w:rsidRDefault="00B52D19">
      <w:pPr>
        <w:keepNext/>
        <w:keepLines/>
        <w:suppressLineNumbers/>
        <w:tabs>
          <w:tab w:val="left" w:pos="3060"/>
          <w:tab w:val="left" w:pos="6096"/>
          <w:tab w:val="left" w:pos="6946"/>
        </w:tabs>
        <w:spacing w:after="0" w:line="223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от_________2026 №_____ </w:t>
      </w:r>
    </w:p>
    <w:p w:rsidR="00CB489D" w:rsidRDefault="00CB489D">
      <w:pPr>
        <w:keepNext/>
        <w:keepLines/>
        <w:suppressLineNumbers/>
        <w:spacing w:after="0" w:line="22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89D" w:rsidRDefault="00CB489D">
      <w:pPr>
        <w:keepNext/>
        <w:keepLines/>
        <w:spacing w:after="0" w:line="240" w:lineRule="exact"/>
        <w:ind w:left="-85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B489D" w:rsidRDefault="00B52D19">
      <w:pPr>
        <w:keepNext/>
        <w:keepLines/>
        <w:spacing w:after="0" w:line="240" w:lineRule="exact"/>
        <w:ind w:left="-8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</w:p>
    <w:p w:rsidR="00CB489D" w:rsidRDefault="00B52D19">
      <w:pPr>
        <w:keepNext/>
        <w:keepLines/>
        <w:spacing w:before="120" w:after="0" w:line="240" w:lineRule="auto"/>
        <w:ind w:left="-8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опасных видов инвазивных (чужеродных) растений, которые не отнесены к карантинным объектам и в отношении которых должны приниматься меры по их выявлению, предотвращению их распространения и их уничтожению на особо охраняемых природных территориях регионального и местного значения</w:t>
      </w:r>
    </w:p>
    <w:p w:rsidR="00CB489D" w:rsidRDefault="00CB489D">
      <w:pPr>
        <w:keepNext/>
        <w:keepLines/>
        <w:suppressLineNumbers/>
        <w:spacing w:after="102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489D" w:rsidRDefault="00B52D19">
      <w:pPr>
        <w:shd w:val="clear" w:color="auto" w:fill="FFFFFF"/>
        <w:spacing w:after="0" w:line="436" w:lineRule="atLeast"/>
        <w:ind w:left="-850"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Борщевик Сосновского (и другие виды гигантских Борщевиков) 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(Heracleum sosnowskyi и другие виды Heracleum sect. Pubescentia)</w:t>
      </w:r>
      <w:r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CB489D" w:rsidRDefault="00605098">
      <w:pPr>
        <w:shd w:val="clear" w:color="auto" w:fill="FFFFFF"/>
        <w:spacing w:after="0" w:line="436" w:lineRule="atLeast"/>
        <w:ind w:left="-850"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B52D19">
        <w:rPr>
          <w:rFonts w:ascii="Times New Roman" w:eastAsia="Times New Roman" w:hAnsi="Times New Roman" w:cs="Times New Roman"/>
          <w:sz w:val="28"/>
          <w:szCs w:val="28"/>
        </w:rPr>
        <w:t xml:space="preserve">. Шиповник морщинистый, роза морщинистая </w:t>
      </w:r>
      <w:r w:rsidR="00B52D19">
        <w:rPr>
          <w:rFonts w:ascii="Times New Roman" w:eastAsia="Times New Roman" w:hAnsi="Times New Roman" w:cs="Times New Roman"/>
          <w:i/>
          <w:iCs/>
          <w:sz w:val="28"/>
          <w:szCs w:val="28"/>
        </w:rPr>
        <w:t>(Rosa rugosa);</w:t>
      </w:r>
    </w:p>
    <w:p w:rsidR="00CB489D" w:rsidRDefault="00605098">
      <w:pPr>
        <w:shd w:val="clear" w:color="auto" w:fill="FFFFFF"/>
        <w:spacing w:after="0" w:line="436" w:lineRule="atLeast"/>
        <w:ind w:left="-85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B52D19">
        <w:rPr>
          <w:rFonts w:ascii="Times New Roman" w:eastAsia="Times New Roman" w:hAnsi="Times New Roman" w:cs="Times New Roman"/>
          <w:sz w:val="28"/>
          <w:szCs w:val="28"/>
        </w:rPr>
        <w:t>. Золотарник канадский</w:t>
      </w:r>
      <w:r w:rsidR="00B52D19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(Solidago canadensis</w:t>
      </w:r>
      <w:r w:rsidR="0095609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; </w:t>
      </w:r>
    </w:p>
    <w:p w:rsidR="00A46D35" w:rsidRPr="002C3A46" w:rsidRDefault="0095609D" w:rsidP="00080C7B">
      <w:pPr>
        <w:shd w:val="clear" w:color="auto" w:fill="FFFFFF"/>
        <w:spacing w:after="0" w:line="436" w:lineRule="atLeast"/>
        <w:ind w:left="-85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Клен ясенелистный, клен американский </w:t>
      </w:r>
      <w:r>
        <w:rPr>
          <w:rFonts w:ascii="Times New Roman" w:hAnsi="Times New Roman" w:cs="Times New Roman"/>
          <w:i/>
          <w:sz w:val="28"/>
          <w:szCs w:val="28"/>
        </w:rPr>
        <w:t xml:space="preserve">(Acer negundo). </w:t>
      </w:r>
      <w:bookmarkStart w:id="0" w:name="_GoBack"/>
      <w:bookmarkEnd w:id="0"/>
    </w:p>
    <w:sectPr w:rsidR="00A46D35" w:rsidRPr="002C3A46" w:rsidSect="0066327D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778B" w:rsidRDefault="00F5778B">
      <w:pPr>
        <w:spacing w:after="0" w:line="240" w:lineRule="auto"/>
      </w:pPr>
      <w:r>
        <w:separator/>
      </w:r>
    </w:p>
  </w:endnote>
  <w:endnote w:type="continuationSeparator" w:id="0">
    <w:p w:rsidR="00F5778B" w:rsidRDefault="00F5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R Cyr 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 C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778B" w:rsidRDefault="00F5778B">
      <w:pPr>
        <w:spacing w:after="0" w:line="240" w:lineRule="auto"/>
      </w:pPr>
      <w:r>
        <w:separator/>
      </w:r>
    </w:p>
  </w:footnote>
  <w:footnote w:type="continuationSeparator" w:id="0">
    <w:p w:rsidR="00F5778B" w:rsidRDefault="00F57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9D"/>
    <w:rsid w:val="00080C7B"/>
    <w:rsid w:val="000D1ECA"/>
    <w:rsid w:val="00107ED1"/>
    <w:rsid w:val="0012028F"/>
    <w:rsid w:val="001518B4"/>
    <w:rsid w:val="00176768"/>
    <w:rsid w:val="0018065B"/>
    <w:rsid w:val="001C001A"/>
    <w:rsid w:val="001C502A"/>
    <w:rsid w:val="001C7727"/>
    <w:rsid w:val="001D1A69"/>
    <w:rsid w:val="001D1AE3"/>
    <w:rsid w:val="00200FE7"/>
    <w:rsid w:val="00211F37"/>
    <w:rsid w:val="002240EB"/>
    <w:rsid w:val="002C3A46"/>
    <w:rsid w:val="002E00A1"/>
    <w:rsid w:val="00394C51"/>
    <w:rsid w:val="003A7CBB"/>
    <w:rsid w:val="003C4909"/>
    <w:rsid w:val="0042569B"/>
    <w:rsid w:val="004B77FE"/>
    <w:rsid w:val="004F1E7F"/>
    <w:rsid w:val="00531C57"/>
    <w:rsid w:val="00581F22"/>
    <w:rsid w:val="005F7C47"/>
    <w:rsid w:val="00605098"/>
    <w:rsid w:val="00656403"/>
    <w:rsid w:val="006572D3"/>
    <w:rsid w:val="0066327D"/>
    <w:rsid w:val="00671B53"/>
    <w:rsid w:val="00695DE3"/>
    <w:rsid w:val="006D58C2"/>
    <w:rsid w:val="006D7B82"/>
    <w:rsid w:val="00716CEC"/>
    <w:rsid w:val="00782C10"/>
    <w:rsid w:val="007910F3"/>
    <w:rsid w:val="007B7665"/>
    <w:rsid w:val="007C55AD"/>
    <w:rsid w:val="007D3021"/>
    <w:rsid w:val="007F555A"/>
    <w:rsid w:val="0080507B"/>
    <w:rsid w:val="00812A53"/>
    <w:rsid w:val="00836618"/>
    <w:rsid w:val="00891B8C"/>
    <w:rsid w:val="008D3289"/>
    <w:rsid w:val="00900FB4"/>
    <w:rsid w:val="00951F91"/>
    <w:rsid w:val="0095609D"/>
    <w:rsid w:val="0096127F"/>
    <w:rsid w:val="009856EA"/>
    <w:rsid w:val="009C2A8E"/>
    <w:rsid w:val="009F0A94"/>
    <w:rsid w:val="00A2155C"/>
    <w:rsid w:val="00A46D35"/>
    <w:rsid w:val="00AB4928"/>
    <w:rsid w:val="00AD7641"/>
    <w:rsid w:val="00B019C4"/>
    <w:rsid w:val="00B42E8F"/>
    <w:rsid w:val="00B52D19"/>
    <w:rsid w:val="00B55FD7"/>
    <w:rsid w:val="00B64F81"/>
    <w:rsid w:val="00B9344A"/>
    <w:rsid w:val="00BE3A63"/>
    <w:rsid w:val="00BE3B1F"/>
    <w:rsid w:val="00C36223"/>
    <w:rsid w:val="00CA3990"/>
    <w:rsid w:val="00CB489D"/>
    <w:rsid w:val="00CC65D1"/>
    <w:rsid w:val="00CE7984"/>
    <w:rsid w:val="00D1358B"/>
    <w:rsid w:val="00D377E7"/>
    <w:rsid w:val="00D41518"/>
    <w:rsid w:val="00D52649"/>
    <w:rsid w:val="00D5488B"/>
    <w:rsid w:val="00D67E49"/>
    <w:rsid w:val="00E1053D"/>
    <w:rsid w:val="00E44AA3"/>
    <w:rsid w:val="00E63052"/>
    <w:rsid w:val="00EB4FDC"/>
    <w:rsid w:val="00ED7E2C"/>
    <w:rsid w:val="00EF4329"/>
    <w:rsid w:val="00F14594"/>
    <w:rsid w:val="00F241D3"/>
    <w:rsid w:val="00F40662"/>
    <w:rsid w:val="00F5778B"/>
    <w:rsid w:val="00FD2D46"/>
    <w:rsid w:val="00FE10FD"/>
    <w:rsid w:val="00FE5E2B"/>
    <w:rsid w:val="00FF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D925B9-C098-404E-AD1E-7939C107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afb">
    <w:name w:val="подпись к объекту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3060"/>
      </w:tabs>
      <w:spacing w:after="0" w:line="240" w:lineRule="atLeast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ConsPlusNonformat">
    <w:name w:val="ConsPlusNonformat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c">
    <w:name w:val="Balloon Text"/>
    <w:basedOn w:val="a"/>
    <w:link w:val="afd"/>
    <w:uiPriority w:val="99"/>
    <w:semiHidden/>
    <w:unhideWhenUsed/>
    <w:rsid w:val="00200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200F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Сергеевна Ларькина</dc:creator>
  <cp:lastModifiedBy>Дадашева Мадина Залимхановна</cp:lastModifiedBy>
  <cp:revision>3</cp:revision>
  <cp:lastPrinted>2026-02-06T11:50:00Z</cp:lastPrinted>
  <dcterms:created xsi:type="dcterms:W3CDTF">2026-03-10T13:15:00Z</dcterms:created>
  <dcterms:modified xsi:type="dcterms:W3CDTF">2026-03-10T13:15:00Z</dcterms:modified>
</cp:coreProperties>
</file>