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1008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tabs>
          <w:tab w:val="left" w:pos="10080" w:leader="none"/>
        </w:tabs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</w:p>
    <w:p>
      <w:pPr>
        <w:jc w:val="right"/>
        <w:tabs>
          <w:tab w:val="left" w:pos="10080" w:leader="none"/>
        </w:tabs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</w:p>
    <w:p>
      <w:pPr>
        <w:jc w:val="center"/>
        <w:spacing w:after="240"/>
        <w:tabs>
          <w:tab w:val="left" w:pos="10080" w:leader="none"/>
        </w:tabs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ПРАВИТЕЛЬСТВО ЛЕНИНГРАДСКОЙ ОБЛАСТИ</w:t>
      </w:r>
      <w:r>
        <w:rPr>
          <w:b/>
          <w:sz w:val="28"/>
          <w:szCs w:val="28"/>
          <w:shd w:val="clear" w:color="auto" w:fill="ffffff"/>
        </w:rPr>
      </w:r>
      <w:r>
        <w:rPr>
          <w:b/>
          <w:sz w:val="28"/>
          <w:szCs w:val="28"/>
          <w:shd w:val="clear" w:color="auto" w:fill="ffffff"/>
        </w:rPr>
      </w:r>
    </w:p>
    <w:p>
      <w:pPr>
        <w:jc w:val="center"/>
        <w:tabs>
          <w:tab w:val="left" w:pos="10080" w:leader="none"/>
        </w:tabs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ПОСТАНОВЛЕНИЕ</w:t>
      </w:r>
      <w:r>
        <w:rPr>
          <w:b/>
          <w:sz w:val="28"/>
          <w:szCs w:val="28"/>
          <w:shd w:val="clear" w:color="auto" w:fill="ffffff"/>
        </w:rPr>
      </w:r>
      <w:r>
        <w:rPr>
          <w:b/>
          <w:sz w:val="28"/>
          <w:szCs w:val="28"/>
          <w:shd w:val="clear" w:color="auto" w:fill="ffffff"/>
        </w:rPr>
      </w:r>
    </w:p>
    <w:p>
      <w:pPr>
        <w:jc w:val="center"/>
        <w:tabs>
          <w:tab w:val="left" w:pos="10080" w:leader="none"/>
        </w:tabs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от                               202_ г. № </w:t>
      </w:r>
      <w:r>
        <w:rPr>
          <w:b/>
          <w:sz w:val="28"/>
          <w:szCs w:val="28"/>
          <w:shd w:val="clear" w:color="auto" w:fill="ffffff"/>
        </w:rPr>
      </w:r>
      <w:r>
        <w:rPr>
          <w:b/>
          <w:sz w:val="28"/>
          <w:szCs w:val="28"/>
          <w:shd w:val="clear" w:color="auto" w:fill="ffffff"/>
        </w:rPr>
      </w:r>
    </w:p>
    <w:p>
      <w:pPr>
        <w:tabs>
          <w:tab w:val="left" w:pos="10080" w:leader="none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tabs>
          <w:tab w:val="left" w:pos="10080" w:leader="none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jc w:val="center"/>
        <w:tabs>
          <w:tab w:val="left" w:pos="10080" w:leader="none"/>
        </w:tabs>
        <w:rPr>
          <w:b/>
          <w:bCs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О ВНЕСЕНИИ ИЗМЕНЕНИЙ </w:t>
      </w:r>
      <w:r>
        <w:rPr>
          <w:b/>
          <w:bCs/>
          <w:sz w:val="28"/>
          <w:szCs w:val="28"/>
          <w:shd w:val="clear" w:color="auto" w:fill="ffffff"/>
        </w:rPr>
      </w:r>
      <w:r>
        <w:rPr>
          <w:b/>
          <w:bCs/>
          <w:sz w:val="28"/>
          <w:szCs w:val="28"/>
          <w:shd w:val="clear" w:color="auto" w:fill="ffffff"/>
        </w:rPr>
      </w:r>
    </w:p>
    <w:p>
      <w:pPr>
        <w:jc w:val="center"/>
        <w:tabs>
          <w:tab w:val="left" w:pos="1008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shd w:val="clear" w:color="auto" w:fill="ffffff"/>
        </w:rPr>
        <w:t xml:space="preserve">В ПОСТАНОВЛЕНИЕ ПРАВИТЕЛЬСТВА ЛЕНИНГРАДСКОЙ ОБЛАСТИ </w:t>
      </w:r>
      <w:r>
        <w:rPr>
          <w:rFonts w:ascii="Times New Roman" w:hAnsi="Times New Roman"/>
          <w:b/>
          <w:bCs/>
          <w:sz w:val="28"/>
          <w:szCs w:val="28"/>
        </w:rPr>
        <w:t xml:space="preserve">ОТ 13 МАЯ 2013 ГОДА № 130 «</w:t>
      </w:r>
      <w:r>
        <w:rPr>
          <w:rFonts w:ascii="Times New Roman" w:hAnsi="Times New Roman"/>
          <w:b/>
          <w:bCs/>
          <w:sz w:val="28"/>
          <w:szCs w:val="28"/>
        </w:rPr>
        <w:t xml:space="preserve">ОБ ОСУЩЕСТВЛЕНИИ ЕДИНОВРЕМЕННЫХ КОМПЕНСАЦИОННЫХ ВЫПЛАТ СРЕДНИМ МЕДИЦИНСКИМ РАБОТНИКАМ</w:t>
      </w:r>
      <w:r>
        <w:rPr>
          <w:rFonts w:ascii="Times New Roman" w:hAnsi="Times New Roman"/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10080" w:leader="none"/>
        </w:tabs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</w:r>
      <w:r>
        <w:rPr>
          <w:b/>
          <w:bCs/>
          <w:sz w:val="28"/>
          <w:szCs w:val="28"/>
          <w:shd w:val="clear" w:color="auto" w:fill="ffffff"/>
        </w:rPr>
      </w:r>
      <w:r>
        <w:rPr>
          <w:b/>
          <w:bCs/>
          <w:sz w:val="28"/>
          <w:szCs w:val="28"/>
          <w:shd w:val="clear" w:color="auto" w:fill="ffffff"/>
        </w:rPr>
      </w:r>
    </w:p>
    <w:p>
      <w:pPr>
        <w:ind w:firstLine="720"/>
        <w:jc w:val="both"/>
        <w:tabs>
          <w:tab w:val="left" w:pos="10080" w:leader="none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целях приведения нормативных правовых актов Ленинградской области 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в соответствие с действующим законодательством Правительство Ленинградской области постановляет: 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b w:val="0"/>
          <w:bCs w:val="0"/>
          <w:sz w:val="28"/>
          <w:szCs w:val="28"/>
          <w:highlight w:val="none"/>
          <w:lang w:eastAsia="ru-RU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  <w:t xml:space="preserve">1. 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Внести в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постановление Правительства Ленинградской области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от 13 мая 2013 года № 130 «Об осуществлении единовременных компенсационных выплат средним медицинским работникам»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следующие изменения:</w:t>
      </w:r>
      <w:r>
        <w:rPr>
          <w:b w:val="0"/>
          <w:bCs w:val="0"/>
          <w:sz w:val="28"/>
          <w:szCs w:val="28"/>
          <w:highlight w:val="none"/>
          <w:lang w:eastAsia="ru-RU"/>
        </w:rPr>
      </w:r>
      <w:r>
        <w:rPr>
          <w:b w:val="0"/>
          <w:bCs w:val="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пункте 5 слова «заместителя Председателя Правительства» заменить словом «вице-губернатора»;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  <w:t xml:space="preserve">в абзаце 8 пункта 6 приложения (</w:t>
      </w:r>
      <w:r>
        <w:rPr>
          <w:color w:val="000000" w:themeColor="text1"/>
          <w:sz w:val="28"/>
          <w:szCs w:val="28"/>
          <w:highlight w:val="none"/>
        </w:rPr>
        <w:t xml:space="preserve">Положение о порядке и условиях осуществления единовременных компенсационных выплат медицинским работникам со средним медицинским профессиональным образованием</w:t>
      </w:r>
      <w:r>
        <w:rPr>
          <w:color w:val="000000" w:themeColor="text1"/>
          <w:sz w:val="28"/>
          <w:szCs w:val="28"/>
          <w:highlight w:val="none"/>
        </w:rPr>
        <w:t xml:space="preserve">) слова «</w:t>
      </w:r>
      <w:r>
        <w:rPr>
          <w:color w:val="000000" w:themeColor="text1"/>
          <w:sz w:val="28"/>
          <w:szCs w:val="28"/>
          <w:highlight w:val="none"/>
        </w:rPr>
        <w:t xml:space="preserve">свидетельства о постановке на учет физического лица в налоговом органе</w:t>
      </w:r>
      <w:r>
        <w:rPr>
          <w:color w:val="000000" w:themeColor="text1"/>
          <w:sz w:val="28"/>
          <w:szCs w:val="28"/>
          <w:highlight w:val="none"/>
        </w:rPr>
        <w:t xml:space="preserve">» заменить словами «</w:t>
      </w:r>
      <w:r>
        <w:rPr>
          <w:color w:val="000000" w:themeColor="text1"/>
          <w:sz w:val="28"/>
          <w:szCs w:val="28"/>
          <w:highlight w:val="none"/>
        </w:rPr>
        <w:t xml:space="preserve">выписки из Единого государственного реестра налогоплательщиков, содержащей сведения о постановке на учет (снятии с учета) в налоговом органе, либ</w:t>
      </w:r>
      <w:r>
        <w:rPr>
          <w:color w:val="000000" w:themeColor="text1"/>
          <w:sz w:val="28"/>
          <w:szCs w:val="28"/>
          <w:highlight w:val="white"/>
        </w:rPr>
        <w:t xml:space="preserve">о выданного до 1 января 2026 года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свидетельства о постановке на учет в налоговом орга</w:t>
      </w:r>
      <w:r>
        <w:rPr>
          <w:color w:val="000000" w:themeColor="text1"/>
          <w:sz w:val="28"/>
          <w:szCs w:val="28"/>
          <w:highlight w:val="white"/>
        </w:rPr>
        <w:t xml:space="preserve">не</w:t>
      </w:r>
      <w:r>
        <w:rPr>
          <w:color w:val="000000" w:themeColor="text1"/>
          <w:sz w:val="28"/>
          <w:szCs w:val="28"/>
          <w:highlight w:val="white"/>
        </w:rPr>
        <w:t xml:space="preserve">»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 Настоящее постановление вступает в силу с даты официального опубликовани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я.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ind w:firstLine="567"/>
        <w:jc w:val="both"/>
        <w:tabs>
          <w:tab w:val="left" w:pos="10080" w:leader="none"/>
        </w:tabs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jc w:val="both"/>
        <w:tabs>
          <w:tab w:val="left" w:pos="10080" w:leader="none"/>
        </w:tabs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tabs>
          <w:tab w:val="left" w:pos="10080" w:leader="none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Губернатор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tabs>
          <w:tab w:val="left" w:pos="10080" w:leader="none"/>
        </w:tabs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Ленинградской области</w:t>
      </w: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   А.Дрозденко</w:t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ind w:firstLine="720"/>
        <w:jc w:val="both"/>
        <w:tabs>
          <w:tab w:val="left" w:pos="10080" w:leader="none"/>
        </w:tabs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ind w:firstLine="720"/>
        <w:jc w:val="both"/>
        <w:tabs>
          <w:tab w:val="left" w:pos="10080" w:leader="none"/>
        </w:tabs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ind w:firstLine="720"/>
        <w:jc w:val="both"/>
        <w:tabs>
          <w:tab w:val="left" w:pos="10080" w:leader="none"/>
        </w:tabs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ind w:firstLine="720"/>
        <w:jc w:val="both"/>
        <w:tabs>
          <w:tab w:val="left" w:pos="10080" w:leader="none"/>
        </w:tabs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ind w:firstLine="720"/>
        <w:jc w:val="both"/>
        <w:tabs>
          <w:tab w:val="left" w:pos="10080" w:leader="none"/>
        </w:tabs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ind w:firstLine="720"/>
        <w:jc w:val="both"/>
        <w:tabs>
          <w:tab w:val="left" w:pos="10080" w:leader="none"/>
        </w:tabs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ind w:firstLine="720"/>
        <w:jc w:val="both"/>
        <w:tabs>
          <w:tab w:val="left" w:pos="10080" w:leader="none"/>
        </w:tabs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7f7f7"/>
        </w:rPr>
      </w:r>
      <w:r>
        <w:rPr>
          <w:rFonts w:ascii="Arial" w:hAnsi="Arial" w:cs="Arial"/>
          <w:color w:val="000000"/>
          <w:sz w:val="23"/>
          <w:szCs w:val="23"/>
          <w:shd w:val="clear" w:color="auto" w:fill="f7f7f7"/>
        </w:rPr>
      </w:r>
      <w:r>
        <w:rPr>
          <w:rFonts w:ascii="Arial" w:hAnsi="Arial" w:cs="Arial"/>
          <w:color w:val="000000"/>
          <w:sz w:val="23"/>
          <w:szCs w:val="23"/>
          <w:shd w:val="clear" w:color="auto" w:fill="f7f7f7"/>
        </w:rPr>
      </w:r>
    </w:p>
    <w:p>
      <w:pPr>
        <w:ind w:firstLine="720"/>
        <w:jc w:val="both"/>
        <w:tabs>
          <w:tab w:val="left" w:pos="10080" w:leader="none"/>
        </w:tabs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7f7f7"/>
        </w:rPr>
      </w:r>
      <w:r>
        <w:rPr>
          <w:rFonts w:ascii="Arial" w:hAnsi="Arial" w:cs="Arial"/>
          <w:color w:val="000000"/>
          <w:sz w:val="23"/>
          <w:szCs w:val="23"/>
          <w:shd w:val="clear" w:color="auto" w:fill="f7f7f7"/>
        </w:rPr>
      </w:r>
      <w:r>
        <w:rPr>
          <w:rFonts w:ascii="Arial" w:hAnsi="Arial" w:cs="Arial"/>
          <w:color w:val="000000"/>
          <w:sz w:val="23"/>
          <w:szCs w:val="23"/>
          <w:shd w:val="clear" w:color="auto" w:fill="f7f7f7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imes New Roman CYR">
    <w:panose1 w:val="02020603050405020304"/>
  </w:font>
  <w:font w:name="Tahoma">
    <w:panose1 w:val="020B0604030504040204"/>
  </w:font>
  <w:font w:name="DejaVu Sans Mono">
    <w:panose1 w:val="020B0609030804020204"/>
  </w:font>
  <w:font w:name="OpenSymbol">
    <w:panose1 w:val="05010000000000000000"/>
  </w:font>
  <w:font w:name="Courier New">
    <w:panose1 w:val="02070309020205020404"/>
  </w:font>
  <w:font w:name="Verdana">
    <w:panose1 w:val="020B0604030504040204"/>
  </w:font>
  <w:font w:name="Wingdings 2">
    <w:panose1 w:val="05040102010807070707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  <w:tabs>
          <w:tab w:val="num" w:pos="720" w:leader="none"/>
        </w:tabs>
      </w:pPr>
      <w:rPr>
        <w:rFonts w:ascii="Tahoma" w:hAnsi="Tahoma" w:cs="Open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1080" w:leader="none"/>
        </w:tabs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1440" w:leader="none"/>
        </w:tabs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"/>
      <w:lvlJc w:val="left"/>
      <w:pPr>
        <w:ind w:left="1800" w:hanging="360"/>
        <w:tabs>
          <w:tab w:val="num" w:pos="1800" w:leader="none"/>
        </w:tabs>
      </w:pPr>
      <w:rPr>
        <w:rFonts w:ascii="Wingdings 2" w:hAnsi="Wingdings 2" w:cs="Open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2160" w:leader="none"/>
        </w:tabs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2520" w:leader="none"/>
        </w:tabs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"/>
      <w:lvlJc w:val="left"/>
      <w:pPr>
        <w:ind w:left="2880" w:hanging="360"/>
        <w:tabs>
          <w:tab w:val="num" w:pos="2880" w:leader="none"/>
        </w:tabs>
      </w:pPr>
      <w:rPr>
        <w:rFonts w:ascii="Wingdings 2" w:hAnsi="Wingdings 2" w:cs="Open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3240" w:leader="none"/>
        </w:tabs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3600" w:leader="none"/>
        </w:tabs>
      </w:pPr>
      <w:rPr>
        <w:rFonts w:ascii="OpenSymbol" w:hAnsi="OpenSymbol" w:cs="OpenSymbo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 CYR" w:hAnsi="Times New Roman CYR" w:cs="Times New Roman CYR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5" w:hanging="855"/>
      </w:pPr>
      <w:rPr>
        <w:rFonts w:ascii="Times New Roman" w:hAnsi="Times New Roman" w:cs="Times New Roman" w:eastAsiaTheme="minorEastAsia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0"/>
        <w:tabs>
          <w:tab w:val="num" w:pos="360" w:leader="none"/>
        </w:tabs>
      </w:pPr>
      <w:rPr>
        <w:rFonts w:ascii="Times New Roman" w:hAnsi="Times New Roman" w:eastAsia="Times New Roman" w:cs="Times New Roman"/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27" w:hanging="360"/>
        <w:tabs>
          <w:tab w:val="num" w:pos="927" w:leader="none"/>
        </w:tabs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185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  <w:tabs>
          <w:tab w:val="num" w:pos="242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334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  <w:tabs>
          <w:tab w:val="num" w:pos="39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484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  <w:tabs>
          <w:tab w:val="num" w:pos="5409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6336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7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9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1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3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5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7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9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1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3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02" w:hanging="360"/>
        <w:tabs>
          <w:tab w:val="num" w:pos="502" w:leader="none"/>
        </w:tabs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62" w:hanging="720"/>
        <w:tabs>
          <w:tab w:val="num" w:pos="862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  <w:tabs>
          <w:tab w:val="num" w:pos="242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334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  <w:tabs>
          <w:tab w:val="num" w:pos="39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484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  <w:tabs>
          <w:tab w:val="num" w:pos="5409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6336" w:leader="none"/>
        </w:tabs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Calibri" w:hAnsi="Calibri" w:cs="Calibri"/>
        <w:b/>
        <w:i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720" w:leader="none"/>
        </w:tabs>
      </w:pPr>
      <w:rPr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216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55" w:hanging="540"/>
        <w:tabs>
          <w:tab w:val="num" w:pos="855" w:leader="none"/>
        </w:tabs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50" w:hanging="720"/>
        <w:tabs>
          <w:tab w:val="num" w:pos="1350" w:leader="none"/>
        </w:tabs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65" w:hanging="720"/>
        <w:tabs>
          <w:tab w:val="num" w:pos="166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340" w:hanging="1080"/>
        <w:tabs>
          <w:tab w:val="num" w:pos="23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655" w:hanging="1080"/>
        <w:tabs>
          <w:tab w:val="num" w:pos="265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330" w:hanging="1440"/>
        <w:tabs>
          <w:tab w:val="num" w:pos="33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645" w:hanging="1440"/>
        <w:tabs>
          <w:tab w:val="num" w:pos="364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800"/>
        <w:tabs>
          <w:tab w:val="num" w:pos="4320" w:leader="none"/>
        </w:tabs>
      </w:pPr>
      <w:rPr>
        <w:rFonts w:hint="default"/>
      </w:r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111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2"/>
  </w:num>
  <w:num w:numId="3">
    <w:abstractNumId w:val="17"/>
  </w:num>
  <w:num w:numId="4">
    <w:abstractNumId w:val="8"/>
  </w:num>
  <w:num w:numId="5">
    <w:abstractNumId w:val="27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3"/>
  </w:num>
  <w:num w:numId="9">
    <w:abstractNumId w:val="10"/>
  </w:num>
  <w:num w:numId="10">
    <w:abstractNumId w:val="11"/>
  </w:num>
  <w:num w:numId="11">
    <w:abstractNumId w:val="30"/>
  </w:num>
  <w:num w:numId="12">
    <w:abstractNumId w:val="20"/>
  </w:num>
  <w:num w:numId="13">
    <w:abstractNumId w:val="25"/>
  </w:num>
  <w:num w:numId="14">
    <w:abstractNumId w:val="29"/>
  </w:num>
  <w:num w:numId="15">
    <w:abstractNumId w:val="28"/>
  </w:num>
  <w:num w:numId="16">
    <w:abstractNumId w:val="15"/>
  </w:num>
  <w:num w:numId="17">
    <w:abstractNumId w:val="3"/>
  </w:num>
  <w:num w:numId="18">
    <w:abstractNumId w:val="2"/>
  </w:num>
  <w:num w:numId="19">
    <w:abstractNumId w:val="9"/>
  </w:num>
  <w:num w:numId="20">
    <w:abstractNumId w:val="26"/>
  </w:num>
  <w:num w:numId="21">
    <w:abstractNumId w:val="21"/>
  </w:num>
  <w:num w:numId="22">
    <w:abstractNumId w:val="24"/>
  </w:num>
  <w:num w:numId="23">
    <w:abstractNumId w:val="7"/>
  </w:num>
  <w:num w:numId="24">
    <w:abstractNumId w:val="19"/>
  </w:num>
  <w:num w:numId="25">
    <w:abstractNumId w:val="5"/>
  </w:num>
  <w:num w:numId="26">
    <w:abstractNumId w:val="4"/>
  </w:num>
  <w:num w:numId="27">
    <w:abstractNumId w:val="18"/>
  </w:num>
  <w:num w:numId="28">
    <w:abstractNumId w:val="6"/>
  </w:num>
  <w:num w:numId="29">
    <w:abstractNumId w:val="14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6">
    <w:name w:val="Plain Table 1"/>
    <w:basedOn w:val="7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7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5 Dark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7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5 Dark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3">
    <w:name w:val="List Table 6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4">
    <w:name w:val="List Table 7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3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736">
    <w:name w:val="Heading 1"/>
    <w:basedOn w:val="735"/>
    <w:next w:val="735"/>
    <w:link w:val="7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7">
    <w:name w:val="Heading 2"/>
    <w:basedOn w:val="735"/>
    <w:next w:val="735"/>
    <w:link w:val="7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8">
    <w:name w:val="Heading 3"/>
    <w:basedOn w:val="735"/>
    <w:next w:val="735"/>
    <w:link w:val="7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9">
    <w:name w:val="Heading 4"/>
    <w:basedOn w:val="735"/>
    <w:next w:val="735"/>
    <w:link w:val="7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735"/>
    <w:next w:val="735"/>
    <w:link w:val="7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1">
    <w:name w:val="Heading 6"/>
    <w:basedOn w:val="735"/>
    <w:next w:val="735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735"/>
    <w:next w:val="735"/>
    <w:link w:val="7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735"/>
    <w:next w:val="735"/>
    <w:link w:val="7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735"/>
    <w:next w:val="735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</w:style>
  <w:style w:type="table" w:styleId="7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7" w:default="1">
    <w:name w:val="No List"/>
    <w:uiPriority w:val="99"/>
    <w:semiHidden/>
    <w:unhideWhenUsed/>
  </w:style>
  <w:style w:type="character" w:styleId="748" w:customStyle="1">
    <w:name w:val="Heading 1 Char"/>
    <w:basedOn w:val="745"/>
    <w:uiPriority w:val="9"/>
    <w:rPr>
      <w:rFonts w:ascii="Arial" w:hAnsi="Arial" w:eastAsia="Arial" w:cs="Arial"/>
      <w:sz w:val="40"/>
      <w:szCs w:val="40"/>
    </w:rPr>
  </w:style>
  <w:style w:type="character" w:styleId="749" w:customStyle="1">
    <w:name w:val="Heading 2 Char"/>
    <w:basedOn w:val="745"/>
    <w:uiPriority w:val="9"/>
    <w:rPr>
      <w:rFonts w:ascii="Arial" w:hAnsi="Arial" w:eastAsia="Arial" w:cs="Arial"/>
      <w:sz w:val="34"/>
    </w:rPr>
  </w:style>
  <w:style w:type="character" w:styleId="750" w:customStyle="1">
    <w:name w:val="Heading 3 Char"/>
    <w:basedOn w:val="745"/>
    <w:uiPriority w:val="9"/>
    <w:rPr>
      <w:rFonts w:ascii="Arial" w:hAnsi="Arial" w:eastAsia="Arial" w:cs="Arial"/>
      <w:sz w:val="30"/>
      <w:szCs w:val="30"/>
    </w:rPr>
  </w:style>
  <w:style w:type="character" w:styleId="751" w:customStyle="1">
    <w:name w:val="Heading 4 Char"/>
    <w:basedOn w:val="745"/>
    <w:uiPriority w:val="9"/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Heading 5 Char"/>
    <w:basedOn w:val="745"/>
    <w:uiPriority w:val="9"/>
    <w:rPr>
      <w:rFonts w:ascii="Arial" w:hAnsi="Arial" w:eastAsia="Arial" w:cs="Arial"/>
      <w:b/>
      <w:bCs/>
      <w:sz w:val="24"/>
      <w:szCs w:val="24"/>
    </w:rPr>
  </w:style>
  <w:style w:type="character" w:styleId="753" w:customStyle="1">
    <w:name w:val="Heading 6 Char"/>
    <w:basedOn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54" w:customStyle="1">
    <w:name w:val="Heading 7 Char"/>
    <w:basedOn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5" w:customStyle="1">
    <w:name w:val="Heading 8 Char"/>
    <w:basedOn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Heading 9 Char"/>
    <w:basedOn w:val="745"/>
    <w:uiPriority w:val="9"/>
    <w:rPr>
      <w:rFonts w:ascii="Arial" w:hAnsi="Arial" w:eastAsia="Arial" w:cs="Arial"/>
      <w:i/>
      <w:iCs/>
      <w:sz w:val="21"/>
      <w:szCs w:val="21"/>
    </w:rPr>
  </w:style>
  <w:style w:type="character" w:styleId="757" w:customStyle="1">
    <w:name w:val="Title Char"/>
    <w:basedOn w:val="745"/>
    <w:uiPriority w:val="10"/>
    <w:rPr>
      <w:sz w:val="48"/>
      <w:szCs w:val="48"/>
    </w:rPr>
  </w:style>
  <w:style w:type="character" w:styleId="758" w:customStyle="1">
    <w:name w:val="Subtitle Char"/>
    <w:basedOn w:val="745"/>
    <w:uiPriority w:val="11"/>
    <w:rPr>
      <w:sz w:val="24"/>
      <w:szCs w:val="24"/>
    </w:rPr>
  </w:style>
  <w:style w:type="character" w:styleId="759" w:customStyle="1">
    <w:name w:val="Quote Char"/>
    <w:uiPriority w:val="29"/>
    <w:rPr>
      <w:i/>
    </w:rPr>
  </w:style>
  <w:style w:type="character" w:styleId="760" w:customStyle="1">
    <w:name w:val="Intense Quote Char"/>
    <w:uiPriority w:val="30"/>
    <w:rPr>
      <w:i/>
    </w:rPr>
  </w:style>
  <w:style w:type="character" w:styleId="761" w:customStyle="1">
    <w:name w:val="Caption Char"/>
    <w:basedOn w:val="745"/>
    <w:uiPriority w:val="35"/>
    <w:rPr>
      <w:b/>
      <w:bCs/>
      <w:color w:val="5b9bd5" w:themeColor="accent1"/>
      <w:sz w:val="18"/>
      <w:szCs w:val="18"/>
    </w:rPr>
  </w:style>
  <w:style w:type="character" w:styleId="762" w:customStyle="1">
    <w:name w:val="Footnote Text Char"/>
    <w:uiPriority w:val="99"/>
    <w:rPr>
      <w:sz w:val="18"/>
    </w:rPr>
  </w:style>
  <w:style w:type="character" w:styleId="763" w:customStyle="1">
    <w:name w:val="Endnote Text Char"/>
    <w:uiPriority w:val="99"/>
    <w:rPr>
      <w:sz w:val="20"/>
    </w:rPr>
  </w:style>
  <w:style w:type="character" w:styleId="764" w:customStyle="1">
    <w:name w:val="Заголовок 1 Знак"/>
    <w:basedOn w:val="745"/>
    <w:link w:val="736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Заголовок 2 Знак"/>
    <w:basedOn w:val="745"/>
    <w:link w:val="737"/>
    <w:uiPriority w:val="9"/>
    <w:rPr>
      <w:rFonts w:ascii="Arial" w:hAnsi="Arial" w:eastAsia="Arial" w:cs="Arial"/>
      <w:sz w:val="34"/>
    </w:rPr>
  </w:style>
  <w:style w:type="character" w:styleId="766" w:customStyle="1">
    <w:name w:val="Заголовок 3 Знак"/>
    <w:basedOn w:val="745"/>
    <w:link w:val="738"/>
    <w:uiPriority w:val="9"/>
    <w:rPr>
      <w:rFonts w:ascii="Arial" w:hAnsi="Arial" w:eastAsia="Arial" w:cs="Arial"/>
      <w:sz w:val="30"/>
      <w:szCs w:val="30"/>
    </w:rPr>
  </w:style>
  <w:style w:type="character" w:styleId="767" w:customStyle="1">
    <w:name w:val="Заголовок 4 Знак"/>
    <w:basedOn w:val="745"/>
    <w:link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Заголовок 5 Знак"/>
    <w:basedOn w:val="745"/>
    <w:link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Заголовок 6 Знак"/>
    <w:basedOn w:val="745"/>
    <w:link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Заголовок 7 Знак"/>
    <w:basedOn w:val="745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Заголовок 8 Знак"/>
    <w:basedOn w:val="745"/>
    <w:link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Заголовок 9 Знак"/>
    <w:basedOn w:val="745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Title"/>
    <w:basedOn w:val="735"/>
    <w:next w:val="735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 w:customStyle="1">
    <w:name w:val="Название Знак"/>
    <w:basedOn w:val="745"/>
    <w:link w:val="773"/>
    <w:uiPriority w:val="10"/>
    <w:rPr>
      <w:sz w:val="48"/>
      <w:szCs w:val="48"/>
    </w:rPr>
  </w:style>
  <w:style w:type="paragraph" w:styleId="775">
    <w:name w:val="Subtitle"/>
    <w:basedOn w:val="735"/>
    <w:next w:val="735"/>
    <w:link w:val="776"/>
    <w:uiPriority w:val="11"/>
    <w:qFormat/>
    <w:pPr>
      <w:spacing w:before="200" w:after="200"/>
    </w:pPr>
  </w:style>
  <w:style w:type="character" w:styleId="776" w:customStyle="1">
    <w:name w:val="Подзаголовок Знак"/>
    <w:basedOn w:val="745"/>
    <w:link w:val="775"/>
    <w:uiPriority w:val="11"/>
    <w:rPr>
      <w:sz w:val="24"/>
      <w:szCs w:val="24"/>
    </w:rPr>
  </w:style>
  <w:style w:type="paragraph" w:styleId="777">
    <w:name w:val="Quote"/>
    <w:basedOn w:val="735"/>
    <w:next w:val="735"/>
    <w:link w:val="778"/>
    <w:uiPriority w:val="29"/>
    <w:qFormat/>
    <w:pPr>
      <w:ind w:left="720" w:right="720"/>
    </w:pPr>
    <w:rPr>
      <w:i/>
    </w:rPr>
  </w:style>
  <w:style w:type="character" w:styleId="778" w:customStyle="1">
    <w:name w:val="Цитата 2 Знак"/>
    <w:link w:val="777"/>
    <w:uiPriority w:val="29"/>
    <w:rPr>
      <w:i/>
    </w:rPr>
  </w:style>
  <w:style w:type="paragraph" w:styleId="779">
    <w:name w:val="Intense Quote"/>
    <w:basedOn w:val="735"/>
    <w:next w:val="735"/>
    <w:link w:val="7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 w:customStyle="1">
    <w:name w:val="Выделенная цитата Знак"/>
    <w:link w:val="779"/>
    <w:uiPriority w:val="30"/>
    <w:rPr>
      <w:i/>
    </w:rPr>
  </w:style>
  <w:style w:type="character" w:styleId="781" w:customStyle="1">
    <w:name w:val="Header Char"/>
    <w:basedOn w:val="745"/>
    <w:uiPriority w:val="99"/>
  </w:style>
  <w:style w:type="character" w:styleId="782" w:customStyle="1">
    <w:name w:val="Footer Char"/>
    <w:basedOn w:val="745"/>
    <w:uiPriority w:val="99"/>
  </w:style>
  <w:style w:type="paragraph" w:styleId="783">
    <w:name w:val="Caption"/>
    <w:basedOn w:val="735"/>
    <w:next w:val="735"/>
    <w:link w:val="78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4" w:customStyle="1">
    <w:name w:val="Название объекта Знак"/>
    <w:basedOn w:val="745"/>
    <w:link w:val="783"/>
    <w:uiPriority w:val="35"/>
    <w:rPr>
      <w:b/>
      <w:bCs/>
      <w:color w:val="5b9bd5" w:themeColor="accent1"/>
      <w:sz w:val="18"/>
      <w:szCs w:val="18"/>
    </w:rPr>
  </w:style>
  <w:style w:type="table" w:styleId="785" w:customStyle="1">
    <w:name w:val="Table Grid Light"/>
    <w:basedOn w:val="74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 w:customStyle="1">
    <w:name w:val="Таблица простая 11"/>
    <w:basedOn w:val="74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 w:customStyle="1">
    <w:name w:val="Таблица простая 21"/>
    <w:basedOn w:val="74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 w:customStyle="1">
    <w:name w:val="Таблица простая 31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 w:customStyle="1">
    <w:name w:val="Таблица простая 41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Таблица простая 51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 w:customStyle="1">
    <w:name w:val="Таблица-сетка 1 светлая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Таблица-сетка 2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Таблица-сетка 3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Таблица-сетка 41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4" w:customStyle="1">
    <w:name w:val="Grid Table 4 - Accent 2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Grid Table 4 - Accent 3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6" w:customStyle="1">
    <w:name w:val="Grid Table 4 - Accent 4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Grid Table 4 - Accent 5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8" w:customStyle="1">
    <w:name w:val="Grid Table 4 - Accent 6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9" w:customStyle="1">
    <w:name w:val="Таблица-сетка 5 темная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6" w:customStyle="1">
    <w:name w:val="Таблица-сетка 6 цветная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8" w:customStyle="1">
    <w:name w:val="Grid Table 6 Colorful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9" w:customStyle="1">
    <w:name w:val="Grid Table 6 Colorful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0" w:customStyle="1">
    <w:name w:val="Grid Table 6 Colorful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1" w:customStyle="1">
    <w:name w:val="Grid Table 6 Colorful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 w:customStyle="1">
    <w:name w:val="Grid Table 6 Colorful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3" w:customStyle="1">
    <w:name w:val="Таблица-сетка 7 цветная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Grid Table 7 Colorful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Grid Table 7 Colorful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Grid Table 7 Colorful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Grid Table 7 Colorful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Grid Table 7 Colorful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Grid Table 7 Colorful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Список-таблица 1 светлая1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Список-таблица 2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4" w:customStyle="1">
    <w:name w:val="Список-таблица 3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Список-таблица 4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Список-таблица 5 темная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Список-таблица 6 цветная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7" w:customStyle="1">
    <w:name w:val="List Table 6 Colorful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8" w:customStyle="1">
    <w:name w:val="List Table 6 Colorful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9" w:customStyle="1">
    <w:name w:val="List Table 6 Colorful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0" w:customStyle="1">
    <w:name w:val="List Table 6 Colorful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1" w:customStyle="1">
    <w:name w:val="List Table 6 Colorful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2" w:customStyle="1">
    <w:name w:val="Список-таблица 7 цветная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List Table 7 Colorful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7 Colorful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st Table 7 Colorful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st Table 7 Colorful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st Table 7 Colorful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st Table 7 Colorful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ned - Accent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1" w:customStyle="1">
    <w:name w:val="Lined - Accent 2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2" w:customStyle="1">
    <w:name w:val="Lined - Accent 3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3" w:customStyle="1">
    <w:name w:val="Lined - Accent 4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4" w:customStyle="1">
    <w:name w:val="Lined - Accent 5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5" w:customStyle="1">
    <w:name w:val="Lined - Accent 6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6" w:customStyle="1">
    <w:name w:val="Bordered &amp; Lined - Accent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8" w:customStyle="1">
    <w:name w:val="Bordered &amp; Lined - Accent 2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9" w:customStyle="1">
    <w:name w:val="Bordered &amp; Lined - Accent 3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0" w:customStyle="1">
    <w:name w:val="Bordered &amp; Lined - Accent 4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1" w:customStyle="1">
    <w:name w:val="Bordered &amp; Lined - Accent 5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2" w:customStyle="1">
    <w:name w:val="Bordered &amp; Lined - Accent 6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3" w:customStyle="1">
    <w:name w:val="Bordered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5" w:customStyle="1">
    <w:name w:val="Bordered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6" w:customStyle="1">
    <w:name w:val="Bordered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7" w:customStyle="1">
    <w:name w:val="Bordered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8" w:customStyle="1">
    <w:name w:val="Bordered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9" w:customStyle="1">
    <w:name w:val="Bordered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10">
    <w:name w:val="footnote text"/>
    <w:basedOn w:val="735"/>
    <w:link w:val="911"/>
    <w:uiPriority w:val="99"/>
    <w:semiHidden/>
    <w:unhideWhenUsed/>
    <w:pPr>
      <w:spacing w:after="40"/>
    </w:pPr>
    <w:rPr>
      <w:sz w:val="18"/>
    </w:rPr>
  </w:style>
  <w:style w:type="character" w:styleId="911" w:customStyle="1">
    <w:name w:val="Текст сноски Знак"/>
    <w:link w:val="910"/>
    <w:uiPriority w:val="99"/>
    <w:rPr>
      <w:sz w:val="18"/>
    </w:rPr>
  </w:style>
  <w:style w:type="character" w:styleId="912">
    <w:name w:val="footnote reference"/>
    <w:basedOn w:val="745"/>
    <w:uiPriority w:val="99"/>
    <w:unhideWhenUsed/>
    <w:rPr>
      <w:vertAlign w:val="superscript"/>
    </w:rPr>
  </w:style>
  <w:style w:type="paragraph" w:styleId="913">
    <w:name w:val="endnote text"/>
    <w:basedOn w:val="735"/>
    <w:link w:val="914"/>
    <w:uiPriority w:val="99"/>
    <w:semiHidden/>
    <w:unhideWhenUsed/>
    <w:rPr>
      <w:sz w:val="20"/>
    </w:rPr>
  </w:style>
  <w:style w:type="character" w:styleId="914" w:customStyle="1">
    <w:name w:val="Текст концевой сноски Знак"/>
    <w:link w:val="913"/>
    <w:uiPriority w:val="99"/>
    <w:rPr>
      <w:sz w:val="20"/>
    </w:rPr>
  </w:style>
  <w:style w:type="character" w:styleId="915">
    <w:name w:val="endnote reference"/>
    <w:basedOn w:val="745"/>
    <w:uiPriority w:val="99"/>
    <w:semiHidden/>
    <w:unhideWhenUsed/>
    <w:rPr>
      <w:vertAlign w:val="superscript"/>
    </w:rPr>
  </w:style>
  <w:style w:type="paragraph" w:styleId="916">
    <w:name w:val="toc 1"/>
    <w:basedOn w:val="735"/>
    <w:next w:val="735"/>
    <w:uiPriority w:val="39"/>
    <w:unhideWhenUsed/>
    <w:pPr>
      <w:spacing w:after="57"/>
    </w:pPr>
  </w:style>
  <w:style w:type="paragraph" w:styleId="917">
    <w:name w:val="toc 2"/>
    <w:basedOn w:val="735"/>
    <w:next w:val="735"/>
    <w:uiPriority w:val="39"/>
    <w:unhideWhenUsed/>
    <w:pPr>
      <w:ind w:left="283"/>
      <w:spacing w:after="57"/>
    </w:pPr>
  </w:style>
  <w:style w:type="paragraph" w:styleId="918">
    <w:name w:val="toc 3"/>
    <w:basedOn w:val="735"/>
    <w:next w:val="735"/>
    <w:uiPriority w:val="39"/>
    <w:unhideWhenUsed/>
    <w:pPr>
      <w:ind w:left="567"/>
      <w:spacing w:after="57"/>
    </w:pPr>
  </w:style>
  <w:style w:type="paragraph" w:styleId="919">
    <w:name w:val="toc 4"/>
    <w:basedOn w:val="735"/>
    <w:next w:val="735"/>
    <w:uiPriority w:val="39"/>
    <w:unhideWhenUsed/>
    <w:pPr>
      <w:ind w:left="850"/>
      <w:spacing w:after="57"/>
    </w:pPr>
  </w:style>
  <w:style w:type="paragraph" w:styleId="920">
    <w:name w:val="toc 5"/>
    <w:basedOn w:val="735"/>
    <w:next w:val="735"/>
    <w:uiPriority w:val="39"/>
    <w:unhideWhenUsed/>
    <w:pPr>
      <w:ind w:left="1134"/>
      <w:spacing w:after="57"/>
    </w:pPr>
  </w:style>
  <w:style w:type="paragraph" w:styleId="921">
    <w:name w:val="toc 6"/>
    <w:basedOn w:val="735"/>
    <w:next w:val="735"/>
    <w:uiPriority w:val="39"/>
    <w:unhideWhenUsed/>
    <w:pPr>
      <w:ind w:left="1417"/>
      <w:spacing w:after="57"/>
    </w:pPr>
  </w:style>
  <w:style w:type="paragraph" w:styleId="922">
    <w:name w:val="toc 7"/>
    <w:basedOn w:val="735"/>
    <w:next w:val="735"/>
    <w:uiPriority w:val="39"/>
    <w:unhideWhenUsed/>
    <w:pPr>
      <w:ind w:left="1701"/>
      <w:spacing w:after="57"/>
    </w:pPr>
  </w:style>
  <w:style w:type="paragraph" w:styleId="923">
    <w:name w:val="toc 8"/>
    <w:basedOn w:val="735"/>
    <w:next w:val="735"/>
    <w:uiPriority w:val="39"/>
    <w:unhideWhenUsed/>
    <w:pPr>
      <w:ind w:left="1984"/>
      <w:spacing w:after="57"/>
    </w:pPr>
  </w:style>
  <w:style w:type="paragraph" w:styleId="924">
    <w:name w:val="toc 9"/>
    <w:basedOn w:val="735"/>
    <w:next w:val="735"/>
    <w:uiPriority w:val="39"/>
    <w:unhideWhenUsed/>
    <w:pPr>
      <w:ind w:left="2268"/>
      <w:spacing w:after="57"/>
    </w:pPr>
  </w:style>
  <w:style w:type="paragraph" w:styleId="925">
    <w:name w:val="TOC Heading"/>
    <w:uiPriority w:val="39"/>
    <w:unhideWhenUsed/>
  </w:style>
  <w:style w:type="paragraph" w:styleId="926">
    <w:name w:val="table of figures"/>
    <w:basedOn w:val="735"/>
    <w:next w:val="735"/>
    <w:uiPriority w:val="99"/>
    <w:unhideWhenUsed/>
  </w:style>
  <w:style w:type="paragraph" w:styleId="927">
    <w:name w:val="List Paragraph"/>
    <w:basedOn w:val="735"/>
    <w:qFormat/>
    <w:pPr>
      <w:contextualSpacing/>
      <w:ind w:left="720"/>
    </w:pPr>
  </w:style>
  <w:style w:type="paragraph" w:styleId="928" w:customStyle="1">
    <w:name w:val="Знак Знак Знак Знак"/>
    <w:basedOn w:val="73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29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paragraph" w:styleId="930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931" w:customStyle="1">
    <w:name w:val="Текст в заданном формате"/>
    <w:basedOn w:val="735"/>
    <w:rPr>
      <w:rFonts w:ascii="Courier New" w:hAnsi="Courier New" w:eastAsia="DejaVu Sans Mono" w:cs="Courier New"/>
      <w:sz w:val="20"/>
      <w:szCs w:val="20"/>
    </w:rPr>
  </w:style>
  <w:style w:type="paragraph" w:styleId="932">
    <w:name w:val="Balloon Text"/>
    <w:basedOn w:val="735"/>
    <w:link w:val="933"/>
    <w:uiPriority w:val="99"/>
    <w:semiHidden/>
    <w:unhideWhenUsed/>
    <w:rPr>
      <w:rFonts w:ascii="Tahoma" w:hAnsi="Tahoma" w:cs="Tahoma"/>
      <w:sz w:val="16"/>
      <w:szCs w:val="16"/>
    </w:rPr>
  </w:style>
  <w:style w:type="character" w:styleId="933" w:customStyle="1">
    <w:name w:val="Текст выноски Знак"/>
    <w:basedOn w:val="745"/>
    <w:link w:val="932"/>
    <w:uiPriority w:val="99"/>
    <w:semiHidden/>
    <w:rPr>
      <w:rFonts w:ascii="Tahoma" w:hAnsi="Tahoma" w:eastAsia="Times New Roman" w:cs="Tahoma"/>
      <w:sz w:val="16"/>
      <w:szCs w:val="16"/>
      <w:lang w:eastAsia="ar-SA"/>
    </w:rPr>
  </w:style>
  <w:style w:type="paragraph" w:styleId="934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935" w:customStyle="1">
    <w:name w:val="dt-p"/>
    <w:basedOn w:val="735"/>
    <w:pPr>
      <w:spacing w:before="100" w:beforeAutospacing="1" w:after="100" w:afterAutospacing="1"/>
    </w:pPr>
    <w:rPr>
      <w:lang w:eastAsia="ru-RU"/>
    </w:rPr>
  </w:style>
  <w:style w:type="character" w:styleId="936" w:customStyle="1">
    <w:name w:val="dt-r"/>
    <w:basedOn w:val="745"/>
  </w:style>
  <w:style w:type="character" w:styleId="937">
    <w:name w:val="Hyperlink"/>
    <w:basedOn w:val="745"/>
    <w:uiPriority w:val="99"/>
    <w:unhideWhenUsed/>
    <w:rPr>
      <w:color w:val="0000ff"/>
      <w:u w:val="single"/>
    </w:rPr>
  </w:style>
  <w:style w:type="table" w:styleId="938">
    <w:name w:val="Table Grid"/>
    <w:basedOn w:val="74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9">
    <w:name w:val="annotation reference"/>
    <w:basedOn w:val="745"/>
    <w:uiPriority w:val="99"/>
    <w:semiHidden/>
    <w:unhideWhenUsed/>
    <w:rPr>
      <w:sz w:val="16"/>
      <w:szCs w:val="16"/>
    </w:rPr>
  </w:style>
  <w:style w:type="paragraph" w:styleId="940">
    <w:name w:val="annotation text"/>
    <w:basedOn w:val="735"/>
    <w:link w:val="941"/>
    <w:uiPriority w:val="99"/>
    <w:semiHidden/>
    <w:unhideWhenUsed/>
    <w:rPr>
      <w:sz w:val="20"/>
      <w:szCs w:val="20"/>
    </w:rPr>
  </w:style>
  <w:style w:type="character" w:styleId="941" w:customStyle="1">
    <w:name w:val="Текст примечания Знак"/>
    <w:basedOn w:val="745"/>
    <w:link w:val="940"/>
    <w:uiPriority w:val="99"/>
    <w:semiHidden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42">
    <w:name w:val="annotation subject"/>
    <w:basedOn w:val="940"/>
    <w:next w:val="940"/>
    <w:link w:val="943"/>
    <w:uiPriority w:val="99"/>
    <w:semiHidden/>
    <w:unhideWhenUsed/>
    <w:rPr>
      <w:b/>
      <w:bCs/>
    </w:rPr>
  </w:style>
  <w:style w:type="character" w:styleId="943" w:customStyle="1">
    <w:name w:val="Тема примечания Знак"/>
    <w:basedOn w:val="941"/>
    <w:link w:val="942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paragraph" w:styleId="944">
    <w:name w:val="Header"/>
    <w:basedOn w:val="735"/>
    <w:link w:val="94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5" w:customStyle="1">
    <w:name w:val="Верхний колонтитул Знак"/>
    <w:basedOn w:val="745"/>
    <w:link w:val="944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946">
    <w:name w:val="Footer"/>
    <w:basedOn w:val="735"/>
    <w:link w:val="94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7" w:customStyle="1">
    <w:name w:val="Нижний колонтитул Знак"/>
    <w:basedOn w:val="745"/>
    <w:link w:val="946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Глазкова</dc:creator>
  <cp:lastModifiedBy>ai_ivanova</cp:lastModifiedBy>
  <cp:revision>7</cp:revision>
  <dcterms:created xsi:type="dcterms:W3CDTF">2026-02-11T12:50:00Z</dcterms:created>
  <dcterms:modified xsi:type="dcterms:W3CDTF">2026-02-25T05:41:52Z</dcterms:modified>
</cp:coreProperties>
</file>