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jc w:val="right"/>
        <w:tabs>
          <w:tab w:val="clear" w:pos="4153" w:leader="none"/>
          <w:tab w:val="clear" w:pos="8306" w:leader="none"/>
        </w:tabs>
      </w:pPr>
      <w:r>
        <w:t xml:space="preserve">П</w:t>
      </w:r>
      <w:r>
        <w:t xml:space="preserve">роект</w:t>
      </w:r>
      <w:r/>
    </w:p>
    <w:p>
      <w:r/>
      <w:r/>
    </w:p>
    <w:p>
      <w:pPr>
        <w:ind w:firstLine="0"/>
        <w:jc w:val="center"/>
        <w:rPr>
          <w:szCs w:val="28"/>
        </w:rPr>
      </w:pPr>
      <w:r>
        <w:rPr>
          <w:szCs w:val="28"/>
        </w:rPr>
        <w:t xml:space="preserve">ПРАВИТЕЛЬСТВО ЛЕНИНГРАДСКОЙ ОБЛАСТИ</w:t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keepNext/>
        <w:rPr>
          <w:bCs/>
          <w:szCs w:val="28"/>
        </w:rPr>
        <w:outlineLvl w:val="0"/>
      </w:pPr>
      <w:r>
        <w:rPr>
          <w:bCs/>
          <w:szCs w:val="28"/>
        </w:rPr>
        <w:t xml:space="preserve">ПОСТАНОВЛЕНИЕ</w:t>
      </w:r>
      <w:r>
        <w:rPr>
          <w:bCs/>
          <w:szCs w:val="28"/>
        </w:rPr>
      </w:r>
      <w:r>
        <w:rPr>
          <w:bCs/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rPr>
          <w:szCs w:val="28"/>
        </w:rPr>
      </w:pPr>
      <w:r>
        <w:rPr>
          <w:szCs w:val="28"/>
        </w:rPr>
        <w:t xml:space="preserve">от </w:t>
      </w:r>
      <w:r>
        <w:rPr>
          <w:szCs w:val="28"/>
        </w:rPr>
        <w:t xml:space="preserve">____</w:t>
      </w:r>
      <w:r>
        <w:rPr>
          <w:szCs w:val="28"/>
        </w:rPr>
        <w:t xml:space="preserve">______ 2026</w:t>
      </w:r>
      <w:r>
        <w:rPr>
          <w:szCs w:val="28"/>
        </w:rPr>
        <w:t xml:space="preserve"> года № _____</w:t>
      </w:r>
      <w:r>
        <w:rPr>
          <w:szCs w:val="28"/>
        </w:rPr>
      </w:r>
      <w:r>
        <w:rPr>
          <w:szCs w:val="28"/>
        </w:rPr>
      </w:r>
    </w:p>
    <w:p>
      <w:r/>
      <w:r/>
    </w:p>
    <w:p>
      <w:pPr>
        <w:ind w:firstLine="0"/>
      </w:pPr>
      <w:r/>
      <w:r/>
    </w:p>
    <w:tbl>
      <w:tblPr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38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 утверждении Генеральн</w:t>
            </w:r>
            <w:r>
              <w:rPr>
                <w:b/>
                <w:szCs w:val="28"/>
              </w:rPr>
              <w:t xml:space="preserve">ого</w:t>
            </w:r>
            <w:r>
              <w:rPr>
                <w:b/>
                <w:szCs w:val="28"/>
              </w:rPr>
              <w:t xml:space="preserve"> план</w:t>
            </w:r>
            <w:r>
              <w:rPr>
                <w:b/>
                <w:szCs w:val="28"/>
              </w:rPr>
              <w:t xml:space="preserve">а </w:t>
              <w:br/>
            </w:r>
            <w:r>
              <w:rPr>
                <w:b/>
                <w:szCs w:val="28"/>
              </w:rPr>
              <w:t xml:space="preserve">муниципального образования </w:t>
              <w:br/>
              <w:t xml:space="preserve">Бегуницкое</w:t>
            </w:r>
            <w:r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сельское поселение </w:t>
              <w:br/>
            </w:r>
            <w:r>
              <w:rPr>
                <w:b/>
                <w:szCs w:val="28"/>
              </w:rPr>
              <w:t xml:space="preserve">Волосовского </w:t>
            </w:r>
            <w:r>
              <w:rPr>
                <w:b/>
                <w:szCs w:val="28"/>
              </w:rPr>
              <w:t xml:space="preserve">муниципального района </w:t>
              <w:br/>
            </w:r>
            <w:r>
              <w:rPr>
                <w:b/>
                <w:szCs w:val="28"/>
              </w:rPr>
              <w:t xml:space="preserve">Л</w:t>
            </w:r>
            <w:r>
              <w:rPr>
                <w:b/>
                <w:szCs w:val="28"/>
              </w:rPr>
              <w:t xml:space="preserve">енинградской области</w:t>
            </w:r>
            <w:r>
              <w:rPr>
                <w:b/>
                <w:szCs w:val="28"/>
              </w:rPr>
            </w:r>
            <w:r>
              <w:rPr>
                <w:b/>
                <w:szCs w:val="28"/>
              </w:rPr>
            </w:r>
          </w:p>
        </w:tc>
      </w:tr>
    </w:tbl>
    <w:p>
      <w:pPr>
        <w:shd w:val="clear" w:color="auto" w:fill="ffffff"/>
      </w:pPr>
      <w:r/>
      <w:r/>
    </w:p>
    <w:p>
      <w:pPr>
        <w:pStyle w:val="909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части 1 статьи 24 Градостроительного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пункта 4 </w:t>
      </w:r>
      <w:r>
        <w:rPr>
          <w:rFonts w:ascii="Times New Roman" w:hAnsi="Times New Roman" w:cs="Times New Roman"/>
          <w:sz w:val="28"/>
          <w:szCs w:val="28"/>
        </w:rPr>
        <w:t xml:space="preserve">част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1 областного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7 июля 2014 года № 45-оз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" с учетом части 1 статьи 23 Градостроительного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 </w:t>
      </w:r>
      <w:r>
        <w:rPr>
          <w:rFonts w:ascii="Times New Roman" w:hAnsi="Times New Roman" w:cs="Times New Roman"/>
          <w:spacing w:val="60"/>
          <w:sz w:val="28"/>
          <w:szCs w:val="28"/>
        </w:rPr>
        <w:t xml:space="preserve">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9"/>
        </w:numPr>
        <w:tabs>
          <w:tab w:val="left" w:pos="993" w:leader="none"/>
        </w:tabs>
        <w:rPr>
          <w:szCs w:val="28"/>
        </w:rPr>
      </w:pPr>
      <w:r>
        <w:rPr>
          <w:color w:val="000000" w:themeColor="text1"/>
          <w:szCs w:val="28"/>
        </w:rPr>
        <w:t xml:space="preserve">Утвердить прилагаемый </w:t>
      </w:r>
      <w:r>
        <w:rPr>
          <w:color w:val="000000" w:themeColor="text1"/>
          <w:szCs w:val="28"/>
        </w:rPr>
        <w:t xml:space="preserve">Генеральный </w:t>
      </w:r>
      <w:r>
        <w:rPr>
          <w:color w:val="000000" w:themeColor="text1"/>
          <w:szCs w:val="28"/>
        </w:rPr>
        <w:t xml:space="preserve">план </w:t>
      </w:r>
      <w:r>
        <w:rPr>
          <w:color w:val="000000" w:themeColor="text1"/>
          <w:szCs w:val="28"/>
        </w:rPr>
        <w:t xml:space="preserve">муниципального образования Бегуницкое </w:t>
      </w:r>
      <w:r>
        <w:rPr>
          <w:szCs w:val="28"/>
        </w:rPr>
        <w:t xml:space="preserve">сельское поселение </w:t>
      </w:r>
      <w:r>
        <w:rPr>
          <w:b w:val="0"/>
          <w:bCs w:val="0"/>
          <w:szCs w:val="28"/>
        </w:rPr>
        <w:t xml:space="preserve">Волосовского</w:t>
      </w:r>
      <w:r>
        <w:rPr>
          <w:b w:val="0"/>
          <w:bCs w:val="0"/>
          <w:szCs w:val="28"/>
        </w:rPr>
        <w:t xml:space="preserve"> </w:t>
      </w:r>
      <w:r>
        <w:rPr>
          <w:color w:val="000000" w:themeColor="text1"/>
          <w:szCs w:val="28"/>
        </w:rPr>
        <w:t xml:space="preserve">муниципального района Ленинградской области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numPr>
          <w:ilvl w:val="0"/>
          <w:numId w:val="9"/>
        </w:numPr>
        <w:tabs>
          <w:tab w:val="left" w:pos="993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  <w:t xml:space="preserve">Комитету градостроительной политики Ленинградской области</w:t>
        <w:br/>
      </w:r>
      <w:r>
        <w:rPr>
          <w:szCs w:val="28"/>
        </w:rPr>
        <w:t xml:space="preserve">в установленные частью 9 статьи 9 Градостроительного кодекса Российской Федерации сроки обеспечить размещение </w:t>
      </w:r>
      <w:r>
        <w:rPr>
          <w:szCs w:val="28"/>
        </w:rPr>
        <w:t xml:space="preserve">Генерального плана </w:t>
      </w:r>
      <w:r>
        <w:rPr>
          <w:color w:val="000000" w:themeColor="text1"/>
          <w:szCs w:val="28"/>
        </w:rPr>
        <w:t xml:space="preserve">муниципального образования Бегуницкое </w:t>
      </w:r>
      <w:r>
        <w:rPr>
          <w:szCs w:val="28"/>
        </w:rPr>
        <w:t xml:space="preserve">сельское поселение </w:t>
      </w:r>
      <w:r>
        <w:rPr>
          <w:b w:val="0"/>
          <w:bCs w:val="0"/>
          <w:szCs w:val="28"/>
        </w:rPr>
        <w:t xml:space="preserve">Волосовского</w:t>
      </w:r>
      <w:r>
        <w:rPr>
          <w:b w:val="0"/>
          <w:bCs w:val="0"/>
          <w:szCs w:val="28"/>
        </w:rPr>
        <w:t xml:space="preserve"> </w:t>
      </w:r>
      <w:r>
        <w:rPr>
          <w:color w:val="000000" w:themeColor="text1"/>
          <w:szCs w:val="28"/>
        </w:rPr>
        <w:t xml:space="preserve">муниципального района</w:t>
      </w:r>
      <w:r>
        <w:rPr>
          <w:szCs w:val="28"/>
        </w:rPr>
        <w:t xml:space="preserve"> Ленинградской области </w:t>
      </w:r>
      <w:r>
        <w:rPr>
          <w:szCs w:val="28"/>
        </w:rPr>
        <w:t xml:space="preserve">и м</w:t>
      </w:r>
      <w:r>
        <w:rPr>
          <w:szCs w:val="28"/>
        </w:rPr>
        <w:t xml:space="preserve">атериалов</w:t>
      </w:r>
      <w:r>
        <w:rPr>
          <w:szCs w:val="28"/>
        </w:rPr>
        <w:t xml:space="preserve"> по</w:t>
      </w:r>
      <w:r>
        <w:rPr>
          <w:szCs w:val="28"/>
        </w:rPr>
        <w:t xml:space="preserve"> его</w:t>
      </w:r>
      <w:r>
        <w:rPr>
          <w:szCs w:val="28"/>
        </w:rPr>
        <w:t xml:space="preserve"> </w:t>
      </w:r>
      <w:r>
        <w:rPr>
          <w:szCs w:val="28"/>
        </w:rPr>
        <w:t xml:space="preserve">обоснованию в Ф</w:t>
      </w:r>
      <w:r>
        <w:rPr>
          <w:szCs w:val="28"/>
        </w:rPr>
        <w:t xml:space="preserve">едеральной государственной информационной системе территориального планирования.</w:t>
      </w:r>
      <w:r>
        <w:rPr>
          <w:szCs w:val="28"/>
        </w:rPr>
        <w:t xml:space="preserve"> </w:t>
      </w:r>
      <w:r>
        <w:rPr>
          <w:szCs w:val="28"/>
        </w:rPr>
      </w:r>
      <w:r>
        <w:rPr>
          <w:szCs w:val="28"/>
        </w:rPr>
      </w:r>
    </w:p>
    <w:p>
      <w:pPr>
        <w:tabs>
          <w:tab w:val="left" w:pos="993" w:leader="none"/>
        </w:tabs>
      </w:pPr>
      <w:r/>
      <w:r/>
    </w:p>
    <w:p>
      <w:pPr>
        <w:tabs>
          <w:tab w:val="left" w:pos="993" w:leader="none"/>
        </w:tabs>
      </w:pPr>
      <w:r/>
      <w:r/>
    </w:p>
    <w:tbl>
      <w:tblPr>
        <w:tblW w:w="9492" w:type="dxa"/>
        <w:tblLayout w:type="fixed"/>
        <w:tblLook w:val="0000" w:firstRow="0" w:lastRow="0" w:firstColumn="0" w:lastColumn="0" w:noHBand="0" w:noVBand="0"/>
      </w:tblPr>
      <w:tblGrid>
        <w:gridCol w:w="4746"/>
        <w:gridCol w:w="4746"/>
      </w:tblGrid>
      <w:tr>
        <w:tblPrEx/>
        <w:trPr>
          <w:trHeight w:val="457"/>
        </w:trPr>
        <w:tc>
          <w:tcPr>
            <w:tcW w:w="4746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</w:pPr>
            <w:r>
              <w:t xml:space="preserve">Губернатор</w:t>
            </w:r>
            <w:r/>
          </w:p>
          <w:p>
            <w:pPr>
              <w:ind w:firstLine="0"/>
              <w:tabs>
                <w:tab w:val="left" w:pos="993" w:leader="none"/>
              </w:tabs>
            </w:pPr>
            <w:r>
              <w:t xml:space="preserve">Ленинградской области</w:t>
            </w:r>
            <w:r/>
          </w:p>
        </w:tc>
        <w:tc>
          <w:tcPr>
            <w:tcW w:w="4746" w:type="dxa"/>
            <w:textDirection w:val="lrTb"/>
            <w:noWrap w:val="false"/>
          </w:tcPr>
          <w:p>
            <w:pPr>
              <w:ind w:firstLine="0"/>
              <w:tabs>
                <w:tab w:val="left" w:pos="993" w:leader="none"/>
              </w:tabs>
            </w:pPr>
            <w:r/>
            <w:r/>
          </w:p>
          <w:p>
            <w:pPr>
              <w:ind w:firstLine="0"/>
              <w:jc w:val="right"/>
              <w:tabs>
                <w:tab w:val="left" w:pos="993" w:leader="none"/>
              </w:tabs>
            </w:pPr>
            <w:r>
              <w:t xml:space="preserve">А</w:t>
            </w:r>
            <w:r>
              <w:t xml:space="preserve">.</w:t>
            </w:r>
            <w:r>
              <w:t xml:space="preserve">Дрозденко</w:t>
            </w:r>
            <w:r/>
          </w:p>
        </w:tc>
      </w:tr>
      <w:tr>
        <w:tblPrEx/>
        <w:trPr>
          <w:trHeight w:val="397"/>
        </w:trPr>
        <w:tc>
          <w:tcPr>
            <w:gridSpan w:val="2"/>
            <w:tcW w:w="9492" w:type="dxa"/>
            <w:textDirection w:val="lrTb"/>
            <w:noWrap w:val="false"/>
          </w:tcPr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/>
            <w:bookmarkStart w:id="0" w:name="_GoBack"/>
            <w:r/>
            <w:bookmarkEnd w:id="0"/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Исп. Кулаков И.Я. ‒ </w:t>
      </w:r>
      <w:r>
        <w:rPr>
          <w:sz w:val="24"/>
          <w:szCs w:val="24"/>
        </w:rPr>
        <w:t xml:space="preserve">комградстройполитики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1134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separate"/>
    </w:r>
    <w:r>
      <w:rPr>
        <w:rStyle w:val="900"/>
      </w:rPr>
      <w:t xml:space="preserve">2</w: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89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89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07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pStyle w:val="906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905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pStyle w:val="902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901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pStyle w:val="904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903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4"/>
    <w:next w:val="894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basedOn w:val="895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4"/>
    <w:next w:val="894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basedOn w:val="895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4"/>
    <w:next w:val="894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basedOn w:val="895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4"/>
    <w:next w:val="894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basedOn w:val="895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4"/>
    <w:next w:val="894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basedOn w:val="895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4"/>
    <w:next w:val="894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basedOn w:val="895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4"/>
    <w:next w:val="894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basedOn w:val="895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4"/>
    <w:next w:val="894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basedOn w:val="895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4"/>
    <w:next w:val="894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basedOn w:val="895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4"/>
    <w:uiPriority w:val="34"/>
    <w:qFormat/>
    <w:pPr>
      <w:contextualSpacing/>
      <w:ind w:left="720"/>
    </w:p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4"/>
    <w:next w:val="894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basedOn w:val="895"/>
    <w:link w:val="738"/>
    <w:uiPriority w:val="10"/>
    <w:rPr>
      <w:sz w:val="48"/>
      <w:szCs w:val="48"/>
    </w:rPr>
  </w:style>
  <w:style w:type="paragraph" w:styleId="740">
    <w:name w:val="Subtitle"/>
    <w:basedOn w:val="894"/>
    <w:next w:val="894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basedOn w:val="895"/>
    <w:link w:val="740"/>
    <w:uiPriority w:val="11"/>
    <w:rPr>
      <w:sz w:val="24"/>
      <w:szCs w:val="24"/>
    </w:rPr>
  </w:style>
  <w:style w:type="paragraph" w:styleId="742">
    <w:name w:val="Quote"/>
    <w:basedOn w:val="894"/>
    <w:next w:val="894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4"/>
    <w:next w:val="894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character" w:styleId="746">
    <w:name w:val="Header Char"/>
    <w:basedOn w:val="895"/>
    <w:link w:val="898"/>
    <w:uiPriority w:val="99"/>
  </w:style>
  <w:style w:type="character" w:styleId="747">
    <w:name w:val="Footer Char"/>
    <w:basedOn w:val="895"/>
    <w:link w:val="899"/>
    <w:uiPriority w:val="99"/>
  </w:style>
  <w:style w:type="paragraph" w:styleId="748">
    <w:name w:val="Caption"/>
    <w:basedOn w:val="894"/>
    <w:next w:val="894"/>
    <w:link w:val="7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>
    <w:name w:val="Caption Char"/>
    <w:basedOn w:val="895"/>
    <w:link w:val="748"/>
    <w:uiPriority w:val="35"/>
    <w:rPr>
      <w:b/>
      <w:bCs/>
      <w:color w:val="4f81bd" w:themeColor="accent1"/>
      <w:sz w:val="18"/>
      <w:szCs w:val="18"/>
    </w:rPr>
  </w:style>
  <w:style w:type="table" w:styleId="750">
    <w:name w:val="Table Grid"/>
    <w:basedOn w:val="8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Table Grid Light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8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>
    <w:name w:val="Grid Table 4 - Accent 1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0">
    <w:name w:val="Grid Table 4 - Accent 2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Grid Table 4 - Accent 3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2">
    <w:name w:val="Grid Table 4 - Accent 4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Grid Table 4 - Accent 5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4">
    <w:name w:val="Grid Table 4 - Accent 6"/>
    <w:basedOn w:val="8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5">
    <w:name w:val="Grid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2">
    <w:name w:val="Grid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3">
    <w:name w:val="Grid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4">
    <w:name w:val="Grid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5">
    <w:name w:val="Grid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6">
    <w:name w:val="Grid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7">
    <w:name w:val="Grid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4">
    <w:name w:val="List Table 2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5">
    <w:name w:val="List Table 2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6">
    <w:name w:val="List Table 2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7">
    <w:name w:val="List Table 2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8">
    <w:name w:val="List Table 2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9">
    <w:name w:val="List Table 2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6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2">
    <w:name w:val="List Table 6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3">
    <w:name w:val="List Table 6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List Table 6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5">
    <w:name w:val="List Table 6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List Table 6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7">
    <w:name w:val="List Table 6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8">
    <w:name w:val="List Table 7 Colorful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9">
    <w:name w:val="List Table 7 Colorful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0">
    <w:name w:val="List Table 7 Colorful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1">
    <w:name w:val="List Table 7 Colorful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2">
    <w:name w:val="List Table 7 Colorful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3">
    <w:name w:val="List Table 7 Colorful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4">
    <w:name w:val="List Table 7 Colorful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5">
    <w:name w:val="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7">
    <w:name w:val="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8">
    <w:name w:val="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9">
    <w:name w:val="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0">
    <w:name w:val="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1">
    <w:name w:val="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2">
    <w:name w:val="Bordered &amp; Lined - Accent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Bordered &amp; Lined - Accent 1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4">
    <w:name w:val="Bordered &amp; Lined - Accent 2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5">
    <w:name w:val="Bordered &amp; Lined - Accent 3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6">
    <w:name w:val="Bordered &amp; Lined - Accent 4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7">
    <w:name w:val="Bordered &amp; Lined - Accent 5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8">
    <w:name w:val="Bordered &amp; Lined - Accent 6"/>
    <w:basedOn w:val="8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9">
    <w:name w:val="Bordered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0">
    <w:name w:val="Bordered - Accent 1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1">
    <w:name w:val="Bordered - Accent 2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2">
    <w:name w:val="Bordered - Accent 3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3">
    <w:name w:val="Bordered - Accent 4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4">
    <w:name w:val="Bordered - Accent 5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5">
    <w:name w:val="Bordered - Accent 6"/>
    <w:basedOn w:val="8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6">
    <w:name w:val="Hyperlink"/>
    <w:uiPriority w:val="99"/>
    <w:unhideWhenUsed/>
    <w:rPr>
      <w:color w:val="0000ff" w:themeColor="hyperlink"/>
      <w:u w:val="single"/>
    </w:rPr>
  </w:style>
  <w:style w:type="paragraph" w:styleId="877">
    <w:name w:val="footnote text"/>
    <w:basedOn w:val="894"/>
    <w:link w:val="878"/>
    <w:uiPriority w:val="99"/>
    <w:semiHidden/>
    <w:unhideWhenUsed/>
    <w:pPr>
      <w:spacing w:after="40" w:line="240" w:lineRule="auto"/>
    </w:pPr>
    <w:rPr>
      <w:sz w:val="18"/>
    </w:rPr>
  </w:style>
  <w:style w:type="character" w:styleId="878">
    <w:name w:val="Footnote Text Char"/>
    <w:link w:val="877"/>
    <w:uiPriority w:val="99"/>
    <w:rPr>
      <w:sz w:val="18"/>
    </w:rPr>
  </w:style>
  <w:style w:type="character" w:styleId="879">
    <w:name w:val="footnote reference"/>
    <w:basedOn w:val="895"/>
    <w:uiPriority w:val="99"/>
    <w:unhideWhenUsed/>
    <w:rPr>
      <w:vertAlign w:val="superscript"/>
    </w:rPr>
  </w:style>
  <w:style w:type="paragraph" w:styleId="880">
    <w:name w:val="endnote text"/>
    <w:basedOn w:val="894"/>
    <w:link w:val="881"/>
    <w:uiPriority w:val="99"/>
    <w:semiHidden/>
    <w:unhideWhenUsed/>
    <w:pPr>
      <w:spacing w:after="0" w:line="240" w:lineRule="auto"/>
    </w:pPr>
    <w:rPr>
      <w:sz w:val="20"/>
    </w:rPr>
  </w:style>
  <w:style w:type="character" w:styleId="881">
    <w:name w:val="Endnote Text Char"/>
    <w:link w:val="880"/>
    <w:uiPriority w:val="99"/>
    <w:rPr>
      <w:sz w:val="20"/>
    </w:rPr>
  </w:style>
  <w:style w:type="character" w:styleId="882">
    <w:name w:val="endnote reference"/>
    <w:basedOn w:val="895"/>
    <w:uiPriority w:val="99"/>
    <w:semiHidden/>
    <w:unhideWhenUsed/>
    <w:rPr>
      <w:vertAlign w:val="superscript"/>
    </w:rPr>
  </w:style>
  <w:style w:type="paragraph" w:styleId="883">
    <w:name w:val="toc 1"/>
    <w:basedOn w:val="894"/>
    <w:next w:val="894"/>
    <w:uiPriority w:val="39"/>
    <w:unhideWhenUsed/>
    <w:pPr>
      <w:ind w:left="0" w:right="0" w:firstLine="0"/>
      <w:spacing w:after="57"/>
    </w:pPr>
  </w:style>
  <w:style w:type="paragraph" w:styleId="884">
    <w:name w:val="toc 2"/>
    <w:basedOn w:val="894"/>
    <w:next w:val="894"/>
    <w:uiPriority w:val="39"/>
    <w:unhideWhenUsed/>
    <w:pPr>
      <w:ind w:left="283" w:right="0" w:firstLine="0"/>
      <w:spacing w:after="57"/>
    </w:pPr>
  </w:style>
  <w:style w:type="paragraph" w:styleId="885">
    <w:name w:val="toc 3"/>
    <w:basedOn w:val="894"/>
    <w:next w:val="894"/>
    <w:uiPriority w:val="39"/>
    <w:unhideWhenUsed/>
    <w:pPr>
      <w:ind w:left="567" w:right="0" w:firstLine="0"/>
      <w:spacing w:after="57"/>
    </w:pPr>
  </w:style>
  <w:style w:type="paragraph" w:styleId="886">
    <w:name w:val="toc 4"/>
    <w:basedOn w:val="894"/>
    <w:next w:val="894"/>
    <w:uiPriority w:val="39"/>
    <w:unhideWhenUsed/>
    <w:pPr>
      <w:ind w:left="850" w:right="0" w:firstLine="0"/>
      <w:spacing w:after="57"/>
    </w:pPr>
  </w:style>
  <w:style w:type="paragraph" w:styleId="887">
    <w:name w:val="toc 5"/>
    <w:basedOn w:val="894"/>
    <w:next w:val="894"/>
    <w:uiPriority w:val="39"/>
    <w:unhideWhenUsed/>
    <w:pPr>
      <w:ind w:left="1134" w:right="0" w:firstLine="0"/>
      <w:spacing w:after="57"/>
    </w:pPr>
  </w:style>
  <w:style w:type="paragraph" w:styleId="888">
    <w:name w:val="toc 6"/>
    <w:basedOn w:val="894"/>
    <w:next w:val="894"/>
    <w:uiPriority w:val="39"/>
    <w:unhideWhenUsed/>
    <w:pPr>
      <w:ind w:left="1417" w:right="0" w:firstLine="0"/>
      <w:spacing w:after="57"/>
    </w:pPr>
  </w:style>
  <w:style w:type="paragraph" w:styleId="889">
    <w:name w:val="toc 7"/>
    <w:basedOn w:val="894"/>
    <w:next w:val="894"/>
    <w:uiPriority w:val="39"/>
    <w:unhideWhenUsed/>
    <w:pPr>
      <w:ind w:left="1701" w:right="0" w:firstLine="0"/>
      <w:spacing w:after="57"/>
    </w:pPr>
  </w:style>
  <w:style w:type="paragraph" w:styleId="890">
    <w:name w:val="toc 8"/>
    <w:basedOn w:val="894"/>
    <w:next w:val="894"/>
    <w:uiPriority w:val="39"/>
    <w:unhideWhenUsed/>
    <w:pPr>
      <w:ind w:left="1984" w:right="0" w:firstLine="0"/>
      <w:spacing w:after="57"/>
    </w:pPr>
  </w:style>
  <w:style w:type="paragraph" w:styleId="891">
    <w:name w:val="toc 9"/>
    <w:basedOn w:val="894"/>
    <w:next w:val="894"/>
    <w:uiPriority w:val="39"/>
    <w:unhideWhenUsed/>
    <w:pPr>
      <w:ind w:left="2268" w:right="0" w:firstLine="0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894"/>
    <w:next w:val="894"/>
    <w:uiPriority w:val="99"/>
    <w:unhideWhenUsed/>
    <w:pPr>
      <w:spacing w:after="0" w:afterAutospacing="0"/>
    </w:pPr>
  </w:style>
  <w:style w:type="paragraph" w:styleId="894" w:default="1">
    <w:name w:val="Normal"/>
    <w:qFormat/>
    <w:pPr>
      <w:ind w:firstLine="720"/>
      <w:jc w:val="both"/>
    </w:pPr>
    <w:rPr>
      <w:sz w:val="28"/>
    </w:rPr>
  </w:style>
  <w:style w:type="character" w:styleId="895" w:default="1">
    <w:name w:val="Default Paragraph Font"/>
    <w:uiPriority w:val="1"/>
    <w:semiHidden/>
    <w:unhideWhenUsed/>
  </w:style>
  <w:style w:type="table" w:styleId="8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7" w:default="1">
    <w:name w:val="No List"/>
    <w:uiPriority w:val="99"/>
    <w:semiHidden/>
    <w:unhideWhenUsed/>
  </w:style>
  <w:style w:type="paragraph" w:styleId="898">
    <w:name w:val="Header"/>
    <w:basedOn w:val="894"/>
    <w:pPr>
      <w:tabs>
        <w:tab w:val="center" w:pos="4153" w:leader="none"/>
        <w:tab w:val="right" w:pos="8306" w:leader="none"/>
      </w:tabs>
    </w:pPr>
  </w:style>
  <w:style w:type="paragraph" w:styleId="899">
    <w:name w:val="Footer"/>
    <w:basedOn w:val="894"/>
    <w:pPr>
      <w:ind w:firstLine="0"/>
      <w:tabs>
        <w:tab w:val="center" w:pos="4153" w:leader="none"/>
        <w:tab w:val="right" w:pos="8306" w:leader="none"/>
      </w:tabs>
    </w:pPr>
    <w:rPr>
      <w:sz w:val="24"/>
    </w:rPr>
  </w:style>
  <w:style w:type="character" w:styleId="900">
    <w:name w:val="page number"/>
    <w:basedOn w:val="895"/>
  </w:style>
  <w:style w:type="paragraph" w:styleId="901">
    <w:name w:val="List Bullet 2"/>
    <w:basedOn w:val="894"/>
    <w:pPr>
      <w:numPr>
        <w:ilvl w:val="0"/>
        <w:numId w:val="1"/>
      </w:numPr>
      <w:ind w:left="0" w:firstLine="641"/>
    </w:pPr>
  </w:style>
  <w:style w:type="paragraph" w:styleId="902">
    <w:name w:val="List Bullet 3"/>
    <w:basedOn w:val="894"/>
    <w:pPr>
      <w:numPr>
        <w:ilvl w:val="0"/>
        <w:numId w:val="2"/>
      </w:numPr>
      <w:ind w:left="0" w:firstLine="720"/>
    </w:pPr>
  </w:style>
  <w:style w:type="paragraph" w:styleId="903">
    <w:name w:val="List Bullet"/>
    <w:basedOn w:val="894"/>
    <w:pPr>
      <w:numPr>
        <w:ilvl w:val="0"/>
        <w:numId w:val="4"/>
      </w:numPr>
      <w:ind w:left="0" w:firstLine="680"/>
    </w:pPr>
  </w:style>
  <w:style w:type="paragraph" w:styleId="904">
    <w:name w:val="List Number"/>
    <w:basedOn w:val="894"/>
    <w:pPr>
      <w:numPr>
        <w:ilvl w:val="0"/>
        <w:numId w:val="5"/>
      </w:numPr>
      <w:ind w:left="0" w:firstLine="680"/>
    </w:pPr>
  </w:style>
  <w:style w:type="paragraph" w:styleId="905">
    <w:name w:val="List Number 2"/>
    <w:basedOn w:val="894"/>
    <w:pPr>
      <w:numPr>
        <w:ilvl w:val="0"/>
        <w:numId w:val="6"/>
      </w:numPr>
      <w:ind w:left="0" w:firstLine="680"/>
    </w:pPr>
  </w:style>
  <w:style w:type="paragraph" w:styleId="906">
    <w:name w:val="List Number 3"/>
    <w:basedOn w:val="894"/>
    <w:pPr>
      <w:numPr>
        <w:ilvl w:val="0"/>
        <w:numId w:val="7"/>
      </w:numPr>
      <w:ind w:left="0" w:firstLine="709"/>
    </w:pPr>
  </w:style>
  <w:style w:type="paragraph" w:styleId="907">
    <w:name w:val="List Number 4"/>
    <w:basedOn w:val="894"/>
    <w:pPr>
      <w:numPr>
        <w:ilvl w:val="0"/>
        <w:numId w:val="8"/>
      </w:numPr>
      <w:ind w:left="0" w:firstLine="709"/>
    </w:pPr>
  </w:style>
  <w:style w:type="paragraph" w:styleId="908">
    <w:name w:val="Body Text"/>
    <w:basedOn w:val="894"/>
    <w:pPr>
      <w:ind w:firstLine="0"/>
      <w:shd w:val="clear" w:color="auto" w:fill="ffffff"/>
    </w:pPr>
    <w:rPr>
      <w:b/>
      <w:color w:val="000000"/>
      <w:sz w:val="24"/>
    </w:rPr>
  </w:style>
  <w:style w:type="paragraph" w:styleId="909" w:customStyle="1">
    <w:name w:val="ConsPlusNormal"/>
    <w:pPr>
      <w:ind w:firstLine="720"/>
    </w:pPr>
    <w:rPr>
      <w:rFonts w:ascii="Arial" w:hAnsi="Arial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Ajax</Company>
  <DocSecurity>0</DocSecurity>
  <HyperlinksChanged>false</HyperlinksChanged>
  <LinksUpToDate>false</LinksUpToDate>
  <ScaleCrop>false</ScaleCrop>
  <SharedDoc>false</SharedDoc>
  <Template>4a2f8522-0ea5-4b78-b338-2f5a7b1717e6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Михаил Юрьевич УТКИН</dc:creator>
  <cp:lastModifiedBy>ia_rusakova</cp:lastModifiedBy>
  <cp:revision>22</cp:revision>
  <dcterms:created xsi:type="dcterms:W3CDTF">2024-09-12T13:58:00Z</dcterms:created>
  <dcterms:modified xsi:type="dcterms:W3CDTF">2026-02-20T14:31:17Z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202838b7-b12c-4aad-9eed-0bcef303b51d</vt:lpwstr>
  </property>
</Properties>
</file>