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F9" w:rsidRDefault="00307CF9">
      <w:pPr>
        <w:pStyle w:val="ae"/>
        <w:tabs>
          <w:tab w:val="clear" w:pos="4153"/>
          <w:tab w:val="clear" w:pos="8306"/>
        </w:tabs>
      </w:pPr>
    </w:p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1A5A0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ПРАВИТЕЛЬСТВО ЛЕНИНГРАДСКОЙ ОБЛАСТИ</w:t>
      </w:r>
    </w:p>
    <w:p w:rsidR="00307CF9" w:rsidRDefault="00307CF9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307CF9" w:rsidRDefault="001A5A0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ПОСТАНОВЛЕНИЕ</w:t>
      </w:r>
    </w:p>
    <w:p w:rsidR="004D2C31" w:rsidRDefault="004D2C31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307CF9" w:rsidRDefault="004D2C31" w:rsidP="004D2C31">
      <w:pPr>
        <w:ind w:firstLine="0"/>
        <w:jc w:val="center"/>
      </w:pPr>
      <w:r>
        <w:t>О внесении изменения в постановление Правительства</w:t>
      </w:r>
      <w:r>
        <w:br/>
        <w:t xml:space="preserve">Ленинградской области от 14 ноября 2013 года № 395 </w:t>
      </w:r>
      <w:r>
        <w:br/>
        <w:t>«Об утверждении государственной программы</w:t>
      </w:r>
      <w:r>
        <w:br/>
        <w:t>Ленинградской области</w:t>
      </w:r>
      <w:r>
        <w:br/>
        <w:t>«Цифровое развитие Ленинградской области»</w:t>
      </w:r>
    </w:p>
    <w:p w:rsidR="00307CF9" w:rsidRDefault="00307CF9"/>
    <w:p w:rsidR="00307CF9" w:rsidRDefault="00307CF9"/>
    <w:p w:rsidR="00307CF9" w:rsidRDefault="00307CF9">
      <w:pPr>
        <w:shd w:val="clear" w:color="auto" w:fill="FFFFFF"/>
      </w:pPr>
    </w:p>
    <w:p w:rsidR="00307CF9" w:rsidRDefault="001A5A0C" w:rsidP="004D2C31">
      <w:pPr>
        <w:pStyle w:val="FORMATTEXT"/>
        <w:spacing w:line="276" w:lineRule="auto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Правительство Ленинградской области</w:t>
      </w:r>
      <w:r w:rsidR="00F848B9">
        <w:rPr>
          <w:color w:val="000001"/>
          <w:sz w:val="28"/>
          <w:szCs w:val="28"/>
        </w:rPr>
        <w:t xml:space="preserve"> постановляет</w:t>
      </w:r>
      <w:r>
        <w:rPr>
          <w:color w:val="000001"/>
          <w:sz w:val="28"/>
          <w:szCs w:val="28"/>
        </w:rPr>
        <w:t>:</w:t>
      </w:r>
    </w:p>
    <w:p w:rsidR="00F848B9" w:rsidRDefault="001A5A0C" w:rsidP="004D2C31">
      <w:pPr>
        <w:pStyle w:val="FORMATTEXT"/>
        <w:numPr>
          <w:ilvl w:val="0"/>
          <w:numId w:val="9"/>
        </w:numPr>
        <w:spacing w:line="276" w:lineRule="auto"/>
        <w:ind w:left="0" w:firstLine="709"/>
        <w:jc w:val="both"/>
        <w:rPr>
          <w:bCs/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Внести в государственную программу Ленинградской области </w:t>
      </w:r>
      <w:r w:rsidR="00F848B9">
        <w:rPr>
          <w:color w:val="000001"/>
          <w:sz w:val="28"/>
          <w:szCs w:val="28"/>
        </w:rPr>
        <w:t>«</w:t>
      </w:r>
      <w:r>
        <w:rPr>
          <w:color w:val="000001"/>
          <w:sz w:val="28"/>
          <w:szCs w:val="28"/>
        </w:rPr>
        <w:t>Цифровое развитие Ленинградской области</w:t>
      </w:r>
      <w:r w:rsidR="00F848B9">
        <w:rPr>
          <w:color w:val="000001"/>
          <w:sz w:val="28"/>
          <w:szCs w:val="28"/>
        </w:rPr>
        <w:t>»</w:t>
      </w:r>
      <w:r>
        <w:rPr>
          <w:color w:val="000001"/>
          <w:sz w:val="28"/>
          <w:szCs w:val="28"/>
        </w:rPr>
        <w:t xml:space="preserve">, утвержденную постановлением Правительства Ленинградской области </w:t>
      </w:r>
      <w:r w:rsidR="004D2C31">
        <w:rPr>
          <w:bCs/>
          <w:color w:val="000001"/>
          <w:sz w:val="28"/>
          <w:szCs w:val="28"/>
        </w:rPr>
        <w:t xml:space="preserve">от 14 ноября </w:t>
      </w:r>
      <w:r>
        <w:rPr>
          <w:bCs/>
          <w:color w:val="000001"/>
          <w:sz w:val="28"/>
          <w:szCs w:val="28"/>
        </w:rPr>
        <w:t>2013 года №</w:t>
      </w:r>
      <w:r w:rsidR="004D2C31">
        <w:rPr>
          <w:bCs/>
          <w:color w:val="000001"/>
          <w:sz w:val="28"/>
          <w:szCs w:val="28"/>
        </w:rPr>
        <w:t> </w:t>
      </w:r>
      <w:r>
        <w:rPr>
          <w:bCs/>
          <w:color w:val="000001"/>
          <w:sz w:val="28"/>
          <w:szCs w:val="28"/>
        </w:rPr>
        <w:t>395</w:t>
      </w:r>
      <w:r w:rsidR="00F848B9">
        <w:rPr>
          <w:bCs/>
          <w:color w:val="000001"/>
          <w:sz w:val="28"/>
          <w:szCs w:val="28"/>
        </w:rPr>
        <w:t xml:space="preserve"> </w:t>
      </w:r>
      <w:r w:rsidR="004D2C31">
        <w:rPr>
          <w:bCs/>
          <w:color w:val="000001"/>
          <w:sz w:val="28"/>
          <w:szCs w:val="28"/>
        </w:rPr>
        <w:br/>
      </w:r>
      <w:r w:rsidR="00F848B9">
        <w:rPr>
          <w:bCs/>
          <w:color w:val="000001"/>
          <w:sz w:val="28"/>
          <w:szCs w:val="28"/>
        </w:rPr>
        <w:t xml:space="preserve">(далее </w:t>
      </w:r>
      <w:r w:rsidR="004D2C31">
        <w:rPr>
          <w:bCs/>
          <w:color w:val="000001"/>
          <w:sz w:val="28"/>
          <w:szCs w:val="28"/>
        </w:rPr>
        <w:t>–</w:t>
      </w:r>
      <w:r w:rsidR="00F848B9">
        <w:rPr>
          <w:bCs/>
          <w:color w:val="000001"/>
          <w:sz w:val="28"/>
          <w:szCs w:val="28"/>
        </w:rPr>
        <w:t xml:space="preserve"> </w:t>
      </w:r>
      <w:r w:rsidR="00F848B9">
        <w:rPr>
          <w:color w:val="000001"/>
          <w:sz w:val="28"/>
          <w:szCs w:val="28"/>
        </w:rPr>
        <w:t>постановление</w:t>
      </w:r>
      <w:r w:rsidR="004D2C31">
        <w:rPr>
          <w:color w:val="000001"/>
          <w:sz w:val="28"/>
          <w:szCs w:val="28"/>
        </w:rPr>
        <w:t xml:space="preserve"> </w:t>
      </w:r>
      <w:r w:rsidR="00F848B9">
        <w:rPr>
          <w:color w:val="000001"/>
          <w:sz w:val="28"/>
          <w:szCs w:val="28"/>
        </w:rPr>
        <w:t xml:space="preserve">Правительства Ленинградской области </w:t>
      </w:r>
      <w:r w:rsidR="00F848B9">
        <w:rPr>
          <w:bCs/>
          <w:color w:val="000001"/>
          <w:sz w:val="28"/>
          <w:szCs w:val="28"/>
        </w:rPr>
        <w:t xml:space="preserve">от 14 ноября </w:t>
      </w:r>
      <w:r w:rsidR="004D2C31">
        <w:rPr>
          <w:bCs/>
          <w:color w:val="000001"/>
          <w:sz w:val="28"/>
          <w:szCs w:val="28"/>
        </w:rPr>
        <w:br/>
      </w:r>
      <w:r w:rsidR="00F848B9">
        <w:rPr>
          <w:bCs/>
          <w:color w:val="000001"/>
          <w:sz w:val="28"/>
          <w:szCs w:val="28"/>
        </w:rPr>
        <w:t>2013 года № 395)</w:t>
      </w:r>
      <w:r>
        <w:rPr>
          <w:bCs/>
          <w:color w:val="000001"/>
          <w:sz w:val="28"/>
          <w:szCs w:val="28"/>
        </w:rPr>
        <w:t xml:space="preserve">, </w:t>
      </w:r>
      <w:r w:rsidR="00F848B9">
        <w:rPr>
          <w:bCs/>
          <w:color w:val="000001"/>
          <w:sz w:val="28"/>
          <w:szCs w:val="28"/>
        </w:rPr>
        <w:t xml:space="preserve">следующее </w:t>
      </w:r>
      <w:r>
        <w:rPr>
          <w:bCs/>
          <w:color w:val="000001"/>
          <w:sz w:val="28"/>
          <w:szCs w:val="28"/>
        </w:rPr>
        <w:t>изменени</w:t>
      </w:r>
      <w:r w:rsidR="00F848B9">
        <w:rPr>
          <w:bCs/>
          <w:color w:val="000001"/>
          <w:sz w:val="28"/>
          <w:szCs w:val="28"/>
        </w:rPr>
        <w:t>е:</w:t>
      </w:r>
    </w:p>
    <w:p w:rsidR="00674CA5" w:rsidRDefault="00F848B9" w:rsidP="004D2C31">
      <w:pPr>
        <w:pStyle w:val="FORMATTEXT"/>
        <w:spacing w:line="276" w:lineRule="auto"/>
        <w:ind w:firstLine="709"/>
        <w:jc w:val="both"/>
        <w:rPr>
          <w:bCs/>
          <w:color w:val="000001"/>
          <w:sz w:val="28"/>
          <w:szCs w:val="28"/>
        </w:rPr>
      </w:pPr>
      <w:r>
        <w:rPr>
          <w:bCs/>
          <w:color w:val="000001"/>
          <w:sz w:val="28"/>
          <w:szCs w:val="28"/>
        </w:rPr>
        <w:t xml:space="preserve">пункт 2 </w:t>
      </w:r>
      <w:r w:rsidR="00674CA5" w:rsidRPr="00674CA5">
        <w:rPr>
          <w:bCs/>
          <w:color w:val="000001"/>
          <w:sz w:val="28"/>
          <w:szCs w:val="28"/>
        </w:rPr>
        <w:t>постановлени</w:t>
      </w:r>
      <w:r w:rsidR="004D2C31">
        <w:rPr>
          <w:bCs/>
          <w:color w:val="000001"/>
          <w:sz w:val="28"/>
          <w:szCs w:val="28"/>
        </w:rPr>
        <w:t>я</w:t>
      </w:r>
      <w:r w:rsidR="00674CA5" w:rsidRPr="00674CA5">
        <w:rPr>
          <w:bCs/>
          <w:color w:val="000001"/>
          <w:sz w:val="28"/>
          <w:szCs w:val="28"/>
        </w:rPr>
        <w:t xml:space="preserve"> Правительства Ленинградской области от 14 ноября 2013 года № 395</w:t>
      </w:r>
      <w:r w:rsidR="00674CA5">
        <w:rPr>
          <w:bCs/>
          <w:color w:val="000001"/>
          <w:sz w:val="28"/>
          <w:szCs w:val="28"/>
        </w:rPr>
        <w:t xml:space="preserve"> </w:t>
      </w:r>
      <w:r>
        <w:rPr>
          <w:bCs/>
          <w:color w:val="000001"/>
          <w:sz w:val="28"/>
          <w:szCs w:val="28"/>
        </w:rPr>
        <w:t xml:space="preserve">изложить </w:t>
      </w:r>
      <w:r w:rsidR="004D2C31">
        <w:rPr>
          <w:bCs/>
          <w:color w:val="000001"/>
          <w:sz w:val="28"/>
          <w:szCs w:val="28"/>
        </w:rPr>
        <w:t>в следующей редакции:</w:t>
      </w:r>
    </w:p>
    <w:p w:rsidR="00F848B9" w:rsidRDefault="00674CA5" w:rsidP="004D2C31">
      <w:pPr>
        <w:pStyle w:val="FORMATTEXT"/>
        <w:spacing w:line="276" w:lineRule="auto"/>
        <w:ind w:firstLine="709"/>
        <w:jc w:val="both"/>
        <w:rPr>
          <w:bCs/>
          <w:color w:val="000001"/>
          <w:sz w:val="28"/>
          <w:szCs w:val="28"/>
        </w:rPr>
      </w:pPr>
      <w:r>
        <w:rPr>
          <w:bCs/>
          <w:color w:val="000001"/>
          <w:sz w:val="28"/>
          <w:szCs w:val="28"/>
        </w:rPr>
        <w:t>«</w:t>
      </w:r>
      <w:r w:rsidR="00F848B9" w:rsidRPr="00F848B9">
        <w:rPr>
          <w:bCs/>
          <w:color w:val="000001"/>
          <w:sz w:val="28"/>
          <w:szCs w:val="28"/>
        </w:rPr>
        <w:t xml:space="preserve">2. Контроль за исполнением постановления возложить на </w:t>
      </w:r>
      <w:r>
        <w:rPr>
          <w:bCs/>
          <w:color w:val="000001"/>
          <w:sz w:val="28"/>
          <w:szCs w:val="28"/>
        </w:rPr>
        <w:t>п</w:t>
      </w:r>
      <w:r w:rsidRPr="00674CA5">
        <w:rPr>
          <w:bCs/>
          <w:color w:val="000001"/>
          <w:sz w:val="28"/>
          <w:szCs w:val="28"/>
        </w:rPr>
        <w:t>ерв</w:t>
      </w:r>
      <w:r>
        <w:rPr>
          <w:bCs/>
          <w:color w:val="000001"/>
          <w:sz w:val="28"/>
          <w:szCs w:val="28"/>
        </w:rPr>
        <w:t>ого</w:t>
      </w:r>
      <w:r w:rsidRPr="00674CA5">
        <w:rPr>
          <w:bCs/>
          <w:color w:val="000001"/>
          <w:sz w:val="28"/>
          <w:szCs w:val="28"/>
        </w:rPr>
        <w:t xml:space="preserve"> вице-губернатор</w:t>
      </w:r>
      <w:r>
        <w:rPr>
          <w:bCs/>
          <w:color w:val="000001"/>
          <w:sz w:val="28"/>
          <w:szCs w:val="28"/>
        </w:rPr>
        <w:t>а</w:t>
      </w:r>
      <w:r w:rsidRPr="00674CA5">
        <w:rPr>
          <w:bCs/>
          <w:color w:val="000001"/>
          <w:sz w:val="28"/>
          <w:szCs w:val="28"/>
        </w:rPr>
        <w:t xml:space="preserve"> Ленинградской области – заместител</w:t>
      </w:r>
      <w:r>
        <w:rPr>
          <w:bCs/>
          <w:color w:val="000001"/>
          <w:sz w:val="28"/>
          <w:szCs w:val="28"/>
        </w:rPr>
        <w:t>я</w:t>
      </w:r>
      <w:r w:rsidRPr="00674CA5">
        <w:rPr>
          <w:bCs/>
          <w:color w:val="000001"/>
          <w:sz w:val="28"/>
          <w:szCs w:val="28"/>
        </w:rPr>
        <w:t xml:space="preserve"> Председателя Правительства Ленинградской области – председател</w:t>
      </w:r>
      <w:r>
        <w:rPr>
          <w:bCs/>
          <w:color w:val="000001"/>
          <w:sz w:val="28"/>
          <w:szCs w:val="28"/>
        </w:rPr>
        <w:t>я</w:t>
      </w:r>
      <w:r w:rsidRPr="00674CA5">
        <w:rPr>
          <w:bCs/>
          <w:color w:val="000001"/>
          <w:sz w:val="28"/>
          <w:szCs w:val="28"/>
        </w:rPr>
        <w:t xml:space="preserve"> комитета финансов Ленинградской области</w:t>
      </w:r>
      <w:r w:rsidR="00F848B9" w:rsidRPr="00F848B9">
        <w:rPr>
          <w:bCs/>
          <w:color w:val="000001"/>
          <w:sz w:val="28"/>
          <w:szCs w:val="28"/>
        </w:rPr>
        <w:t>.</w:t>
      </w:r>
      <w:r>
        <w:rPr>
          <w:bCs/>
          <w:color w:val="000001"/>
          <w:sz w:val="28"/>
          <w:szCs w:val="28"/>
        </w:rPr>
        <w:t>».</w:t>
      </w:r>
    </w:p>
    <w:p w:rsidR="00307CF9" w:rsidRDefault="001A5A0C" w:rsidP="004D2C31">
      <w:pPr>
        <w:pStyle w:val="FORMATTEXT"/>
        <w:spacing w:line="276" w:lineRule="auto"/>
        <w:ind w:firstLine="709"/>
        <w:jc w:val="both"/>
        <w:rPr>
          <w:bCs/>
          <w:color w:val="000001"/>
          <w:sz w:val="28"/>
          <w:szCs w:val="28"/>
        </w:rPr>
      </w:pPr>
      <w:r>
        <w:rPr>
          <w:bCs/>
          <w:color w:val="000001"/>
          <w:sz w:val="28"/>
          <w:szCs w:val="28"/>
        </w:rPr>
        <w:t>2. Настоящее постановление вступает в силу с даты официального опубликования.</w:t>
      </w:r>
    </w:p>
    <w:p w:rsidR="00307CF9" w:rsidRDefault="00307CF9" w:rsidP="004D2C31">
      <w:pPr>
        <w:spacing w:line="276" w:lineRule="auto"/>
      </w:pPr>
    </w:p>
    <w:p w:rsidR="00307CF9" w:rsidRDefault="00307CF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307CF9" w:rsidTr="004D2C31">
        <w:tc>
          <w:tcPr>
            <w:tcW w:w="4644" w:type="dxa"/>
          </w:tcPr>
          <w:p w:rsidR="00307CF9" w:rsidRDefault="001A5A0C">
            <w:pPr>
              <w:ind w:firstLine="0"/>
            </w:pPr>
            <w:r>
              <w:t>Губернатор</w:t>
            </w:r>
          </w:p>
          <w:p w:rsidR="00307CF9" w:rsidRDefault="001A5A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:rsidR="00307CF9" w:rsidRDefault="00307CF9">
            <w:pPr>
              <w:ind w:firstLine="0"/>
            </w:pPr>
          </w:p>
          <w:p w:rsidR="00307CF9" w:rsidRDefault="004D2C31">
            <w:pPr>
              <w:ind w:firstLine="0"/>
              <w:jc w:val="right"/>
            </w:pPr>
            <w:r>
              <w:t xml:space="preserve">           </w:t>
            </w:r>
            <w:r w:rsidR="001A5A0C">
              <w:t>А.Дрозденко</w:t>
            </w:r>
          </w:p>
        </w:tc>
      </w:tr>
    </w:tbl>
    <w:p w:rsidR="00307CF9" w:rsidRDefault="00307CF9"/>
    <w:p w:rsidR="00307CF9" w:rsidRDefault="00307CF9"/>
    <w:p w:rsidR="00307CF9" w:rsidRDefault="00307CF9"/>
    <w:p w:rsidR="00307CF9" w:rsidRDefault="00307CF9"/>
    <w:p w:rsidR="00307CF9" w:rsidRDefault="00307CF9">
      <w:pPr>
        <w:ind w:firstLine="0"/>
      </w:pPr>
    </w:p>
    <w:p w:rsidR="004D2C31" w:rsidRPr="00157183" w:rsidRDefault="004D2C31">
      <w:pPr>
        <w:ind w:firstLine="0"/>
        <w:rPr>
          <w:szCs w:val="28"/>
        </w:rPr>
      </w:pPr>
    </w:p>
    <w:p w:rsidR="004D2C31" w:rsidRPr="004D2C31" w:rsidRDefault="004D2C31" w:rsidP="004D2C31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 xml:space="preserve">Пояснительная записка </w:t>
      </w:r>
    </w:p>
    <w:p w:rsidR="004D2C31" w:rsidRPr="004D2C31" w:rsidRDefault="004D2C31" w:rsidP="004D2C31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>к проекту постановления Правительства Ленинградской области</w:t>
      </w:r>
    </w:p>
    <w:p w:rsidR="004D2C31" w:rsidRPr="004D2C31" w:rsidRDefault="004D2C31" w:rsidP="004D2C31">
      <w:pPr>
        <w:widowControl w:val="0"/>
        <w:spacing w:after="12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>«О внесении изменени</w:t>
      </w:r>
      <w:r w:rsidRPr="00157183">
        <w:rPr>
          <w:rFonts w:eastAsiaTheme="minorEastAsia"/>
          <w:bCs/>
          <w:color w:val="000001"/>
          <w:szCs w:val="28"/>
        </w:rPr>
        <w:t>я</w:t>
      </w:r>
      <w:r w:rsidRPr="004D2C31">
        <w:rPr>
          <w:rFonts w:eastAsiaTheme="minorEastAsia"/>
          <w:bCs/>
          <w:color w:val="000001"/>
          <w:szCs w:val="28"/>
        </w:rPr>
        <w:t xml:space="preserve"> в постановление Правительства Ленинградской области </w:t>
      </w:r>
      <w:r w:rsidRPr="004D2C31">
        <w:rPr>
          <w:rFonts w:eastAsiaTheme="minorEastAsia"/>
          <w:bCs/>
          <w:color w:val="000001"/>
          <w:szCs w:val="28"/>
        </w:rPr>
        <w:br/>
        <w:t xml:space="preserve">от 14 ноября 2013 года № 395 «Об утверждении государственной программы Ленинградской области «Цифровое развитие Ленинградской области» </w:t>
      </w:r>
      <w:r w:rsidR="00157183">
        <w:rPr>
          <w:rFonts w:eastAsiaTheme="minorEastAsia"/>
          <w:bCs/>
          <w:color w:val="000001"/>
          <w:szCs w:val="28"/>
        </w:rPr>
        <w:br/>
        <w:t xml:space="preserve"> </w:t>
      </w:r>
    </w:p>
    <w:p w:rsidR="004D2C31" w:rsidRPr="004D2C31" w:rsidRDefault="004D2C31" w:rsidP="004D2C31">
      <w:pPr>
        <w:widowControl w:val="0"/>
        <w:spacing w:after="120"/>
        <w:ind w:firstLine="0"/>
        <w:jc w:val="center"/>
        <w:rPr>
          <w:rFonts w:ascii="Arial" w:eastAsiaTheme="minorEastAsia" w:hAnsi="Arial" w:cs="Arial"/>
          <w:color w:val="2B4279"/>
          <w:szCs w:val="28"/>
        </w:rPr>
      </w:pPr>
    </w:p>
    <w:p w:rsidR="004D2C31" w:rsidRPr="00157183" w:rsidRDefault="004D2C31" w:rsidP="004D2C31">
      <w:pPr>
        <w:widowControl w:val="0"/>
        <w:ind w:firstLine="709"/>
        <w:rPr>
          <w:rFonts w:eastAsiaTheme="minorEastAsia"/>
          <w:bCs/>
          <w:szCs w:val="28"/>
        </w:rPr>
      </w:pPr>
      <w:r w:rsidRPr="00157183">
        <w:rPr>
          <w:rFonts w:eastAsiaTheme="minorEastAsia"/>
          <w:szCs w:val="28"/>
        </w:rPr>
        <w:t>П</w:t>
      </w:r>
      <w:r w:rsidRPr="004D2C31">
        <w:rPr>
          <w:rFonts w:eastAsiaTheme="minorEastAsia"/>
          <w:szCs w:val="28"/>
        </w:rPr>
        <w:t xml:space="preserve">роект </w:t>
      </w:r>
      <w:r w:rsidRPr="004D2C31">
        <w:rPr>
          <w:rFonts w:eastAsiaTheme="minorEastAsia"/>
          <w:bCs/>
          <w:color w:val="000001"/>
          <w:szCs w:val="28"/>
        </w:rPr>
        <w:t>постановления Правительства Ленинградской области</w:t>
      </w:r>
      <w:r w:rsidRPr="00157183">
        <w:rPr>
          <w:rFonts w:eastAsiaTheme="minorEastAsia"/>
          <w:bCs/>
          <w:color w:val="000001"/>
          <w:szCs w:val="28"/>
        </w:rPr>
        <w:t xml:space="preserve"> </w:t>
      </w:r>
      <w:r w:rsidRPr="004D2C31">
        <w:rPr>
          <w:rFonts w:eastAsiaTheme="minorEastAsia"/>
          <w:bCs/>
          <w:color w:val="000001"/>
          <w:szCs w:val="28"/>
        </w:rPr>
        <w:t>«О внесении изменени</w:t>
      </w:r>
      <w:r w:rsidRPr="00157183">
        <w:rPr>
          <w:rFonts w:eastAsiaTheme="minorEastAsia"/>
          <w:bCs/>
          <w:color w:val="000001"/>
          <w:szCs w:val="28"/>
        </w:rPr>
        <w:t>я</w:t>
      </w:r>
      <w:r w:rsidRPr="004D2C31">
        <w:rPr>
          <w:rFonts w:eastAsiaTheme="minorEastAsia"/>
          <w:bCs/>
          <w:color w:val="000001"/>
          <w:szCs w:val="28"/>
        </w:rPr>
        <w:t xml:space="preserve"> в постановление Правительства Ленинградской области от 14 ноября 2013 года № 395 «Об утверждении государственной программы Ленинградской области «Цифровое развитие Ленинградской области» (далее – </w:t>
      </w:r>
      <w:r w:rsidRPr="00157183">
        <w:rPr>
          <w:rFonts w:eastAsiaTheme="minorEastAsia"/>
          <w:bCs/>
          <w:color w:val="000001"/>
          <w:szCs w:val="28"/>
        </w:rPr>
        <w:t>проект</w:t>
      </w:r>
      <w:r w:rsidRPr="004D2C31">
        <w:rPr>
          <w:rFonts w:eastAsiaTheme="minorEastAsia"/>
          <w:bCs/>
          <w:color w:val="000001"/>
          <w:szCs w:val="28"/>
        </w:rPr>
        <w:t>)</w:t>
      </w:r>
      <w:r w:rsidRPr="00157183">
        <w:rPr>
          <w:rFonts w:eastAsiaTheme="minorEastAsia"/>
          <w:bCs/>
          <w:color w:val="000001"/>
          <w:szCs w:val="28"/>
        </w:rPr>
        <w:t xml:space="preserve"> </w:t>
      </w:r>
      <w:r w:rsidRPr="00157183">
        <w:rPr>
          <w:rFonts w:eastAsiaTheme="minorEastAsia"/>
          <w:bCs/>
          <w:szCs w:val="28"/>
        </w:rPr>
        <w:t xml:space="preserve">разработан </w:t>
      </w:r>
      <w:r w:rsid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>в целях приведения нормативного правового акта Ленинградской области</w:t>
      </w:r>
      <w:r w:rsidR="00157183">
        <w:rPr>
          <w:rFonts w:eastAsiaTheme="minorEastAsia"/>
          <w:bCs/>
          <w:szCs w:val="28"/>
        </w:rPr>
        <w:t xml:space="preserve"> </w:t>
      </w:r>
      <w:r w:rsid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>в соответствие с действующим законодательством.</w:t>
      </w:r>
    </w:p>
    <w:p w:rsidR="002323D0" w:rsidRPr="00157183" w:rsidRDefault="004D2C31" w:rsidP="004D2C31">
      <w:pPr>
        <w:ind w:firstLine="708"/>
        <w:rPr>
          <w:rFonts w:eastAsiaTheme="minorEastAsia"/>
          <w:bCs/>
          <w:szCs w:val="28"/>
        </w:rPr>
      </w:pPr>
      <w:r w:rsidRPr="00157183">
        <w:rPr>
          <w:rFonts w:eastAsiaTheme="minorEastAsia"/>
          <w:bCs/>
          <w:szCs w:val="28"/>
        </w:rPr>
        <w:t xml:space="preserve">Согласно постановлению Губернатора Ленинградской области от 06.11.2025 </w:t>
      </w:r>
      <w:r w:rsidR="002323D0" w:rsidRP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>№ 136-пг «Об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области» в новую структуру входит первый вице-губернатор Ленинградской области - заместитель Председателя Правительства Ленинградской области - председатель комитета финансов Ленинградской области.</w:t>
      </w:r>
    </w:p>
    <w:p w:rsidR="004D2C31" w:rsidRPr="004D2C31" w:rsidRDefault="004D2C31" w:rsidP="004D2C31">
      <w:pPr>
        <w:ind w:firstLine="708"/>
        <w:rPr>
          <w:rFonts w:eastAsiaTheme="minorHAnsi"/>
          <w:szCs w:val="28"/>
          <w:lang w:eastAsia="en-US"/>
        </w:rPr>
      </w:pPr>
      <w:r w:rsidRPr="004D2C31">
        <w:rPr>
          <w:rFonts w:eastAsiaTheme="minorHAnsi"/>
          <w:szCs w:val="28"/>
          <w:lang w:eastAsia="en-US"/>
        </w:rPr>
        <w:t xml:space="preserve">Данный проект не подлежит оценке регулирующего воздействия, </w:t>
      </w:r>
      <w:r w:rsidR="00157183">
        <w:rPr>
          <w:rFonts w:eastAsiaTheme="minorHAnsi"/>
          <w:szCs w:val="28"/>
          <w:lang w:eastAsia="en-US"/>
        </w:rPr>
        <w:br/>
      </w:r>
      <w:r w:rsidRPr="004D2C31">
        <w:rPr>
          <w:rFonts w:eastAsiaTheme="minorHAnsi"/>
          <w:szCs w:val="28"/>
          <w:lang w:eastAsia="en-US"/>
        </w:rPr>
        <w:t xml:space="preserve">так как не затрагивает вопросы осуществления предпринимательской </w:t>
      </w:r>
      <w:r w:rsidR="00157183">
        <w:rPr>
          <w:rFonts w:eastAsiaTheme="minorHAnsi"/>
          <w:szCs w:val="28"/>
          <w:lang w:eastAsia="en-US"/>
        </w:rPr>
        <w:br/>
      </w:r>
      <w:r w:rsidRPr="004D2C31">
        <w:rPr>
          <w:rFonts w:eastAsiaTheme="minorHAnsi"/>
          <w:szCs w:val="28"/>
          <w:lang w:eastAsia="en-US"/>
        </w:rPr>
        <w:t>и инвестиционной деятельности.</w:t>
      </w: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</w:p>
    <w:p w:rsidR="002323D0" w:rsidRPr="00157183" w:rsidRDefault="002323D0">
      <w:pPr>
        <w:ind w:firstLine="0"/>
        <w:rPr>
          <w:szCs w:val="28"/>
        </w:rPr>
      </w:pPr>
      <w:bookmarkStart w:id="0" w:name="_GoBack"/>
      <w:bookmarkEnd w:id="0"/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sectPr w:rsidR="002323D0" w:rsidRPr="00157183" w:rsidSect="004D2C31">
      <w:headerReference w:type="even" r:id="rId8"/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9D" w:rsidRDefault="00D1299D">
      <w:r>
        <w:separator/>
      </w:r>
    </w:p>
  </w:endnote>
  <w:endnote w:type="continuationSeparator" w:id="0">
    <w:p w:rsidR="00D1299D" w:rsidRDefault="00D1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9D" w:rsidRDefault="00D1299D">
      <w:r>
        <w:separator/>
      </w:r>
    </w:p>
  </w:footnote>
  <w:footnote w:type="continuationSeparator" w:id="0">
    <w:p w:rsidR="00D1299D" w:rsidRDefault="00D1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F9" w:rsidRDefault="001A5A0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307CF9" w:rsidRDefault="00307CF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F9" w:rsidRDefault="001A5A0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170719">
      <w:rPr>
        <w:rStyle w:val="afd"/>
        <w:noProof/>
      </w:rPr>
      <w:t>2</w:t>
    </w:r>
    <w:r>
      <w:rPr>
        <w:rStyle w:val="afd"/>
      </w:rPr>
      <w:fldChar w:fldCharType="end"/>
    </w:r>
  </w:p>
  <w:p w:rsidR="00307CF9" w:rsidRDefault="00307C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10CD1"/>
    <w:multiLevelType w:val="hybridMultilevel"/>
    <w:tmpl w:val="D5C2EBE4"/>
    <w:lvl w:ilvl="0" w:tplc="12FEF6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1AA205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5889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CA659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D0A1E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74AAF6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1CEF2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F9CB3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F7AD48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240804AB"/>
    <w:multiLevelType w:val="hybridMultilevel"/>
    <w:tmpl w:val="900EEFBE"/>
    <w:lvl w:ilvl="0" w:tplc="020CE29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B681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D4DA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3A61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7C8C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00DA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C2B5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A6B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40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F875FB"/>
    <w:multiLevelType w:val="hybridMultilevel"/>
    <w:tmpl w:val="D74AC8D0"/>
    <w:lvl w:ilvl="0" w:tplc="7076F9D2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F4613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CC71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6EC1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044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78D7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D20D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66D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2FF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705BEE"/>
    <w:multiLevelType w:val="hybridMultilevel"/>
    <w:tmpl w:val="EBF6DE4E"/>
    <w:lvl w:ilvl="0" w:tplc="9E08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D4784"/>
    <w:multiLevelType w:val="hybridMultilevel"/>
    <w:tmpl w:val="871260BC"/>
    <w:lvl w:ilvl="0" w:tplc="61D8F688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4DBEFA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84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30DA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2AE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72F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BE40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62DB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669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6CE0EC3"/>
    <w:multiLevelType w:val="hybridMultilevel"/>
    <w:tmpl w:val="134E1694"/>
    <w:lvl w:ilvl="0" w:tplc="A6E05BD8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F522A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B69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0C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2A1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184B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43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CAF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1C02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AB47668"/>
    <w:multiLevelType w:val="hybridMultilevel"/>
    <w:tmpl w:val="A9965FE8"/>
    <w:lvl w:ilvl="0" w:tplc="C95ED66C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A245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169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3EF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2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26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DEC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8EC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CBA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AB451F0"/>
    <w:multiLevelType w:val="hybridMultilevel"/>
    <w:tmpl w:val="3662C490"/>
    <w:lvl w:ilvl="0" w:tplc="59081CD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F32EC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42D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B06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CA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C04A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DEF0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E61E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2A8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5436E15"/>
    <w:multiLevelType w:val="hybridMultilevel"/>
    <w:tmpl w:val="B1B88010"/>
    <w:lvl w:ilvl="0" w:tplc="56C0677C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50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268E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0C8E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4E0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2C0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6CF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2A9C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443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F373384"/>
    <w:multiLevelType w:val="hybridMultilevel"/>
    <w:tmpl w:val="2FE24E3E"/>
    <w:lvl w:ilvl="0" w:tplc="FF420BBA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236661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442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E88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7C6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22DE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DC0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92A8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63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F9"/>
    <w:rsid w:val="00157183"/>
    <w:rsid w:val="00170719"/>
    <w:rsid w:val="001A5A0C"/>
    <w:rsid w:val="002323D0"/>
    <w:rsid w:val="00307CF9"/>
    <w:rsid w:val="004D2C31"/>
    <w:rsid w:val="00674CA5"/>
    <w:rsid w:val="00BD4B84"/>
    <w:rsid w:val="00C15C4B"/>
    <w:rsid w:val="00D1299D"/>
    <w:rsid w:val="00F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0AC28-2210-4672-AD45-AB2514A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6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4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eastAsiaTheme="minorEastAsia" w:hAnsi="Arial" w:cs="Arial"/>
      <w:color w:val="2B4279"/>
      <w:sz w:val="22"/>
      <w:szCs w:val="22"/>
    </w:rPr>
  </w:style>
  <w:style w:type="paragraph" w:styleId="aff">
    <w:name w:val="Balloon Text"/>
    <w:basedOn w:val="a1"/>
    <w:link w:val="aff0"/>
    <w:uiPriority w:val="99"/>
    <w:semiHidden/>
    <w:unhideWhenUsed/>
    <w:rsid w:val="004D2C31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2"/>
    <w:link w:val="aff"/>
    <w:uiPriority w:val="99"/>
    <w:semiHidden/>
    <w:rsid w:val="004D2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4E4B-177C-488F-B6CD-863DEA0A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Ольга Анатольевна ВАСИНСКАЯ</dc:creator>
  <cp:lastModifiedBy>Мышкина Анастасия Алексеевна</cp:lastModifiedBy>
  <cp:revision>11</cp:revision>
  <dcterms:created xsi:type="dcterms:W3CDTF">2021-06-09T07:06:00Z</dcterms:created>
  <dcterms:modified xsi:type="dcterms:W3CDTF">2026-03-19T10:27:00Z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467628fe-0d70-470d-9413-2b70854e40c2</vt:lpwstr>
  </property>
</Properties>
</file>