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C39" w:rsidRPr="00B665F8" w:rsidRDefault="00525C39" w:rsidP="00525C39">
      <w:pPr>
        <w:widowControl w:val="0"/>
        <w:autoSpaceDE w:val="0"/>
        <w:autoSpaceDN w:val="0"/>
        <w:adjustRightInd w:val="0"/>
        <w:spacing w:line="276" w:lineRule="auto"/>
        <w:jc w:val="center"/>
        <w:outlineLvl w:val="0"/>
        <w:rPr>
          <w:bCs/>
          <w:szCs w:val="28"/>
        </w:rPr>
      </w:pPr>
      <w:bookmarkStart w:id="0" w:name="_GoBack"/>
      <w:bookmarkEnd w:id="0"/>
      <w:r w:rsidRPr="00B665F8">
        <w:rPr>
          <w:bCs/>
          <w:szCs w:val="28"/>
        </w:rPr>
        <w:t>ПРАВИТЕЛЬСТВО ЛЕНИНГРАДСКОЙ ОБЛАСТИ</w:t>
      </w:r>
    </w:p>
    <w:p w:rsidR="00525C39" w:rsidRPr="00B665F8" w:rsidRDefault="00525C39" w:rsidP="00525C39">
      <w:pPr>
        <w:widowControl w:val="0"/>
        <w:autoSpaceDE w:val="0"/>
        <w:autoSpaceDN w:val="0"/>
        <w:adjustRightInd w:val="0"/>
        <w:spacing w:line="276" w:lineRule="auto"/>
        <w:jc w:val="center"/>
        <w:outlineLvl w:val="0"/>
        <w:rPr>
          <w:bCs/>
          <w:szCs w:val="28"/>
        </w:rPr>
      </w:pPr>
    </w:p>
    <w:p w:rsidR="00525C39" w:rsidRPr="00B665F8" w:rsidRDefault="00525C39" w:rsidP="00525C39">
      <w:pPr>
        <w:widowControl w:val="0"/>
        <w:autoSpaceDE w:val="0"/>
        <w:autoSpaceDN w:val="0"/>
        <w:adjustRightInd w:val="0"/>
        <w:spacing w:line="276" w:lineRule="auto"/>
        <w:jc w:val="center"/>
        <w:rPr>
          <w:bCs/>
          <w:szCs w:val="28"/>
        </w:rPr>
      </w:pPr>
      <w:r w:rsidRPr="00B665F8">
        <w:rPr>
          <w:bCs/>
          <w:szCs w:val="28"/>
        </w:rPr>
        <w:t>ПОСТАНОВЛЕНИЕ</w:t>
      </w:r>
    </w:p>
    <w:p w:rsidR="00525C39" w:rsidRPr="00B665F8" w:rsidRDefault="00525C39" w:rsidP="00525C39">
      <w:pPr>
        <w:widowControl w:val="0"/>
        <w:autoSpaceDE w:val="0"/>
        <w:autoSpaceDN w:val="0"/>
        <w:adjustRightInd w:val="0"/>
        <w:spacing w:line="276" w:lineRule="auto"/>
        <w:jc w:val="center"/>
        <w:rPr>
          <w:bCs/>
          <w:szCs w:val="28"/>
        </w:rPr>
      </w:pPr>
      <w:r w:rsidRPr="00B665F8">
        <w:rPr>
          <w:bCs/>
          <w:szCs w:val="28"/>
        </w:rPr>
        <w:t xml:space="preserve">от </w:t>
      </w:r>
      <w:r w:rsidR="004751C4">
        <w:rPr>
          <w:bCs/>
          <w:szCs w:val="28"/>
        </w:rPr>
        <w:t xml:space="preserve"> </w:t>
      </w:r>
      <w:r w:rsidRPr="00B665F8">
        <w:rPr>
          <w:bCs/>
          <w:szCs w:val="28"/>
        </w:rPr>
        <w:t>«___» ___________ 202</w:t>
      </w:r>
      <w:r w:rsidR="00B665F8" w:rsidRPr="00B665F8">
        <w:rPr>
          <w:bCs/>
          <w:szCs w:val="28"/>
        </w:rPr>
        <w:t>6</w:t>
      </w:r>
      <w:r w:rsidRPr="00B665F8">
        <w:rPr>
          <w:bCs/>
          <w:szCs w:val="28"/>
        </w:rPr>
        <w:t xml:space="preserve"> г. № _________________</w:t>
      </w:r>
    </w:p>
    <w:p w:rsidR="005D2F78" w:rsidRPr="00B665F8" w:rsidRDefault="005D2F78" w:rsidP="00525C39">
      <w:pPr>
        <w:pStyle w:val="Pro-Gramma"/>
      </w:pPr>
    </w:p>
    <w:p w:rsidR="00525C39" w:rsidRPr="001053F1" w:rsidRDefault="00957496" w:rsidP="00856078">
      <w:pPr>
        <w:widowControl w:val="0"/>
        <w:autoSpaceDE w:val="0"/>
        <w:autoSpaceDN w:val="0"/>
        <w:adjustRightInd w:val="0"/>
        <w:jc w:val="center"/>
        <w:rPr>
          <w:sz w:val="27"/>
          <w:szCs w:val="27"/>
        </w:rPr>
      </w:pPr>
      <w:r w:rsidRPr="001053F1">
        <w:rPr>
          <w:sz w:val="27"/>
          <w:szCs w:val="27"/>
        </w:rPr>
        <w:t>О внес</w:t>
      </w:r>
      <w:r w:rsidR="003B0323" w:rsidRPr="001053F1">
        <w:rPr>
          <w:sz w:val="27"/>
          <w:szCs w:val="27"/>
        </w:rPr>
        <w:t>ении изменений в постановление П</w:t>
      </w:r>
      <w:r w:rsidRPr="001053F1">
        <w:rPr>
          <w:sz w:val="27"/>
          <w:szCs w:val="27"/>
        </w:rPr>
        <w:t xml:space="preserve">равительства Ленинградской области от               19 февраля 2024 года № 117 </w:t>
      </w:r>
      <w:r w:rsidR="00431FAD">
        <w:rPr>
          <w:sz w:val="27"/>
          <w:szCs w:val="27"/>
        </w:rPr>
        <w:t>«</w:t>
      </w:r>
      <w:r w:rsidRPr="001053F1">
        <w:rPr>
          <w:sz w:val="27"/>
          <w:szCs w:val="27"/>
        </w:rPr>
        <w:t>Об утверждении Порядка предоставления, использования и возврата муниципальными образованиями Ленинградской области бюджетных кредитов, полученных из областного бюджета Ленинградской области на покрытие временных кассовых разрывов, возникающих при исполнении бюджетов муниципальных образований Ленинградской области</w:t>
      </w:r>
      <w:r w:rsidR="00431FAD">
        <w:rPr>
          <w:sz w:val="27"/>
          <w:szCs w:val="27"/>
        </w:rPr>
        <w:t>»</w:t>
      </w:r>
    </w:p>
    <w:p w:rsidR="005D2F78" w:rsidRPr="00B665F8" w:rsidRDefault="005D2F78" w:rsidP="00F025F5">
      <w:pPr>
        <w:jc w:val="both"/>
        <w:rPr>
          <w:szCs w:val="28"/>
        </w:rPr>
      </w:pPr>
    </w:p>
    <w:p w:rsidR="00C779C7" w:rsidRDefault="00E12F48" w:rsidP="00DA36F9">
      <w:pPr>
        <w:autoSpaceDE w:val="0"/>
        <w:autoSpaceDN w:val="0"/>
        <w:adjustRightInd w:val="0"/>
        <w:ind w:firstLine="851"/>
        <w:jc w:val="both"/>
        <w:rPr>
          <w:rFonts w:cs="Times New Roman"/>
          <w:sz w:val="27"/>
          <w:szCs w:val="27"/>
        </w:rPr>
      </w:pPr>
      <w:r w:rsidRPr="001053F1">
        <w:rPr>
          <w:rFonts w:cs="Times New Roman"/>
          <w:sz w:val="27"/>
          <w:szCs w:val="27"/>
        </w:rPr>
        <w:t>Правительство Ленинградской области</w:t>
      </w:r>
      <w:r w:rsidR="00F127FB">
        <w:rPr>
          <w:rFonts w:cs="Times New Roman"/>
          <w:sz w:val="27"/>
          <w:szCs w:val="27"/>
        </w:rPr>
        <w:t xml:space="preserve"> постановляет</w:t>
      </w:r>
      <w:r w:rsidRPr="001053F1">
        <w:rPr>
          <w:rFonts w:cs="Times New Roman"/>
          <w:sz w:val="27"/>
          <w:szCs w:val="27"/>
        </w:rPr>
        <w:t>:</w:t>
      </w:r>
    </w:p>
    <w:p w:rsidR="000E422B" w:rsidRDefault="000E422B" w:rsidP="00DA36F9">
      <w:pPr>
        <w:autoSpaceDE w:val="0"/>
        <w:autoSpaceDN w:val="0"/>
        <w:adjustRightInd w:val="0"/>
        <w:ind w:firstLine="851"/>
        <w:jc w:val="both"/>
        <w:rPr>
          <w:rFonts w:cs="Times New Roman"/>
          <w:sz w:val="27"/>
          <w:szCs w:val="27"/>
        </w:rPr>
      </w:pPr>
    </w:p>
    <w:p w:rsidR="00995EE8" w:rsidRDefault="007F4B76" w:rsidP="00DA36F9">
      <w:pPr>
        <w:autoSpaceDE w:val="0"/>
        <w:autoSpaceDN w:val="0"/>
        <w:adjustRightInd w:val="0"/>
        <w:ind w:firstLine="851"/>
        <w:jc w:val="both"/>
        <w:rPr>
          <w:rFonts w:cs="Times New Roman"/>
          <w:sz w:val="27"/>
          <w:szCs w:val="27"/>
        </w:rPr>
      </w:pPr>
      <w:r>
        <w:rPr>
          <w:rFonts w:cs="Times New Roman"/>
          <w:sz w:val="27"/>
          <w:szCs w:val="27"/>
        </w:rPr>
        <w:t>Внести</w:t>
      </w:r>
      <w:r w:rsidRPr="007F4B76">
        <w:rPr>
          <w:rFonts w:cs="Times New Roman"/>
          <w:sz w:val="27"/>
          <w:szCs w:val="27"/>
        </w:rPr>
        <w:t xml:space="preserve"> в постановление Правительства Ленинградской области от </w:t>
      </w:r>
      <w:r>
        <w:rPr>
          <w:rFonts w:cs="Times New Roman"/>
          <w:sz w:val="27"/>
          <w:szCs w:val="27"/>
        </w:rPr>
        <w:t>1</w:t>
      </w:r>
      <w:r w:rsidRPr="007F4B76">
        <w:rPr>
          <w:rFonts w:cs="Times New Roman"/>
          <w:sz w:val="27"/>
          <w:szCs w:val="27"/>
        </w:rPr>
        <w:t>9 февраля 2024 года № 117 «Об утверждении Порядка предоставления, использования и возврата муниципальными образованиями Ленинградской области бюджетных кредитов, полученных из областного бюджета Ленинградской области на покрытие временных кассовых разрывов, возникающих при исполнении бюджетов муниципальных образований Ленинградской области»</w:t>
      </w:r>
      <w:r w:rsidR="003319CB">
        <w:rPr>
          <w:rFonts w:cs="Times New Roman"/>
          <w:sz w:val="27"/>
          <w:szCs w:val="27"/>
        </w:rPr>
        <w:t xml:space="preserve"> </w:t>
      </w:r>
      <w:r w:rsidR="00995EE8">
        <w:rPr>
          <w:rFonts w:cs="Times New Roman"/>
          <w:sz w:val="27"/>
          <w:szCs w:val="27"/>
        </w:rPr>
        <w:t xml:space="preserve">следующие </w:t>
      </w:r>
      <w:r w:rsidR="003319CB">
        <w:rPr>
          <w:rFonts w:cs="Times New Roman"/>
          <w:sz w:val="27"/>
          <w:szCs w:val="27"/>
        </w:rPr>
        <w:t>изменени</w:t>
      </w:r>
      <w:r w:rsidR="00995EE8">
        <w:rPr>
          <w:rFonts w:cs="Times New Roman"/>
          <w:sz w:val="27"/>
          <w:szCs w:val="27"/>
        </w:rPr>
        <w:t>я:</w:t>
      </w:r>
    </w:p>
    <w:p w:rsidR="0032625A" w:rsidRDefault="0032625A" w:rsidP="00DA36F9">
      <w:pPr>
        <w:autoSpaceDE w:val="0"/>
        <w:autoSpaceDN w:val="0"/>
        <w:adjustRightInd w:val="0"/>
        <w:ind w:firstLine="851"/>
        <w:jc w:val="both"/>
        <w:rPr>
          <w:rFonts w:cs="Times New Roman"/>
          <w:sz w:val="27"/>
          <w:szCs w:val="27"/>
        </w:rPr>
      </w:pPr>
    </w:p>
    <w:p w:rsidR="00A330E8" w:rsidRDefault="001A03AD" w:rsidP="00DA36F9">
      <w:pPr>
        <w:pStyle w:val="a3"/>
        <w:numPr>
          <w:ilvl w:val="0"/>
          <w:numId w:val="8"/>
        </w:numPr>
        <w:autoSpaceDE w:val="0"/>
        <w:autoSpaceDN w:val="0"/>
        <w:adjustRightInd w:val="0"/>
        <w:ind w:left="0" w:firstLine="851"/>
        <w:jc w:val="both"/>
        <w:rPr>
          <w:rFonts w:cs="Times New Roman"/>
          <w:sz w:val="27"/>
          <w:szCs w:val="27"/>
        </w:rPr>
      </w:pPr>
      <w:r>
        <w:rPr>
          <w:rFonts w:cs="Times New Roman"/>
          <w:sz w:val="27"/>
          <w:szCs w:val="27"/>
        </w:rPr>
        <w:t>П</w:t>
      </w:r>
      <w:r w:rsidR="00A301D4" w:rsidRPr="00A301D4">
        <w:rPr>
          <w:rFonts w:cs="Times New Roman"/>
          <w:sz w:val="27"/>
          <w:szCs w:val="27"/>
        </w:rPr>
        <w:t>ункт</w:t>
      </w:r>
      <w:r>
        <w:rPr>
          <w:rFonts w:cs="Times New Roman"/>
          <w:sz w:val="27"/>
          <w:szCs w:val="27"/>
        </w:rPr>
        <w:t xml:space="preserve"> </w:t>
      </w:r>
      <w:r w:rsidR="00A301D4" w:rsidRPr="00A301D4">
        <w:rPr>
          <w:rFonts w:cs="Times New Roman"/>
          <w:sz w:val="27"/>
          <w:szCs w:val="27"/>
        </w:rPr>
        <w:t xml:space="preserve">3 </w:t>
      </w:r>
      <w:r>
        <w:rPr>
          <w:rFonts w:cs="Times New Roman"/>
          <w:sz w:val="27"/>
          <w:szCs w:val="27"/>
        </w:rPr>
        <w:t xml:space="preserve">изложить </w:t>
      </w:r>
      <w:r w:rsidR="00A301D4" w:rsidRPr="00A301D4">
        <w:rPr>
          <w:rFonts w:cs="Times New Roman"/>
          <w:sz w:val="27"/>
          <w:szCs w:val="27"/>
        </w:rPr>
        <w:t xml:space="preserve">в </w:t>
      </w:r>
      <w:r>
        <w:rPr>
          <w:rFonts w:cs="Times New Roman"/>
          <w:sz w:val="27"/>
          <w:szCs w:val="27"/>
        </w:rPr>
        <w:t>следующей</w:t>
      </w:r>
      <w:r w:rsidR="00A301D4" w:rsidRPr="00A301D4">
        <w:rPr>
          <w:rFonts w:cs="Times New Roman"/>
          <w:sz w:val="27"/>
          <w:szCs w:val="27"/>
        </w:rPr>
        <w:t xml:space="preserve"> редакции: </w:t>
      </w:r>
    </w:p>
    <w:p w:rsidR="000E422B" w:rsidRPr="000E422B" w:rsidRDefault="000E422B" w:rsidP="000E422B">
      <w:pPr>
        <w:autoSpaceDE w:val="0"/>
        <w:autoSpaceDN w:val="0"/>
        <w:adjustRightInd w:val="0"/>
        <w:ind w:left="710"/>
        <w:jc w:val="both"/>
        <w:rPr>
          <w:rFonts w:cs="Times New Roman"/>
          <w:sz w:val="27"/>
          <w:szCs w:val="27"/>
        </w:rPr>
      </w:pPr>
    </w:p>
    <w:p w:rsidR="00A301D4" w:rsidRDefault="00A301D4" w:rsidP="00A330E8">
      <w:pPr>
        <w:autoSpaceDE w:val="0"/>
        <w:autoSpaceDN w:val="0"/>
        <w:adjustRightInd w:val="0"/>
        <w:ind w:firstLine="710"/>
        <w:jc w:val="both"/>
        <w:rPr>
          <w:rFonts w:cs="Times New Roman"/>
          <w:sz w:val="27"/>
          <w:szCs w:val="27"/>
        </w:rPr>
      </w:pPr>
      <w:r w:rsidRPr="00A330E8">
        <w:rPr>
          <w:rFonts w:cs="Times New Roman"/>
          <w:sz w:val="27"/>
          <w:szCs w:val="27"/>
        </w:rPr>
        <w:t>«3. Контроль за исполнением постановления возложить на первого вице-губернатора Ленинградской области - заместителя Председателя Правительства Ленинградской области - председателя комитета финансов Ленинградской области.».</w:t>
      </w:r>
    </w:p>
    <w:p w:rsidR="000E422B" w:rsidRPr="00A330E8" w:rsidRDefault="000E422B" w:rsidP="00A330E8">
      <w:pPr>
        <w:autoSpaceDE w:val="0"/>
        <w:autoSpaceDN w:val="0"/>
        <w:adjustRightInd w:val="0"/>
        <w:ind w:firstLine="710"/>
        <w:jc w:val="both"/>
        <w:rPr>
          <w:rFonts w:cs="Times New Roman"/>
          <w:sz w:val="27"/>
          <w:szCs w:val="27"/>
        </w:rPr>
      </w:pPr>
    </w:p>
    <w:p w:rsidR="00A330E8" w:rsidRDefault="001A03AD" w:rsidP="00DA36F9">
      <w:pPr>
        <w:pStyle w:val="a3"/>
        <w:numPr>
          <w:ilvl w:val="0"/>
          <w:numId w:val="8"/>
        </w:numPr>
        <w:autoSpaceDE w:val="0"/>
        <w:autoSpaceDN w:val="0"/>
        <w:adjustRightInd w:val="0"/>
        <w:ind w:left="0" w:firstLine="851"/>
        <w:jc w:val="both"/>
        <w:rPr>
          <w:rFonts w:cs="Times New Roman"/>
          <w:sz w:val="27"/>
          <w:szCs w:val="27"/>
        </w:rPr>
      </w:pPr>
      <w:r>
        <w:rPr>
          <w:rFonts w:cs="Times New Roman"/>
          <w:sz w:val="27"/>
          <w:szCs w:val="27"/>
        </w:rPr>
        <w:t>П</w:t>
      </w:r>
      <w:r w:rsidR="00AF013C" w:rsidRPr="00A301D4">
        <w:rPr>
          <w:rFonts w:cs="Times New Roman"/>
          <w:sz w:val="27"/>
          <w:szCs w:val="27"/>
        </w:rPr>
        <w:t>одпункт «з» пункта 6</w:t>
      </w:r>
      <w:r w:rsidR="00AF013C">
        <w:rPr>
          <w:rFonts w:cs="Times New Roman"/>
          <w:sz w:val="27"/>
          <w:szCs w:val="27"/>
        </w:rPr>
        <w:t xml:space="preserve"> Порядка</w:t>
      </w:r>
      <w:r w:rsidR="0046545F" w:rsidRPr="00A301D4">
        <w:rPr>
          <w:rFonts w:cs="Times New Roman"/>
          <w:sz w:val="27"/>
          <w:szCs w:val="27"/>
        </w:rPr>
        <w:t xml:space="preserve"> предоставления, использования и возврата муниципальными образованиями Ленинградской области бюджетных кредитов, полученных из областного бюджета Ленинградской области на покрытие временных кассовых разрывов, возникающих при исполнении бюджетов муниципальных образований Ленинградской области, утвержденный постановлением Правительства Ленинградской области от 19 февраля 2024 года № 117, </w:t>
      </w:r>
      <w:r>
        <w:rPr>
          <w:rFonts w:cs="Times New Roman"/>
          <w:sz w:val="27"/>
          <w:szCs w:val="27"/>
        </w:rPr>
        <w:t xml:space="preserve">изложить </w:t>
      </w:r>
      <w:r w:rsidR="0046545F" w:rsidRPr="00A301D4">
        <w:rPr>
          <w:rFonts w:cs="Times New Roman"/>
          <w:sz w:val="27"/>
          <w:szCs w:val="27"/>
        </w:rPr>
        <w:t xml:space="preserve">в следующей редакции: </w:t>
      </w:r>
    </w:p>
    <w:p w:rsidR="000E422B" w:rsidRDefault="000E422B" w:rsidP="00A330E8">
      <w:pPr>
        <w:autoSpaceDE w:val="0"/>
        <w:autoSpaceDN w:val="0"/>
        <w:adjustRightInd w:val="0"/>
        <w:ind w:left="710"/>
        <w:jc w:val="both"/>
        <w:rPr>
          <w:rFonts w:cs="Times New Roman"/>
          <w:sz w:val="27"/>
          <w:szCs w:val="27"/>
        </w:rPr>
      </w:pPr>
    </w:p>
    <w:p w:rsidR="0046545F" w:rsidRPr="00A330E8" w:rsidRDefault="0046545F" w:rsidP="00A330E8">
      <w:pPr>
        <w:autoSpaceDE w:val="0"/>
        <w:autoSpaceDN w:val="0"/>
        <w:adjustRightInd w:val="0"/>
        <w:ind w:left="710"/>
        <w:jc w:val="both"/>
        <w:rPr>
          <w:rFonts w:cs="Times New Roman"/>
          <w:sz w:val="27"/>
          <w:szCs w:val="27"/>
        </w:rPr>
      </w:pPr>
      <w:r w:rsidRPr="00A330E8">
        <w:rPr>
          <w:rFonts w:cs="Times New Roman"/>
          <w:sz w:val="27"/>
          <w:szCs w:val="27"/>
        </w:rPr>
        <w:t>«з) выписка из Единого государственного реестра налогоплательщиков (Единого государственного реестра юридических лиц) на дату обращения за бюджетным кредитом.».</w:t>
      </w:r>
    </w:p>
    <w:p w:rsidR="00DF73B6" w:rsidRDefault="0046545F" w:rsidP="0046545F">
      <w:pPr>
        <w:tabs>
          <w:tab w:val="left" w:pos="993"/>
        </w:tabs>
        <w:autoSpaceDE w:val="0"/>
        <w:autoSpaceDN w:val="0"/>
        <w:adjustRightInd w:val="0"/>
        <w:ind w:firstLine="709"/>
        <w:jc w:val="both"/>
        <w:rPr>
          <w:rFonts w:cs="Times New Roman"/>
          <w:sz w:val="27"/>
          <w:szCs w:val="27"/>
        </w:rPr>
      </w:pPr>
      <w:r>
        <w:rPr>
          <w:rFonts w:cs="Times New Roman"/>
          <w:sz w:val="27"/>
          <w:szCs w:val="27"/>
        </w:rPr>
        <w:t xml:space="preserve"> </w:t>
      </w:r>
    </w:p>
    <w:p w:rsidR="002C5BDF" w:rsidRPr="00B665F8" w:rsidRDefault="002C5BDF" w:rsidP="0046545F">
      <w:pPr>
        <w:tabs>
          <w:tab w:val="left" w:pos="851"/>
        </w:tabs>
        <w:autoSpaceDE w:val="0"/>
        <w:autoSpaceDN w:val="0"/>
        <w:adjustRightInd w:val="0"/>
        <w:ind w:firstLine="709"/>
        <w:jc w:val="both"/>
        <w:rPr>
          <w:rFonts w:cs="Times New Roman"/>
          <w:szCs w:val="28"/>
        </w:rPr>
      </w:pPr>
    </w:p>
    <w:p w:rsidR="0065796C" w:rsidRPr="001053F1" w:rsidRDefault="0065796C" w:rsidP="00036926">
      <w:pPr>
        <w:autoSpaceDE w:val="0"/>
        <w:autoSpaceDN w:val="0"/>
        <w:adjustRightInd w:val="0"/>
        <w:rPr>
          <w:rFonts w:cs="Times New Roman"/>
          <w:sz w:val="27"/>
          <w:szCs w:val="27"/>
        </w:rPr>
      </w:pPr>
      <w:r w:rsidRPr="001053F1">
        <w:rPr>
          <w:rFonts w:cs="Times New Roman"/>
          <w:sz w:val="27"/>
          <w:szCs w:val="27"/>
        </w:rPr>
        <w:t>Губернатор</w:t>
      </w:r>
    </w:p>
    <w:p w:rsidR="00E12F48" w:rsidRPr="001053F1" w:rsidRDefault="0065796C" w:rsidP="00036926">
      <w:pPr>
        <w:autoSpaceDE w:val="0"/>
        <w:autoSpaceDN w:val="0"/>
        <w:adjustRightInd w:val="0"/>
        <w:rPr>
          <w:rFonts w:cs="Times New Roman"/>
          <w:sz w:val="27"/>
          <w:szCs w:val="27"/>
        </w:rPr>
      </w:pPr>
      <w:r w:rsidRPr="001053F1">
        <w:rPr>
          <w:rFonts w:cs="Times New Roman"/>
          <w:sz w:val="27"/>
          <w:szCs w:val="27"/>
        </w:rPr>
        <w:t>Ленинградской области</w:t>
      </w:r>
      <w:r w:rsidR="00036926" w:rsidRPr="001053F1">
        <w:rPr>
          <w:rFonts w:cs="Times New Roman"/>
          <w:sz w:val="27"/>
          <w:szCs w:val="27"/>
        </w:rPr>
        <w:tab/>
      </w:r>
      <w:r w:rsidR="00036926" w:rsidRPr="001053F1">
        <w:rPr>
          <w:rFonts w:cs="Times New Roman"/>
          <w:sz w:val="27"/>
          <w:szCs w:val="27"/>
        </w:rPr>
        <w:tab/>
      </w:r>
      <w:r w:rsidR="00036926" w:rsidRPr="001053F1">
        <w:rPr>
          <w:rFonts w:cs="Times New Roman"/>
          <w:sz w:val="27"/>
          <w:szCs w:val="27"/>
        </w:rPr>
        <w:tab/>
      </w:r>
      <w:r w:rsidR="008C4860" w:rsidRPr="001053F1">
        <w:rPr>
          <w:rFonts w:cs="Times New Roman"/>
          <w:sz w:val="27"/>
          <w:szCs w:val="27"/>
        </w:rPr>
        <w:t xml:space="preserve">            </w:t>
      </w:r>
      <w:r w:rsidR="00036926" w:rsidRPr="001053F1">
        <w:rPr>
          <w:rFonts w:cs="Times New Roman"/>
          <w:sz w:val="27"/>
          <w:szCs w:val="27"/>
        </w:rPr>
        <w:tab/>
      </w:r>
      <w:r w:rsidR="00036926" w:rsidRPr="001053F1">
        <w:rPr>
          <w:rFonts w:cs="Times New Roman"/>
          <w:sz w:val="27"/>
          <w:szCs w:val="27"/>
        </w:rPr>
        <w:tab/>
      </w:r>
      <w:r w:rsidR="00036926" w:rsidRPr="001053F1">
        <w:rPr>
          <w:rFonts w:cs="Times New Roman"/>
          <w:sz w:val="27"/>
          <w:szCs w:val="27"/>
        </w:rPr>
        <w:tab/>
      </w:r>
      <w:r w:rsidR="00E63A02" w:rsidRPr="001053F1">
        <w:rPr>
          <w:rFonts w:cs="Times New Roman"/>
          <w:sz w:val="27"/>
          <w:szCs w:val="27"/>
        </w:rPr>
        <w:t xml:space="preserve">           </w:t>
      </w:r>
      <w:r w:rsidR="00B665F8" w:rsidRPr="001053F1">
        <w:rPr>
          <w:rFonts w:cs="Times New Roman"/>
          <w:sz w:val="27"/>
          <w:szCs w:val="27"/>
        </w:rPr>
        <w:t xml:space="preserve">            </w:t>
      </w:r>
      <w:r w:rsidRPr="001053F1">
        <w:rPr>
          <w:rFonts w:cs="Times New Roman"/>
          <w:sz w:val="27"/>
          <w:szCs w:val="27"/>
        </w:rPr>
        <w:t>А.</w:t>
      </w:r>
      <w:r w:rsidR="00C779C7" w:rsidRPr="001053F1">
        <w:rPr>
          <w:rFonts w:cs="Times New Roman"/>
          <w:sz w:val="27"/>
          <w:szCs w:val="27"/>
        </w:rPr>
        <w:t xml:space="preserve"> </w:t>
      </w:r>
      <w:r w:rsidRPr="001053F1">
        <w:rPr>
          <w:rFonts w:cs="Times New Roman"/>
          <w:sz w:val="27"/>
          <w:szCs w:val="27"/>
        </w:rPr>
        <w:t>Дрозденко</w:t>
      </w:r>
    </w:p>
    <w:sectPr w:rsidR="00E12F48" w:rsidRPr="001053F1" w:rsidSect="003A772F">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02AA"/>
    <w:multiLevelType w:val="hybridMultilevel"/>
    <w:tmpl w:val="6038A2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7664A"/>
    <w:multiLevelType w:val="hybridMultilevel"/>
    <w:tmpl w:val="C130EDB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D76A7"/>
    <w:multiLevelType w:val="hybridMultilevel"/>
    <w:tmpl w:val="5CA460EC"/>
    <w:lvl w:ilvl="0" w:tplc="DC1E0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E00283"/>
    <w:multiLevelType w:val="multilevel"/>
    <w:tmpl w:val="2640D2E2"/>
    <w:lvl w:ilvl="0">
      <w:start w:val="1"/>
      <w:numFmt w:val="decimal"/>
      <w:lvlText w:val="%1."/>
      <w:lvlJc w:val="left"/>
      <w:pPr>
        <w:ind w:left="1500" w:hanging="960"/>
      </w:pPr>
      <w:rPr>
        <w:rFonts w:hint="default"/>
      </w:rPr>
    </w:lvl>
    <w:lvl w:ilvl="1">
      <w:start w:val="1"/>
      <w:numFmt w:val="decimal"/>
      <w:isLgl/>
      <w:lvlText w:val="%1.%2"/>
      <w:lvlJc w:val="left"/>
      <w:pPr>
        <w:ind w:left="990" w:hanging="45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2D612FED"/>
    <w:multiLevelType w:val="hybridMultilevel"/>
    <w:tmpl w:val="A692C67E"/>
    <w:lvl w:ilvl="0" w:tplc="3390937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BB3AAB"/>
    <w:multiLevelType w:val="hybridMultilevel"/>
    <w:tmpl w:val="A63CFB90"/>
    <w:lvl w:ilvl="0" w:tplc="BC14BB3C">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D770C11"/>
    <w:multiLevelType w:val="hybridMultilevel"/>
    <w:tmpl w:val="B8E25C7E"/>
    <w:lvl w:ilvl="0" w:tplc="D06A2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7A086C"/>
    <w:multiLevelType w:val="hybridMultilevel"/>
    <w:tmpl w:val="BE1CCD02"/>
    <w:lvl w:ilvl="0" w:tplc="B9846A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E9F6A7D"/>
    <w:multiLevelType w:val="hybridMultilevel"/>
    <w:tmpl w:val="18DAA564"/>
    <w:lvl w:ilvl="0" w:tplc="D06A2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0"/>
  </w:num>
  <w:num w:numId="4">
    <w:abstractNumId w:val="7"/>
  </w:num>
  <w:num w:numId="5">
    <w:abstractNumId w:val="2"/>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44"/>
    <w:rsid w:val="000105F4"/>
    <w:rsid w:val="000313CD"/>
    <w:rsid w:val="00036926"/>
    <w:rsid w:val="00056EB4"/>
    <w:rsid w:val="000625EC"/>
    <w:rsid w:val="0008544B"/>
    <w:rsid w:val="0008583C"/>
    <w:rsid w:val="00091052"/>
    <w:rsid w:val="000A2C4A"/>
    <w:rsid w:val="000B0DF1"/>
    <w:rsid w:val="000B1ABB"/>
    <w:rsid w:val="000E422B"/>
    <w:rsid w:val="000F2501"/>
    <w:rsid w:val="00102B9D"/>
    <w:rsid w:val="001053F1"/>
    <w:rsid w:val="00113E52"/>
    <w:rsid w:val="00116D63"/>
    <w:rsid w:val="00121129"/>
    <w:rsid w:val="00122BAE"/>
    <w:rsid w:val="00127C56"/>
    <w:rsid w:val="00133F1E"/>
    <w:rsid w:val="00136BA0"/>
    <w:rsid w:val="00144FCB"/>
    <w:rsid w:val="00160091"/>
    <w:rsid w:val="0017630D"/>
    <w:rsid w:val="001779A9"/>
    <w:rsid w:val="001A03AD"/>
    <w:rsid w:val="001A53FB"/>
    <w:rsid w:val="001A712E"/>
    <w:rsid w:val="001B7813"/>
    <w:rsid w:val="001C6EB8"/>
    <w:rsid w:val="001E020D"/>
    <w:rsid w:val="001E1B86"/>
    <w:rsid w:val="001F45AA"/>
    <w:rsid w:val="001F6339"/>
    <w:rsid w:val="00206C51"/>
    <w:rsid w:val="00211B0F"/>
    <w:rsid w:val="002339C2"/>
    <w:rsid w:val="00250B54"/>
    <w:rsid w:val="002575C6"/>
    <w:rsid w:val="002732B3"/>
    <w:rsid w:val="002A278F"/>
    <w:rsid w:val="002A31DE"/>
    <w:rsid w:val="002A4E4C"/>
    <w:rsid w:val="002C5BDF"/>
    <w:rsid w:val="002F13F8"/>
    <w:rsid w:val="002F19B9"/>
    <w:rsid w:val="00304542"/>
    <w:rsid w:val="00310BAE"/>
    <w:rsid w:val="0032625A"/>
    <w:rsid w:val="003319CB"/>
    <w:rsid w:val="003423FA"/>
    <w:rsid w:val="00361870"/>
    <w:rsid w:val="003774D2"/>
    <w:rsid w:val="00397287"/>
    <w:rsid w:val="003A0AB0"/>
    <w:rsid w:val="003A772F"/>
    <w:rsid w:val="003B0323"/>
    <w:rsid w:val="003E0417"/>
    <w:rsid w:val="003E1D6D"/>
    <w:rsid w:val="003F7980"/>
    <w:rsid w:val="00405ADD"/>
    <w:rsid w:val="00431FAD"/>
    <w:rsid w:val="00433FB8"/>
    <w:rsid w:val="00436A1B"/>
    <w:rsid w:val="0046545F"/>
    <w:rsid w:val="004751C4"/>
    <w:rsid w:val="004777B3"/>
    <w:rsid w:val="00495E5C"/>
    <w:rsid w:val="00496182"/>
    <w:rsid w:val="0049677A"/>
    <w:rsid w:val="0049779D"/>
    <w:rsid w:val="004A6837"/>
    <w:rsid w:val="004B1291"/>
    <w:rsid w:val="004B7B93"/>
    <w:rsid w:val="004C4499"/>
    <w:rsid w:val="004C6E30"/>
    <w:rsid w:val="004E5E7B"/>
    <w:rsid w:val="004F56DF"/>
    <w:rsid w:val="00502055"/>
    <w:rsid w:val="00525A7A"/>
    <w:rsid w:val="00525C39"/>
    <w:rsid w:val="0053349E"/>
    <w:rsid w:val="00552E09"/>
    <w:rsid w:val="00567BF8"/>
    <w:rsid w:val="00583F41"/>
    <w:rsid w:val="005869AD"/>
    <w:rsid w:val="005A1C3A"/>
    <w:rsid w:val="005A22DD"/>
    <w:rsid w:val="005A3F65"/>
    <w:rsid w:val="005D2F78"/>
    <w:rsid w:val="005F19DE"/>
    <w:rsid w:val="005F6F8B"/>
    <w:rsid w:val="006063B9"/>
    <w:rsid w:val="00613F2C"/>
    <w:rsid w:val="006371AA"/>
    <w:rsid w:val="0064352B"/>
    <w:rsid w:val="0065796C"/>
    <w:rsid w:val="00666963"/>
    <w:rsid w:val="006703C5"/>
    <w:rsid w:val="006910A2"/>
    <w:rsid w:val="00692221"/>
    <w:rsid w:val="0069256F"/>
    <w:rsid w:val="006A68CF"/>
    <w:rsid w:val="006A7DBC"/>
    <w:rsid w:val="006B1197"/>
    <w:rsid w:val="006B2CAB"/>
    <w:rsid w:val="006B3B7B"/>
    <w:rsid w:val="006C7DEC"/>
    <w:rsid w:val="006D0BBA"/>
    <w:rsid w:val="006D763B"/>
    <w:rsid w:val="006E5F89"/>
    <w:rsid w:val="00711608"/>
    <w:rsid w:val="007313AD"/>
    <w:rsid w:val="00731527"/>
    <w:rsid w:val="0073768C"/>
    <w:rsid w:val="00771554"/>
    <w:rsid w:val="00771684"/>
    <w:rsid w:val="00773BCB"/>
    <w:rsid w:val="00777CC4"/>
    <w:rsid w:val="007A47F5"/>
    <w:rsid w:val="007F2B0D"/>
    <w:rsid w:val="007F3770"/>
    <w:rsid w:val="007F4B76"/>
    <w:rsid w:val="007F71CC"/>
    <w:rsid w:val="008261A9"/>
    <w:rsid w:val="008371C4"/>
    <w:rsid w:val="00854D5A"/>
    <w:rsid w:val="00856078"/>
    <w:rsid w:val="0088140A"/>
    <w:rsid w:val="00890D1E"/>
    <w:rsid w:val="00896473"/>
    <w:rsid w:val="008A32C8"/>
    <w:rsid w:val="008A702C"/>
    <w:rsid w:val="008B4B07"/>
    <w:rsid w:val="008C288E"/>
    <w:rsid w:val="008C4860"/>
    <w:rsid w:val="008C4B01"/>
    <w:rsid w:val="008D4C83"/>
    <w:rsid w:val="008E2290"/>
    <w:rsid w:val="008E54B1"/>
    <w:rsid w:val="009432E0"/>
    <w:rsid w:val="00957496"/>
    <w:rsid w:val="00971400"/>
    <w:rsid w:val="00975766"/>
    <w:rsid w:val="00992883"/>
    <w:rsid w:val="0099459F"/>
    <w:rsid w:val="00995EE8"/>
    <w:rsid w:val="009B5B87"/>
    <w:rsid w:val="009D73BD"/>
    <w:rsid w:val="009E2BAA"/>
    <w:rsid w:val="009E6F17"/>
    <w:rsid w:val="009F7049"/>
    <w:rsid w:val="00A103A4"/>
    <w:rsid w:val="00A210DE"/>
    <w:rsid w:val="00A301D4"/>
    <w:rsid w:val="00A330E8"/>
    <w:rsid w:val="00A4127B"/>
    <w:rsid w:val="00A645F5"/>
    <w:rsid w:val="00A65A18"/>
    <w:rsid w:val="00A801DE"/>
    <w:rsid w:val="00A8127C"/>
    <w:rsid w:val="00AA7274"/>
    <w:rsid w:val="00AA7CF4"/>
    <w:rsid w:val="00AC2486"/>
    <w:rsid w:val="00AD5714"/>
    <w:rsid w:val="00AF013C"/>
    <w:rsid w:val="00B665F8"/>
    <w:rsid w:val="00B731E3"/>
    <w:rsid w:val="00B8783F"/>
    <w:rsid w:val="00B92E44"/>
    <w:rsid w:val="00B972E7"/>
    <w:rsid w:val="00BA700C"/>
    <w:rsid w:val="00BC7587"/>
    <w:rsid w:val="00BF1451"/>
    <w:rsid w:val="00C07DE6"/>
    <w:rsid w:val="00C13DF2"/>
    <w:rsid w:val="00C34B59"/>
    <w:rsid w:val="00C34BF8"/>
    <w:rsid w:val="00C37C6B"/>
    <w:rsid w:val="00C429E3"/>
    <w:rsid w:val="00C45B03"/>
    <w:rsid w:val="00C46B9E"/>
    <w:rsid w:val="00C475A2"/>
    <w:rsid w:val="00C47F77"/>
    <w:rsid w:val="00C779C7"/>
    <w:rsid w:val="00C97879"/>
    <w:rsid w:val="00CA322B"/>
    <w:rsid w:val="00CB0309"/>
    <w:rsid w:val="00CC5F17"/>
    <w:rsid w:val="00CD1C50"/>
    <w:rsid w:val="00CE1568"/>
    <w:rsid w:val="00CF3E39"/>
    <w:rsid w:val="00CF6B87"/>
    <w:rsid w:val="00D027D8"/>
    <w:rsid w:val="00D16099"/>
    <w:rsid w:val="00D22BAA"/>
    <w:rsid w:val="00D249BB"/>
    <w:rsid w:val="00D537A9"/>
    <w:rsid w:val="00D53B72"/>
    <w:rsid w:val="00D70EA2"/>
    <w:rsid w:val="00D74C99"/>
    <w:rsid w:val="00D76D9F"/>
    <w:rsid w:val="00D82ACD"/>
    <w:rsid w:val="00D83DFC"/>
    <w:rsid w:val="00D86A99"/>
    <w:rsid w:val="00D90DCD"/>
    <w:rsid w:val="00D9169F"/>
    <w:rsid w:val="00DA145F"/>
    <w:rsid w:val="00DA36F9"/>
    <w:rsid w:val="00DA6649"/>
    <w:rsid w:val="00DB3015"/>
    <w:rsid w:val="00DC11FB"/>
    <w:rsid w:val="00DC7486"/>
    <w:rsid w:val="00DF216C"/>
    <w:rsid w:val="00DF5D15"/>
    <w:rsid w:val="00DF73B6"/>
    <w:rsid w:val="00E0358B"/>
    <w:rsid w:val="00E11F41"/>
    <w:rsid w:val="00E12F48"/>
    <w:rsid w:val="00E30E40"/>
    <w:rsid w:val="00E46D46"/>
    <w:rsid w:val="00E476C3"/>
    <w:rsid w:val="00E517BF"/>
    <w:rsid w:val="00E56AC8"/>
    <w:rsid w:val="00E615E9"/>
    <w:rsid w:val="00E63A02"/>
    <w:rsid w:val="00E64EC7"/>
    <w:rsid w:val="00E77385"/>
    <w:rsid w:val="00E91E79"/>
    <w:rsid w:val="00EC1335"/>
    <w:rsid w:val="00EC15A9"/>
    <w:rsid w:val="00ED50AE"/>
    <w:rsid w:val="00EE292B"/>
    <w:rsid w:val="00EF37DB"/>
    <w:rsid w:val="00F025F5"/>
    <w:rsid w:val="00F1085E"/>
    <w:rsid w:val="00F11EB2"/>
    <w:rsid w:val="00F127FB"/>
    <w:rsid w:val="00F2324A"/>
    <w:rsid w:val="00F36C45"/>
    <w:rsid w:val="00F416DB"/>
    <w:rsid w:val="00F44336"/>
    <w:rsid w:val="00F63E5B"/>
    <w:rsid w:val="00F66D3A"/>
    <w:rsid w:val="00F7351C"/>
    <w:rsid w:val="00F90FB2"/>
    <w:rsid w:val="00F968BA"/>
    <w:rsid w:val="00FE1A81"/>
    <w:rsid w:val="00FE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3D0FB-B864-4689-8597-DD93E4EA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129"/>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o-Gramma">
    <w:name w:val="Pro-Gramma"/>
    <w:basedOn w:val="a"/>
    <w:link w:val="Pro-Gramma0"/>
    <w:qFormat/>
    <w:rsid w:val="00525C39"/>
    <w:pPr>
      <w:ind w:firstLine="567"/>
      <w:jc w:val="both"/>
    </w:pPr>
    <w:rPr>
      <w:rFonts w:eastAsia="Times New Roman" w:cs="Times New Roman"/>
      <w:szCs w:val="28"/>
      <w:lang w:eastAsia="ru-RU"/>
    </w:rPr>
  </w:style>
  <w:style w:type="character" w:customStyle="1" w:styleId="Pro-Gramma0">
    <w:name w:val="Pro-Gramma Знак"/>
    <w:basedOn w:val="a0"/>
    <w:link w:val="Pro-Gramma"/>
    <w:rsid w:val="00525C39"/>
    <w:rPr>
      <w:rFonts w:ascii="Times New Roman" w:eastAsia="Times New Roman" w:hAnsi="Times New Roman" w:cs="Times New Roman"/>
      <w:sz w:val="28"/>
      <w:szCs w:val="28"/>
      <w:lang w:eastAsia="ru-RU"/>
    </w:rPr>
  </w:style>
  <w:style w:type="paragraph" w:styleId="a3">
    <w:name w:val="List Paragraph"/>
    <w:basedOn w:val="a"/>
    <w:uiPriority w:val="34"/>
    <w:qFormat/>
    <w:rsid w:val="00127C56"/>
    <w:pPr>
      <w:ind w:left="720"/>
      <w:contextualSpacing/>
    </w:pPr>
  </w:style>
  <w:style w:type="paragraph" w:customStyle="1" w:styleId="ConsPlusNormal">
    <w:name w:val="ConsPlusNormal"/>
    <w:rsid w:val="007A47F5"/>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DA145F"/>
    <w:rPr>
      <w:rFonts w:ascii="Tahoma" w:hAnsi="Tahoma" w:cs="Tahoma"/>
      <w:sz w:val="16"/>
      <w:szCs w:val="16"/>
    </w:rPr>
  </w:style>
  <w:style w:type="character" w:customStyle="1" w:styleId="a5">
    <w:name w:val="Текст выноски Знак"/>
    <w:basedOn w:val="a0"/>
    <w:link w:val="a4"/>
    <w:uiPriority w:val="99"/>
    <w:semiHidden/>
    <w:rsid w:val="00DA1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9B41-3D83-4A45-9E7A-C4FC99A1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Балабанова Екатерина Евгеньевна</dc:creator>
  <cp:lastModifiedBy>Костливцева Наталья Максимовна</cp:lastModifiedBy>
  <cp:revision>2</cp:revision>
  <cp:lastPrinted>2024-08-28T12:17:00Z</cp:lastPrinted>
  <dcterms:created xsi:type="dcterms:W3CDTF">2026-03-23T12:19:00Z</dcterms:created>
  <dcterms:modified xsi:type="dcterms:W3CDTF">2026-03-23T12:19:00Z</dcterms:modified>
</cp:coreProperties>
</file>