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7D1845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7D184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7D184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7D184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7D184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7D184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7D1845" w:rsidRDefault="00C06D9D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845">
        <w:rPr>
          <w:rFonts w:ascii="Times New Roman" w:hAnsi="Times New Roman" w:cs="Times New Roman"/>
          <w:sz w:val="24"/>
          <w:szCs w:val="24"/>
        </w:rPr>
        <w:t>___ _______</w:t>
      </w:r>
      <w:r w:rsidR="007C427B" w:rsidRPr="007D1845">
        <w:rPr>
          <w:rFonts w:ascii="Times New Roman" w:hAnsi="Times New Roman" w:cs="Times New Roman"/>
          <w:sz w:val="24"/>
          <w:szCs w:val="24"/>
        </w:rPr>
        <w:t xml:space="preserve"> 202</w:t>
      </w:r>
      <w:r w:rsidRPr="007D1845">
        <w:rPr>
          <w:rFonts w:ascii="Times New Roman" w:hAnsi="Times New Roman" w:cs="Times New Roman"/>
          <w:sz w:val="24"/>
          <w:szCs w:val="24"/>
        </w:rPr>
        <w:t>6</w:t>
      </w:r>
      <w:r w:rsidR="00CB42CB" w:rsidRPr="007D1845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7D1845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7D18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7D18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7D1845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7D1845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7D1845">
        <w:rPr>
          <w:rFonts w:ascii="Times New Roman" w:hAnsi="Times New Roman" w:cs="Times New Roman"/>
          <w:sz w:val="24"/>
          <w:szCs w:val="24"/>
        </w:rPr>
        <w:t>№</w:t>
      </w:r>
      <w:r w:rsidR="00282748" w:rsidRPr="007D1845">
        <w:rPr>
          <w:rFonts w:ascii="Times New Roman" w:hAnsi="Times New Roman" w:cs="Times New Roman"/>
          <w:sz w:val="24"/>
          <w:szCs w:val="24"/>
        </w:rPr>
        <w:t>_______</w:t>
      </w:r>
      <w:r w:rsidR="00CB42CB" w:rsidRPr="007D1845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7D18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2B001E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7D1845" w:rsidRDefault="001C521B" w:rsidP="00854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45">
        <w:rPr>
          <w:rFonts w:ascii="Times New Roman" w:hAnsi="Times New Roman" w:cs="Times New Roman"/>
          <w:b/>
          <w:sz w:val="24"/>
          <w:szCs w:val="24"/>
        </w:rPr>
        <w:t>О внесении изменений в приказ</w:t>
      </w:r>
      <w:r w:rsidRPr="007D1845">
        <w:t xml:space="preserve"> </w:t>
      </w:r>
      <w:r w:rsidRPr="007D1845">
        <w:rPr>
          <w:rFonts w:ascii="Times New Roman" w:hAnsi="Times New Roman" w:cs="Times New Roman"/>
          <w:b/>
          <w:sz w:val="24"/>
          <w:szCs w:val="24"/>
        </w:rPr>
        <w:t xml:space="preserve">комитета по тарифам и ценовой политике Ленинградской области от </w:t>
      </w:r>
      <w:r w:rsidR="004F1D60" w:rsidRPr="007D1845">
        <w:rPr>
          <w:rFonts w:ascii="Times New Roman" w:hAnsi="Times New Roman" w:cs="Times New Roman"/>
          <w:b/>
          <w:sz w:val="24"/>
          <w:szCs w:val="24"/>
        </w:rPr>
        <w:t>06 декабря</w:t>
      </w:r>
      <w:r w:rsidRPr="007D18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1D60" w:rsidRPr="007D1845">
        <w:rPr>
          <w:rFonts w:ascii="Times New Roman" w:hAnsi="Times New Roman" w:cs="Times New Roman"/>
          <w:b/>
          <w:sz w:val="24"/>
          <w:szCs w:val="24"/>
        </w:rPr>
        <w:t>2</w:t>
      </w:r>
      <w:r w:rsidRPr="007D184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5410F">
        <w:rPr>
          <w:rFonts w:ascii="Times New Roman" w:hAnsi="Times New Roman" w:cs="Times New Roman"/>
          <w:b/>
          <w:sz w:val="24"/>
          <w:szCs w:val="24"/>
        </w:rPr>
        <w:t>554</w:t>
      </w:r>
      <w:r w:rsidRPr="007D1845">
        <w:rPr>
          <w:rFonts w:ascii="Times New Roman" w:hAnsi="Times New Roman" w:cs="Times New Roman"/>
          <w:b/>
          <w:sz w:val="24"/>
          <w:szCs w:val="24"/>
        </w:rPr>
        <w:t>-п «</w:t>
      </w:r>
      <w:r w:rsidR="0085410F" w:rsidRPr="0085410F">
        <w:rPr>
          <w:rFonts w:ascii="Times New Roman" w:hAnsi="Times New Roman" w:cs="Times New Roman"/>
          <w:b/>
          <w:sz w:val="24"/>
          <w:szCs w:val="24"/>
        </w:rPr>
        <w:t>Об установлении регулируемых тарифов на перевозки пассажиров и багажа автомобильным транспо</w:t>
      </w:r>
      <w:r w:rsidR="0085410F">
        <w:rPr>
          <w:rFonts w:ascii="Times New Roman" w:hAnsi="Times New Roman" w:cs="Times New Roman"/>
          <w:b/>
          <w:sz w:val="24"/>
          <w:szCs w:val="24"/>
        </w:rPr>
        <w:t>ртом по муниципальным маршрутам</w:t>
      </w:r>
      <w:r w:rsidR="0085410F" w:rsidRPr="0085410F">
        <w:rPr>
          <w:rFonts w:ascii="Times New Roman" w:hAnsi="Times New Roman" w:cs="Times New Roman"/>
          <w:b/>
          <w:sz w:val="24"/>
          <w:szCs w:val="24"/>
        </w:rPr>
        <w:t xml:space="preserve"> регулярных перевозок в границах Бокситогорского муниципально</w:t>
      </w:r>
      <w:r w:rsidR="0085410F">
        <w:rPr>
          <w:rFonts w:ascii="Times New Roman" w:hAnsi="Times New Roman" w:cs="Times New Roman"/>
          <w:b/>
          <w:sz w:val="24"/>
          <w:szCs w:val="24"/>
        </w:rPr>
        <w:t>го района Ленинградской области</w:t>
      </w:r>
      <w:r w:rsidRPr="007D1845">
        <w:rPr>
          <w:rFonts w:ascii="Times New Roman" w:hAnsi="Times New Roman" w:cs="Times New Roman"/>
          <w:b/>
          <w:sz w:val="24"/>
          <w:szCs w:val="24"/>
        </w:rPr>
        <w:t>»</w:t>
      </w:r>
    </w:p>
    <w:p w:rsidR="00C5321E" w:rsidRPr="002B001E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172" w:rsidRPr="007D1845" w:rsidRDefault="003255B4" w:rsidP="00C66172">
      <w:pPr>
        <w:pStyle w:val="ac"/>
        <w:tabs>
          <w:tab w:val="left" w:pos="1134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7D1845">
        <w:rPr>
          <w:sz w:val="24"/>
          <w:szCs w:val="24"/>
        </w:rPr>
        <w:t>В соответствии с Федеральным законом от 13</w:t>
      </w:r>
      <w:r w:rsidR="00123A6B" w:rsidRPr="007D1845">
        <w:rPr>
          <w:sz w:val="24"/>
          <w:szCs w:val="24"/>
        </w:rPr>
        <w:t xml:space="preserve"> июля </w:t>
      </w:r>
      <w:r w:rsidRPr="007D1845">
        <w:rPr>
          <w:sz w:val="24"/>
          <w:szCs w:val="24"/>
        </w:rPr>
        <w:t>2015</w:t>
      </w:r>
      <w:r w:rsidR="00123A6B" w:rsidRPr="007D1845">
        <w:rPr>
          <w:sz w:val="24"/>
          <w:szCs w:val="24"/>
        </w:rPr>
        <w:t xml:space="preserve"> года</w:t>
      </w:r>
      <w:r w:rsidRPr="007D1845">
        <w:rPr>
          <w:sz w:val="24"/>
          <w:szCs w:val="24"/>
        </w:rPr>
        <w:t xml:space="preserve"> № 220-ФЗ</w:t>
      </w:r>
      <w:r w:rsidR="00123A6B" w:rsidRPr="007D1845">
        <w:rPr>
          <w:sz w:val="24"/>
          <w:szCs w:val="24"/>
        </w:rPr>
        <w:t xml:space="preserve"> </w:t>
      </w:r>
      <w:r w:rsidRPr="007D1845">
        <w:rPr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7D1845">
        <w:rPr>
          <w:sz w:val="24"/>
          <w:szCs w:val="24"/>
        </w:rPr>
        <w:t xml:space="preserve"> декабря </w:t>
      </w:r>
      <w:r w:rsidRPr="007D1845">
        <w:rPr>
          <w:sz w:val="24"/>
          <w:szCs w:val="24"/>
        </w:rPr>
        <w:t xml:space="preserve">2015 </w:t>
      </w:r>
      <w:r w:rsidR="00123A6B" w:rsidRPr="007D1845">
        <w:rPr>
          <w:sz w:val="24"/>
          <w:szCs w:val="24"/>
        </w:rPr>
        <w:t xml:space="preserve">года </w:t>
      </w:r>
      <w:r w:rsidR="00B544A2" w:rsidRPr="007D1845">
        <w:rPr>
          <w:sz w:val="24"/>
          <w:szCs w:val="24"/>
        </w:rPr>
        <w:t xml:space="preserve">                 </w:t>
      </w:r>
      <w:r w:rsidRPr="007D1845">
        <w:rPr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7D1845">
        <w:rPr>
          <w:sz w:val="24"/>
          <w:szCs w:val="24"/>
        </w:rPr>
        <w:t xml:space="preserve">оложением о комитете по тарифам </w:t>
      </w:r>
      <w:r w:rsidRPr="007D1845">
        <w:rPr>
          <w:sz w:val="24"/>
          <w:szCs w:val="24"/>
        </w:rPr>
        <w:t xml:space="preserve">и ценовой политике Ленинградской области, утвержденным постановлением Правительства Ленинградской области </w:t>
      </w:r>
      <w:r w:rsidR="007C427B" w:rsidRPr="007D1845">
        <w:rPr>
          <w:sz w:val="24"/>
          <w:szCs w:val="24"/>
        </w:rPr>
        <w:br/>
      </w:r>
      <w:r w:rsidRPr="007D1845">
        <w:rPr>
          <w:sz w:val="24"/>
          <w:szCs w:val="24"/>
        </w:rPr>
        <w:t>от 28</w:t>
      </w:r>
      <w:r w:rsidR="00123A6B" w:rsidRPr="007D1845">
        <w:rPr>
          <w:sz w:val="24"/>
          <w:szCs w:val="24"/>
        </w:rPr>
        <w:t xml:space="preserve"> августа </w:t>
      </w:r>
      <w:r w:rsidRPr="007D1845">
        <w:rPr>
          <w:sz w:val="24"/>
          <w:szCs w:val="24"/>
        </w:rPr>
        <w:t>2013</w:t>
      </w:r>
      <w:r w:rsidR="00123A6B" w:rsidRPr="007D1845">
        <w:rPr>
          <w:sz w:val="24"/>
          <w:szCs w:val="24"/>
        </w:rPr>
        <w:t xml:space="preserve"> года</w:t>
      </w:r>
      <w:r w:rsidRPr="007D1845">
        <w:rPr>
          <w:sz w:val="24"/>
          <w:szCs w:val="24"/>
        </w:rPr>
        <w:t xml:space="preserve"> № 274,</w:t>
      </w:r>
      <w:r w:rsidR="00C66172" w:rsidRPr="007D1845">
        <w:rPr>
          <w:sz w:val="24"/>
          <w:szCs w:val="24"/>
        </w:rPr>
        <w:t xml:space="preserve"> </w:t>
      </w:r>
      <w:r w:rsidR="00C63405" w:rsidRPr="007D1845">
        <w:rPr>
          <w:sz w:val="24"/>
          <w:szCs w:val="24"/>
        </w:rPr>
        <w:t xml:space="preserve">на основании протокола заседания правления комитета по </w:t>
      </w:r>
      <w:r w:rsidR="007C427B" w:rsidRPr="007D1845">
        <w:rPr>
          <w:sz w:val="24"/>
          <w:szCs w:val="24"/>
        </w:rPr>
        <w:br/>
      </w:r>
      <w:r w:rsidR="00C63405" w:rsidRPr="007D1845">
        <w:rPr>
          <w:sz w:val="24"/>
          <w:szCs w:val="24"/>
        </w:rPr>
        <w:t xml:space="preserve">тарифам и ценовой политике Ленинградской области </w:t>
      </w:r>
      <w:r w:rsidR="00A74430" w:rsidRPr="007D1845">
        <w:rPr>
          <w:sz w:val="24"/>
          <w:szCs w:val="24"/>
        </w:rPr>
        <w:t>от</w:t>
      </w:r>
      <w:r w:rsidR="007800D2" w:rsidRPr="007D1845">
        <w:rPr>
          <w:sz w:val="24"/>
          <w:szCs w:val="24"/>
        </w:rPr>
        <w:t xml:space="preserve"> </w:t>
      </w:r>
      <w:r w:rsidR="00282748" w:rsidRPr="007D1845">
        <w:rPr>
          <w:sz w:val="24"/>
          <w:szCs w:val="24"/>
        </w:rPr>
        <w:t>__</w:t>
      </w:r>
      <w:r w:rsidR="00814153" w:rsidRPr="007D1845">
        <w:rPr>
          <w:sz w:val="24"/>
          <w:szCs w:val="24"/>
        </w:rPr>
        <w:t>_ ______</w:t>
      </w:r>
      <w:r w:rsidR="00C66172" w:rsidRPr="007D1845">
        <w:rPr>
          <w:sz w:val="24"/>
          <w:szCs w:val="24"/>
        </w:rPr>
        <w:t xml:space="preserve"> 202</w:t>
      </w:r>
      <w:r w:rsidR="00814153" w:rsidRPr="007D1845">
        <w:rPr>
          <w:sz w:val="24"/>
          <w:szCs w:val="24"/>
        </w:rPr>
        <w:t>6</w:t>
      </w:r>
      <w:r w:rsidR="007800D2" w:rsidRPr="007D1845">
        <w:rPr>
          <w:sz w:val="24"/>
          <w:szCs w:val="24"/>
        </w:rPr>
        <w:t xml:space="preserve"> </w:t>
      </w:r>
      <w:r w:rsidR="00586EF1" w:rsidRPr="007D1845">
        <w:rPr>
          <w:sz w:val="24"/>
          <w:szCs w:val="24"/>
        </w:rPr>
        <w:t xml:space="preserve">года </w:t>
      </w:r>
      <w:r w:rsidR="007800D2" w:rsidRPr="007D1845">
        <w:rPr>
          <w:sz w:val="24"/>
          <w:szCs w:val="24"/>
        </w:rPr>
        <w:t>№</w:t>
      </w:r>
      <w:r w:rsidR="00FA7AA8" w:rsidRPr="007D1845">
        <w:rPr>
          <w:sz w:val="24"/>
          <w:szCs w:val="24"/>
        </w:rPr>
        <w:t>______</w:t>
      </w:r>
      <w:r w:rsidR="00C66172" w:rsidRPr="007D1845">
        <w:rPr>
          <w:sz w:val="24"/>
          <w:szCs w:val="24"/>
        </w:rPr>
        <w:t xml:space="preserve">, </w:t>
      </w:r>
      <w:r w:rsidR="007C427B" w:rsidRPr="007D1845">
        <w:rPr>
          <w:sz w:val="24"/>
          <w:szCs w:val="24"/>
        </w:rPr>
        <w:br/>
      </w:r>
      <w:r w:rsidR="00C66172" w:rsidRPr="007D1845">
        <w:rPr>
          <w:sz w:val="24"/>
          <w:szCs w:val="24"/>
        </w:rPr>
        <w:t>в целях исполнения</w:t>
      </w:r>
      <w:r w:rsidR="00C66172" w:rsidRPr="007D1845">
        <w:t xml:space="preserve"> </w:t>
      </w:r>
      <w:r w:rsidR="00C66172" w:rsidRPr="007D1845">
        <w:rPr>
          <w:sz w:val="24"/>
          <w:szCs w:val="24"/>
        </w:rPr>
        <w:t xml:space="preserve">решения Ленинградского областного суда от </w:t>
      </w:r>
      <w:r w:rsidR="00D00CA6" w:rsidRPr="007D1845">
        <w:rPr>
          <w:sz w:val="24"/>
          <w:szCs w:val="24"/>
        </w:rPr>
        <w:t>20</w:t>
      </w:r>
      <w:r w:rsidR="00C66172" w:rsidRPr="007D1845">
        <w:rPr>
          <w:sz w:val="24"/>
          <w:szCs w:val="24"/>
        </w:rPr>
        <w:t xml:space="preserve"> </w:t>
      </w:r>
      <w:r w:rsidR="00D00CA6" w:rsidRPr="007D1845">
        <w:rPr>
          <w:sz w:val="24"/>
          <w:szCs w:val="24"/>
        </w:rPr>
        <w:t>февраля</w:t>
      </w:r>
      <w:r w:rsidR="00C66172" w:rsidRPr="007D1845">
        <w:rPr>
          <w:sz w:val="24"/>
          <w:szCs w:val="24"/>
        </w:rPr>
        <w:t xml:space="preserve"> 202</w:t>
      </w:r>
      <w:r w:rsidR="00640817" w:rsidRPr="007D1845">
        <w:rPr>
          <w:sz w:val="24"/>
          <w:szCs w:val="24"/>
        </w:rPr>
        <w:t>4</w:t>
      </w:r>
      <w:r w:rsidR="00BC61F8">
        <w:rPr>
          <w:sz w:val="24"/>
          <w:szCs w:val="24"/>
        </w:rPr>
        <w:t xml:space="preserve"> года по </w:t>
      </w:r>
      <w:r w:rsidR="00107717">
        <w:rPr>
          <w:sz w:val="24"/>
          <w:szCs w:val="24"/>
        </w:rPr>
        <w:t xml:space="preserve">административному </w:t>
      </w:r>
      <w:r w:rsidR="00C66172" w:rsidRPr="007D1845">
        <w:rPr>
          <w:sz w:val="24"/>
          <w:szCs w:val="24"/>
        </w:rPr>
        <w:t xml:space="preserve">делу </w:t>
      </w:r>
      <w:r w:rsidR="0085410F">
        <w:rPr>
          <w:sz w:val="24"/>
          <w:szCs w:val="24"/>
        </w:rPr>
        <w:t>№ 3а-34</w:t>
      </w:r>
      <w:r w:rsidR="004F1D60" w:rsidRPr="007D1845">
        <w:rPr>
          <w:sz w:val="24"/>
          <w:szCs w:val="24"/>
        </w:rPr>
        <w:t>/2024</w:t>
      </w:r>
    </w:p>
    <w:p w:rsidR="00CB42CB" w:rsidRPr="002B001E" w:rsidRDefault="00CB42CB" w:rsidP="0022321F">
      <w:pPr>
        <w:pStyle w:val="ac"/>
        <w:tabs>
          <w:tab w:val="left" w:pos="1134"/>
        </w:tabs>
        <w:spacing w:after="0"/>
        <w:ind w:firstLine="720"/>
        <w:contextualSpacing/>
        <w:jc w:val="both"/>
        <w:rPr>
          <w:sz w:val="24"/>
          <w:szCs w:val="24"/>
        </w:rPr>
      </w:pPr>
    </w:p>
    <w:p w:rsidR="00CB42CB" w:rsidRPr="007D1845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01E">
        <w:rPr>
          <w:rFonts w:ascii="Times New Roman" w:hAnsi="Times New Roman" w:cs="Times New Roman"/>
          <w:sz w:val="24"/>
          <w:szCs w:val="24"/>
        </w:rPr>
        <w:t>пр</w:t>
      </w:r>
      <w:r w:rsidRPr="007D1845">
        <w:rPr>
          <w:rFonts w:ascii="Times New Roman" w:hAnsi="Times New Roman" w:cs="Times New Roman"/>
          <w:sz w:val="24"/>
          <w:szCs w:val="24"/>
        </w:rPr>
        <w:t>иказываю:</w:t>
      </w:r>
    </w:p>
    <w:p w:rsidR="00CB42CB" w:rsidRPr="002B001E" w:rsidRDefault="00CB42CB" w:rsidP="002B001E">
      <w:pPr>
        <w:pStyle w:val="ac"/>
        <w:tabs>
          <w:tab w:val="left" w:pos="1134"/>
        </w:tabs>
        <w:spacing w:after="0"/>
        <w:ind w:left="720"/>
        <w:contextualSpacing/>
        <w:jc w:val="both"/>
        <w:rPr>
          <w:sz w:val="24"/>
          <w:szCs w:val="24"/>
        </w:rPr>
      </w:pPr>
    </w:p>
    <w:p w:rsidR="002B001E" w:rsidRPr="002B001E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1. В</w:t>
      </w:r>
      <w:r w:rsidRPr="002B001E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е</w:t>
      </w:r>
      <w:r w:rsidRPr="002B001E">
        <w:rPr>
          <w:sz w:val="24"/>
          <w:szCs w:val="24"/>
        </w:rPr>
        <w:t xml:space="preserve"> к приказу комитета по тарифам и ценовой политике Ленинградской облас</w:t>
      </w:r>
      <w:r w:rsidR="0085410F">
        <w:rPr>
          <w:sz w:val="24"/>
          <w:szCs w:val="24"/>
        </w:rPr>
        <w:t>ти от 06 декабря 2022 года № 554</w:t>
      </w:r>
      <w:r w:rsidRPr="002B001E">
        <w:rPr>
          <w:sz w:val="24"/>
          <w:szCs w:val="24"/>
        </w:rPr>
        <w:t>-п «</w:t>
      </w:r>
      <w:r w:rsidR="0085410F" w:rsidRPr="0085410F">
        <w:rPr>
          <w:sz w:val="24"/>
          <w:szCs w:val="24"/>
        </w:rPr>
        <w:t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Бокситогорского муниципального района Ленинградской области</w:t>
      </w:r>
      <w:r w:rsidRPr="002B001E">
        <w:rPr>
          <w:sz w:val="24"/>
          <w:szCs w:val="24"/>
        </w:rPr>
        <w:t>»</w:t>
      </w:r>
      <w:r>
        <w:rPr>
          <w:sz w:val="24"/>
          <w:szCs w:val="24"/>
        </w:rPr>
        <w:t xml:space="preserve"> внести следующие изменения:</w:t>
      </w:r>
    </w:p>
    <w:p w:rsidR="002B001E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Пункт </w:t>
      </w:r>
      <w:r w:rsidR="0085410F">
        <w:rPr>
          <w:sz w:val="24"/>
          <w:szCs w:val="24"/>
        </w:rPr>
        <w:t>4</w:t>
      </w:r>
      <w:r>
        <w:rPr>
          <w:sz w:val="24"/>
          <w:szCs w:val="24"/>
        </w:rPr>
        <w:t xml:space="preserve"> таблицы </w:t>
      </w:r>
      <w:r w:rsidR="00BC61F8">
        <w:rPr>
          <w:sz w:val="24"/>
          <w:szCs w:val="24"/>
        </w:rPr>
        <w:t xml:space="preserve">Приложения </w:t>
      </w:r>
      <w:r>
        <w:rPr>
          <w:sz w:val="24"/>
          <w:szCs w:val="24"/>
        </w:rPr>
        <w:t>признать утратившим силу;</w:t>
      </w:r>
    </w:p>
    <w:p w:rsidR="002F69C3" w:rsidRPr="007D1845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="002F69C3" w:rsidRPr="007D1845">
        <w:rPr>
          <w:sz w:val="24"/>
          <w:szCs w:val="24"/>
        </w:rPr>
        <w:t xml:space="preserve">Таблицу </w:t>
      </w:r>
      <w:r w:rsidR="00BC61F8">
        <w:rPr>
          <w:sz w:val="24"/>
          <w:szCs w:val="24"/>
        </w:rPr>
        <w:t xml:space="preserve">Приложения </w:t>
      </w:r>
      <w:r w:rsidR="002F69C3" w:rsidRPr="007D1845">
        <w:rPr>
          <w:sz w:val="24"/>
          <w:szCs w:val="24"/>
        </w:rPr>
        <w:t xml:space="preserve">дополнить пунктом </w:t>
      </w:r>
      <w:r w:rsidR="0085410F">
        <w:rPr>
          <w:sz w:val="24"/>
          <w:szCs w:val="24"/>
        </w:rPr>
        <w:t>4</w:t>
      </w:r>
      <w:r w:rsidR="0085410F" w:rsidRPr="007D1845">
        <w:rPr>
          <w:sz w:val="24"/>
          <w:szCs w:val="24"/>
        </w:rPr>
        <w:t>.1.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555"/>
        <w:gridCol w:w="2262"/>
        <w:gridCol w:w="2023"/>
      </w:tblGrid>
      <w:tr w:rsidR="002F69C3" w:rsidRPr="002F69C3" w:rsidTr="004858DC">
        <w:trPr>
          <w:trHeight w:val="451"/>
          <w:jc w:val="center"/>
        </w:trPr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C3" w:rsidRPr="002F69C3" w:rsidRDefault="00587476" w:rsidP="002F69C3">
            <w:pPr>
              <w:tabs>
                <w:tab w:val="left" w:pos="0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2F69C3"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200104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C3" w:rsidRPr="002F69C3" w:rsidRDefault="0085410F" w:rsidP="002F69C3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10F">
              <w:rPr>
                <w:rFonts w:ascii="Times New Roman" w:eastAsia="Times New Roman" w:hAnsi="Times New Roman" w:cs="Times New Roman"/>
                <w:bCs/>
                <w:lang w:eastAsia="ru-RU"/>
              </w:rPr>
              <w:t>Перевозка пассажиров по маршрутам в границах муниципального образования «Пикалевское городское поселение Бокситогорского муниципального района Ленинградской области», на участках маршрутов, расположенных в пределах границ города Пикалево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C3" w:rsidRPr="002F69C3" w:rsidRDefault="002F69C3" w:rsidP="002F69C3">
            <w:pPr>
              <w:tabs>
                <w:tab w:val="left" w:pos="32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>руб</w:t>
            </w:r>
            <w:r w:rsidR="00BC61F8">
              <w:rPr>
                <w:rFonts w:ascii="Times New Roman" w:eastAsia="Times New Roman" w:hAnsi="Times New Roman" w:cs="Times New Roman"/>
                <w:bCs/>
                <w:lang w:eastAsia="ru-RU"/>
              </w:rPr>
              <w:t>лей</w:t>
            </w: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поездку</w:t>
            </w:r>
          </w:p>
          <w:p w:rsidR="002F69C3" w:rsidRPr="002F69C3" w:rsidRDefault="002F69C3" w:rsidP="002F69C3">
            <w:pPr>
              <w:tabs>
                <w:tab w:val="left" w:pos="32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>(вне зависимости от дальности поездки)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C3" w:rsidRPr="002F69C3" w:rsidRDefault="0085410F" w:rsidP="002F69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32,83</w:t>
            </w:r>
          </w:p>
        </w:tc>
      </w:tr>
    </w:tbl>
    <w:p w:rsidR="002F69C3" w:rsidRPr="007D1845" w:rsidRDefault="002B001E" w:rsidP="000E156B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="000E156B" w:rsidRPr="000E156B">
        <w:rPr>
          <w:sz w:val="24"/>
          <w:szCs w:val="24"/>
        </w:rPr>
        <w:t xml:space="preserve">Дополнить пункт 6 примечания к таблице абзацем следующего содержания:                        «В случае округления перевозчиком тарифов, установленных пунктом </w:t>
      </w:r>
      <w:r w:rsidR="000E156B">
        <w:rPr>
          <w:sz w:val="24"/>
          <w:szCs w:val="24"/>
        </w:rPr>
        <w:t>4</w:t>
      </w:r>
      <w:r w:rsidR="000E156B" w:rsidRPr="000E156B">
        <w:rPr>
          <w:sz w:val="24"/>
          <w:szCs w:val="24"/>
        </w:rPr>
        <w:t>.1. приложения                     к приказу и пунктом  4 примечания к таблице, в целях не превышения предельного максимального тарифа, округление до полного рубля возможно только в меньшую сторону. ».</w:t>
      </w:r>
    </w:p>
    <w:p w:rsidR="00560E43" w:rsidRPr="007D1845" w:rsidRDefault="00B93EFA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3C6098" w:rsidRPr="007D1845">
        <w:rPr>
          <w:sz w:val="24"/>
          <w:szCs w:val="24"/>
        </w:rPr>
        <w:t>Настоящий приказ вступает в силу в у</w:t>
      </w:r>
      <w:bookmarkStart w:id="0" w:name="_GoBack"/>
      <w:bookmarkEnd w:id="0"/>
      <w:r w:rsidR="003C6098" w:rsidRPr="007D1845">
        <w:rPr>
          <w:sz w:val="24"/>
          <w:szCs w:val="24"/>
        </w:rPr>
        <w:t>становленном порядке.</w:t>
      </w:r>
    </w:p>
    <w:p w:rsidR="00AE2A17" w:rsidRPr="002B001E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2B001E" w:rsidRPr="002B001E" w:rsidRDefault="002B001E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AA8" w:rsidRPr="007D1845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7D1845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3C6098" w:rsidRPr="00C06D9D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845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                                                                   С.Н.</w:t>
      </w:r>
      <w:r w:rsidR="00C66172" w:rsidRPr="007D1845">
        <w:rPr>
          <w:rFonts w:ascii="Times New Roman" w:hAnsi="Times New Roman" w:cs="Times New Roman"/>
          <w:sz w:val="24"/>
          <w:szCs w:val="24"/>
        </w:rPr>
        <w:t xml:space="preserve"> </w:t>
      </w:r>
      <w:r w:rsidRPr="007D1845">
        <w:rPr>
          <w:rFonts w:ascii="Times New Roman" w:hAnsi="Times New Roman" w:cs="Times New Roman"/>
          <w:sz w:val="24"/>
          <w:szCs w:val="24"/>
        </w:rPr>
        <w:t>Степанова</w:t>
      </w:r>
      <w:r w:rsidRPr="00C06D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6098" w:rsidRPr="00C06D9D" w:rsidSect="00B93EFA">
      <w:pgSz w:w="11905" w:h="16838"/>
      <w:pgMar w:top="851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2E" w:rsidRDefault="00101F2E" w:rsidP="001C3295">
      <w:pPr>
        <w:spacing w:after="0" w:line="240" w:lineRule="auto"/>
      </w:pPr>
      <w:r>
        <w:separator/>
      </w:r>
    </w:p>
  </w:endnote>
  <w:endnote w:type="continuationSeparator" w:id="0">
    <w:p w:rsidR="00101F2E" w:rsidRDefault="00101F2E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2E" w:rsidRDefault="00101F2E" w:rsidP="001C3295">
      <w:pPr>
        <w:spacing w:after="0" w:line="240" w:lineRule="auto"/>
      </w:pPr>
      <w:r>
        <w:separator/>
      </w:r>
    </w:p>
  </w:footnote>
  <w:footnote w:type="continuationSeparator" w:id="0">
    <w:p w:rsidR="00101F2E" w:rsidRDefault="00101F2E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26E12"/>
    <w:multiLevelType w:val="multilevel"/>
    <w:tmpl w:val="E5A69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5">
    <w:nsid w:val="3F14196E"/>
    <w:multiLevelType w:val="multilevel"/>
    <w:tmpl w:val="5F1408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7642B"/>
    <w:multiLevelType w:val="hybridMultilevel"/>
    <w:tmpl w:val="B1127554"/>
    <w:lvl w:ilvl="0" w:tplc="60BC9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4B3527"/>
    <w:multiLevelType w:val="hybridMultilevel"/>
    <w:tmpl w:val="ADF89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37550"/>
    <w:multiLevelType w:val="hybridMultilevel"/>
    <w:tmpl w:val="37E4AF4C"/>
    <w:lvl w:ilvl="0" w:tplc="56986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15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32B7C"/>
    <w:rsid w:val="00040B3F"/>
    <w:rsid w:val="00052BDE"/>
    <w:rsid w:val="00055736"/>
    <w:rsid w:val="000661D2"/>
    <w:rsid w:val="0006784D"/>
    <w:rsid w:val="000727FD"/>
    <w:rsid w:val="00074F5D"/>
    <w:rsid w:val="00084A64"/>
    <w:rsid w:val="000A3949"/>
    <w:rsid w:val="000C16CC"/>
    <w:rsid w:val="000C20E4"/>
    <w:rsid w:val="000C38F5"/>
    <w:rsid w:val="000D40FD"/>
    <w:rsid w:val="000D62D8"/>
    <w:rsid w:val="000E156B"/>
    <w:rsid w:val="000E47E2"/>
    <w:rsid w:val="000F386B"/>
    <w:rsid w:val="000F3B09"/>
    <w:rsid w:val="00101F2E"/>
    <w:rsid w:val="00107717"/>
    <w:rsid w:val="00123A6B"/>
    <w:rsid w:val="001259C9"/>
    <w:rsid w:val="00132D93"/>
    <w:rsid w:val="00154E04"/>
    <w:rsid w:val="001707C2"/>
    <w:rsid w:val="00170EC1"/>
    <w:rsid w:val="00184CD2"/>
    <w:rsid w:val="00184ED1"/>
    <w:rsid w:val="001A6D4E"/>
    <w:rsid w:val="001A6DF9"/>
    <w:rsid w:val="001B1054"/>
    <w:rsid w:val="001C3295"/>
    <w:rsid w:val="001C521B"/>
    <w:rsid w:val="001C7DBA"/>
    <w:rsid w:val="001D48D0"/>
    <w:rsid w:val="00200104"/>
    <w:rsid w:val="00202920"/>
    <w:rsid w:val="002043D2"/>
    <w:rsid w:val="00205A96"/>
    <w:rsid w:val="002147F3"/>
    <w:rsid w:val="00216A45"/>
    <w:rsid w:val="0022321F"/>
    <w:rsid w:val="002267C0"/>
    <w:rsid w:val="0023107D"/>
    <w:rsid w:val="00267BE3"/>
    <w:rsid w:val="0027527F"/>
    <w:rsid w:val="00282748"/>
    <w:rsid w:val="00282CE5"/>
    <w:rsid w:val="0029623E"/>
    <w:rsid w:val="002A5541"/>
    <w:rsid w:val="002B001E"/>
    <w:rsid w:val="002C10B2"/>
    <w:rsid w:val="002E4E10"/>
    <w:rsid w:val="002F69C3"/>
    <w:rsid w:val="00302B57"/>
    <w:rsid w:val="00303583"/>
    <w:rsid w:val="0031579C"/>
    <w:rsid w:val="00316C55"/>
    <w:rsid w:val="00321745"/>
    <w:rsid w:val="003255B4"/>
    <w:rsid w:val="003669BC"/>
    <w:rsid w:val="00373039"/>
    <w:rsid w:val="0038092D"/>
    <w:rsid w:val="00382497"/>
    <w:rsid w:val="00394378"/>
    <w:rsid w:val="003A4662"/>
    <w:rsid w:val="003B1B12"/>
    <w:rsid w:val="003C6098"/>
    <w:rsid w:val="003E1D81"/>
    <w:rsid w:val="00401EB0"/>
    <w:rsid w:val="00432222"/>
    <w:rsid w:val="00440C85"/>
    <w:rsid w:val="0045129D"/>
    <w:rsid w:val="004639E6"/>
    <w:rsid w:val="00467EB5"/>
    <w:rsid w:val="00471EF3"/>
    <w:rsid w:val="00472C56"/>
    <w:rsid w:val="004837EE"/>
    <w:rsid w:val="004878E0"/>
    <w:rsid w:val="004A75ED"/>
    <w:rsid w:val="004B289E"/>
    <w:rsid w:val="004D175F"/>
    <w:rsid w:val="004F1D60"/>
    <w:rsid w:val="005425A1"/>
    <w:rsid w:val="00560E43"/>
    <w:rsid w:val="00586521"/>
    <w:rsid w:val="00586EF1"/>
    <w:rsid w:val="00587476"/>
    <w:rsid w:val="00590E51"/>
    <w:rsid w:val="005B6E15"/>
    <w:rsid w:val="005C383B"/>
    <w:rsid w:val="005D7AEA"/>
    <w:rsid w:val="005F0011"/>
    <w:rsid w:val="00606A7A"/>
    <w:rsid w:val="00614837"/>
    <w:rsid w:val="006212F7"/>
    <w:rsid w:val="006270E1"/>
    <w:rsid w:val="00640817"/>
    <w:rsid w:val="006450BA"/>
    <w:rsid w:val="00650A1D"/>
    <w:rsid w:val="00666905"/>
    <w:rsid w:val="00675AB8"/>
    <w:rsid w:val="00686EEE"/>
    <w:rsid w:val="006A76A6"/>
    <w:rsid w:val="006A76AB"/>
    <w:rsid w:val="006C1EB3"/>
    <w:rsid w:val="006C68AA"/>
    <w:rsid w:val="006E03FA"/>
    <w:rsid w:val="006F1DE2"/>
    <w:rsid w:val="0071234C"/>
    <w:rsid w:val="0071702F"/>
    <w:rsid w:val="00724008"/>
    <w:rsid w:val="007316D8"/>
    <w:rsid w:val="0073529A"/>
    <w:rsid w:val="00743C5D"/>
    <w:rsid w:val="00765E4E"/>
    <w:rsid w:val="007800D2"/>
    <w:rsid w:val="007941B1"/>
    <w:rsid w:val="007C2745"/>
    <w:rsid w:val="007C427B"/>
    <w:rsid w:val="007C514F"/>
    <w:rsid w:val="007D1845"/>
    <w:rsid w:val="007D7BE1"/>
    <w:rsid w:val="007F5D8A"/>
    <w:rsid w:val="007F7E77"/>
    <w:rsid w:val="0081225A"/>
    <w:rsid w:val="00814153"/>
    <w:rsid w:val="008226AD"/>
    <w:rsid w:val="00822818"/>
    <w:rsid w:val="008425CD"/>
    <w:rsid w:val="0084261B"/>
    <w:rsid w:val="008461D2"/>
    <w:rsid w:val="008528B1"/>
    <w:rsid w:val="0085410F"/>
    <w:rsid w:val="00881172"/>
    <w:rsid w:val="008832EB"/>
    <w:rsid w:val="00892B24"/>
    <w:rsid w:val="008B1A28"/>
    <w:rsid w:val="008C78A3"/>
    <w:rsid w:val="008E3C25"/>
    <w:rsid w:val="00901000"/>
    <w:rsid w:val="00902FE1"/>
    <w:rsid w:val="00906A52"/>
    <w:rsid w:val="0091678A"/>
    <w:rsid w:val="00930AB6"/>
    <w:rsid w:val="009446BC"/>
    <w:rsid w:val="00947C9A"/>
    <w:rsid w:val="00951CFB"/>
    <w:rsid w:val="009809B4"/>
    <w:rsid w:val="00983DA7"/>
    <w:rsid w:val="00992526"/>
    <w:rsid w:val="009D265B"/>
    <w:rsid w:val="009E72DD"/>
    <w:rsid w:val="00A0434E"/>
    <w:rsid w:val="00A313DB"/>
    <w:rsid w:val="00A31451"/>
    <w:rsid w:val="00A35888"/>
    <w:rsid w:val="00A40C2C"/>
    <w:rsid w:val="00A414F1"/>
    <w:rsid w:val="00A46080"/>
    <w:rsid w:val="00A53E80"/>
    <w:rsid w:val="00A57F7F"/>
    <w:rsid w:val="00A74430"/>
    <w:rsid w:val="00A84C31"/>
    <w:rsid w:val="00A91E8C"/>
    <w:rsid w:val="00AA071E"/>
    <w:rsid w:val="00AE2A17"/>
    <w:rsid w:val="00B00CA1"/>
    <w:rsid w:val="00B0596C"/>
    <w:rsid w:val="00B061E1"/>
    <w:rsid w:val="00B139BD"/>
    <w:rsid w:val="00B32CAD"/>
    <w:rsid w:val="00B5070E"/>
    <w:rsid w:val="00B544A2"/>
    <w:rsid w:val="00B6322D"/>
    <w:rsid w:val="00B77942"/>
    <w:rsid w:val="00B91CB6"/>
    <w:rsid w:val="00B93EFA"/>
    <w:rsid w:val="00B94118"/>
    <w:rsid w:val="00BA58B8"/>
    <w:rsid w:val="00BC61F8"/>
    <w:rsid w:val="00BE129C"/>
    <w:rsid w:val="00BE12B4"/>
    <w:rsid w:val="00BE309E"/>
    <w:rsid w:val="00BE4A71"/>
    <w:rsid w:val="00C065C3"/>
    <w:rsid w:val="00C06D9D"/>
    <w:rsid w:val="00C20451"/>
    <w:rsid w:val="00C37046"/>
    <w:rsid w:val="00C5321E"/>
    <w:rsid w:val="00C5606A"/>
    <w:rsid w:val="00C6254B"/>
    <w:rsid w:val="00C63405"/>
    <w:rsid w:val="00C65E9E"/>
    <w:rsid w:val="00C66172"/>
    <w:rsid w:val="00C84B37"/>
    <w:rsid w:val="00C9442C"/>
    <w:rsid w:val="00C972F7"/>
    <w:rsid w:val="00CA04B0"/>
    <w:rsid w:val="00CA573F"/>
    <w:rsid w:val="00CB42CB"/>
    <w:rsid w:val="00CB47D1"/>
    <w:rsid w:val="00CB4F8E"/>
    <w:rsid w:val="00CE1406"/>
    <w:rsid w:val="00CE52FD"/>
    <w:rsid w:val="00CE5925"/>
    <w:rsid w:val="00D00CA6"/>
    <w:rsid w:val="00D04012"/>
    <w:rsid w:val="00D04EF1"/>
    <w:rsid w:val="00D3312E"/>
    <w:rsid w:val="00D40861"/>
    <w:rsid w:val="00D414A6"/>
    <w:rsid w:val="00D87BD4"/>
    <w:rsid w:val="00D87CCA"/>
    <w:rsid w:val="00DA70D9"/>
    <w:rsid w:val="00DB561A"/>
    <w:rsid w:val="00DB5A5A"/>
    <w:rsid w:val="00DC443E"/>
    <w:rsid w:val="00DD3FA6"/>
    <w:rsid w:val="00DE136C"/>
    <w:rsid w:val="00DE1AC3"/>
    <w:rsid w:val="00DE612A"/>
    <w:rsid w:val="00DE758E"/>
    <w:rsid w:val="00DF01C5"/>
    <w:rsid w:val="00DF5B8F"/>
    <w:rsid w:val="00E11044"/>
    <w:rsid w:val="00E13EFB"/>
    <w:rsid w:val="00E148FD"/>
    <w:rsid w:val="00E16DEB"/>
    <w:rsid w:val="00E2350C"/>
    <w:rsid w:val="00EA4739"/>
    <w:rsid w:val="00EB10CE"/>
    <w:rsid w:val="00EB793C"/>
    <w:rsid w:val="00EC2360"/>
    <w:rsid w:val="00ED0819"/>
    <w:rsid w:val="00EE45B9"/>
    <w:rsid w:val="00F04284"/>
    <w:rsid w:val="00F12095"/>
    <w:rsid w:val="00F144CA"/>
    <w:rsid w:val="00F27837"/>
    <w:rsid w:val="00F3070A"/>
    <w:rsid w:val="00F309D2"/>
    <w:rsid w:val="00F31537"/>
    <w:rsid w:val="00F33152"/>
    <w:rsid w:val="00F64C58"/>
    <w:rsid w:val="00F969D3"/>
    <w:rsid w:val="00FA273C"/>
    <w:rsid w:val="00FA524C"/>
    <w:rsid w:val="00FA533C"/>
    <w:rsid w:val="00FA7AA8"/>
    <w:rsid w:val="00FB52AB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83311-07BE-46CB-A8EE-172F20AD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82F0-8DBC-4490-9C15-E1222A33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Сафаров Эмиль Алмасович</cp:lastModifiedBy>
  <cp:revision>5</cp:revision>
  <cp:lastPrinted>2026-03-27T11:16:00Z</cp:lastPrinted>
  <dcterms:created xsi:type="dcterms:W3CDTF">2026-03-27T14:09:00Z</dcterms:created>
  <dcterms:modified xsi:type="dcterms:W3CDTF">2026-03-27T15:58:00Z</dcterms:modified>
</cp:coreProperties>
</file>