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623" w:rsidRPr="009424DA" w:rsidRDefault="00266623" w:rsidP="00266623">
      <w:pPr>
        <w:spacing w:before="60"/>
        <w:jc w:val="center"/>
        <w:rPr>
          <w:rFonts w:ascii="Times New Roman" w:hAnsi="Times New Roman"/>
          <w:b/>
          <w:noProof/>
          <w:color w:val="000000" w:themeColor="text1"/>
          <w:sz w:val="28"/>
        </w:rPr>
      </w:pPr>
      <w:r w:rsidRPr="009424DA">
        <w:rPr>
          <w:rFonts w:ascii="Times New Roman" w:hAnsi="Times New Roman"/>
          <w:b/>
          <w:color w:val="000000" w:themeColor="text1"/>
          <w:sz w:val="28"/>
        </w:rPr>
        <w:t>КОМИТЕТ ПО ТАРИФАМ И ЦЕНОВОЙ ПОЛИТИКЕ ЛЕНИНГРАДСКОЙ ОБЛАСТИ</w:t>
      </w:r>
    </w:p>
    <w:p w:rsidR="00266623" w:rsidRPr="009424DA" w:rsidRDefault="00266623" w:rsidP="00266623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color w:val="000000" w:themeColor="text1"/>
          <w:sz w:val="20"/>
        </w:rPr>
      </w:pPr>
    </w:p>
    <w:p w:rsidR="00266623" w:rsidRPr="009424DA" w:rsidRDefault="00266623" w:rsidP="00266623">
      <w:pPr>
        <w:spacing w:before="240" w:after="120"/>
        <w:jc w:val="center"/>
        <w:rPr>
          <w:rFonts w:ascii="Times New Roman" w:hAnsi="Times New Roman"/>
          <w:b/>
          <w:caps/>
          <w:noProof/>
          <w:color w:val="000000" w:themeColor="text1"/>
          <w:sz w:val="36"/>
        </w:rPr>
      </w:pPr>
      <w:r w:rsidRPr="009424DA">
        <w:rPr>
          <w:rFonts w:ascii="Times New Roman" w:hAnsi="Times New Roman"/>
          <w:b/>
          <w:caps/>
          <w:noProof/>
          <w:color w:val="000000" w:themeColor="text1"/>
          <w:sz w:val="36"/>
        </w:rPr>
        <w:t>п</w:t>
      </w:r>
      <w:r w:rsidR="00385374" w:rsidRPr="009424DA">
        <w:rPr>
          <w:rFonts w:ascii="Times New Roman" w:hAnsi="Times New Roman"/>
          <w:b/>
          <w:caps/>
          <w:noProof/>
          <w:color w:val="000000" w:themeColor="text1"/>
          <w:sz w:val="36"/>
          <w:lang w:val="en-US"/>
        </w:rPr>
        <w:t xml:space="preserve"> </w:t>
      </w:r>
      <w:r w:rsidRPr="009424DA">
        <w:rPr>
          <w:rFonts w:ascii="Times New Roman" w:hAnsi="Times New Roman"/>
          <w:b/>
          <w:caps/>
          <w:noProof/>
          <w:color w:val="000000" w:themeColor="text1"/>
          <w:sz w:val="36"/>
        </w:rPr>
        <w:t>р</w:t>
      </w:r>
      <w:r w:rsidR="00385374" w:rsidRPr="009424DA">
        <w:rPr>
          <w:rFonts w:ascii="Times New Roman" w:hAnsi="Times New Roman"/>
          <w:b/>
          <w:caps/>
          <w:noProof/>
          <w:color w:val="000000" w:themeColor="text1"/>
          <w:sz w:val="36"/>
          <w:lang w:val="en-US"/>
        </w:rPr>
        <w:t xml:space="preserve"> </w:t>
      </w:r>
      <w:r w:rsidRPr="009424DA">
        <w:rPr>
          <w:rFonts w:ascii="Times New Roman" w:hAnsi="Times New Roman"/>
          <w:b/>
          <w:caps/>
          <w:noProof/>
          <w:color w:val="000000" w:themeColor="text1"/>
          <w:sz w:val="36"/>
        </w:rPr>
        <w:t>и</w:t>
      </w:r>
      <w:r w:rsidR="00385374" w:rsidRPr="009424DA">
        <w:rPr>
          <w:rFonts w:ascii="Times New Roman" w:hAnsi="Times New Roman"/>
          <w:b/>
          <w:caps/>
          <w:noProof/>
          <w:color w:val="000000" w:themeColor="text1"/>
          <w:sz w:val="36"/>
          <w:lang w:val="en-US"/>
        </w:rPr>
        <w:t xml:space="preserve"> </w:t>
      </w:r>
      <w:r w:rsidRPr="009424DA">
        <w:rPr>
          <w:rFonts w:ascii="Times New Roman" w:hAnsi="Times New Roman"/>
          <w:b/>
          <w:caps/>
          <w:noProof/>
          <w:color w:val="000000" w:themeColor="text1"/>
          <w:sz w:val="36"/>
        </w:rPr>
        <w:t>к</w:t>
      </w:r>
      <w:r w:rsidR="00385374" w:rsidRPr="009424DA">
        <w:rPr>
          <w:rFonts w:ascii="Times New Roman" w:hAnsi="Times New Roman"/>
          <w:b/>
          <w:caps/>
          <w:noProof/>
          <w:color w:val="000000" w:themeColor="text1"/>
          <w:sz w:val="36"/>
          <w:lang w:val="en-US"/>
        </w:rPr>
        <w:t xml:space="preserve"> </w:t>
      </w:r>
      <w:r w:rsidRPr="009424DA">
        <w:rPr>
          <w:rFonts w:ascii="Times New Roman" w:hAnsi="Times New Roman"/>
          <w:b/>
          <w:caps/>
          <w:noProof/>
          <w:color w:val="000000" w:themeColor="text1"/>
          <w:sz w:val="36"/>
        </w:rPr>
        <w:t>а</w:t>
      </w:r>
      <w:r w:rsidR="00385374" w:rsidRPr="009424DA">
        <w:rPr>
          <w:rFonts w:ascii="Times New Roman" w:hAnsi="Times New Roman"/>
          <w:b/>
          <w:caps/>
          <w:noProof/>
          <w:color w:val="000000" w:themeColor="text1"/>
          <w:sz w:val="36"/>
          <w:lang w:val="en-US"/>
        </w:rPr>
        <w:t xml:space="preserve"> </w:t>
      </w:r>
      <w:r w:rsidRPr="009424DA">
        <w:rPr>
          <w:rFonts w:ascii="Times New Roman" w:hAnsi="Times New Roman"/>
          <w:b/>
          <w:caps/>
          <w:noProof/>
          <w:color w:val="000000" w:themeColor="text1"/>
          <w:sz w:val="36"/>
        </w:rPr>
        <w:t>з</w:t>
      </w:r>
    </w:p>
    <w:p w:rsidR="00266623" w:rsidRPr="009424DA" w:rsidRDefault="00266623" w:rsidP="00266623">
      <w:pPr>
        <w:widowControl w:val="0"/>
        <w:rPr>
          <w:rFonts w:ascii="Times New Roman" w:hAnsi="Times New Roman"/>
          <w:color w:val="000000" w:themeColor="text1"/>
          <w:sz w:val="24"/>
        </w:rPr>
      </w:pPr>
    </w:p>
    <w:p w:rsidR="001C2BCF" w:rsidRPr="009424DA" w:rsidRDefault="001C2BCF" w:rsidP="00266623">
      <w:pPr>
        <w:widowControl w:val="0"/>
        <w:rPr>
          <w:rFonts w:ascii="Times New Roman" w:hAnsi="Times New Roman"/>
          <w:color w:val="000000" w:themeColor="text1"/>
          <w:sz w:val="24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670"/>
        <w:gridCol w:w="3544"/>
      </w:tblGrid>
      <w:tr w:rsidR="00266623" w:rsidRPr="009424DA" w:rsidTr="006675C5">
        <w:tc>
          <w:tcPr>
            <w:tcW w:w="5670" w:type="dxa"/>
          </w:tcPr>
          <w:p w:rsidR="00266623" w:rsidRPr="009424DA" w:rsidRDefault="00E85C7A" w:rsidP="00C3066A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highlight w:val="yellow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4"/>
                <w:lang w:bidi="ru-RU"/>
              </w:rPr>
              <w:t>_____</w:t>
            </w:r>
            <w:r w:rsidR="00C25224" w:rsidRPr="009424DA">
              <w:rPr>
                <w:rFonts w:ascii="Times New Roman" w:hAnsi="Times New Roman"/>
                <w:color w:val="000000" w:themeColor="text1"/>
                <w:sz w:val="24"/>
                <w:lang w:bidi="ru-RU"/>
              </w:rPr>
              <w:t xml:space="preserve"> </w:t>
            </w:r>
            <w:r w:rsidR="00C3066A">
              <w:rPr>
                <w:rFonts w:ascii="Times New Roman" w:hAnsi="Times New Roman"/>
                <w:color w:val="000000" w:themeColor="text1"/>
                <w:sz w:val="24"/>
                <w:lang w:bidi="ru-RU"/>
              </w:rPr>
              <w:t>апреля 2026</w:t>
            </w:r>
            <w:r w:rsidR="00266623" w:rsidRPr="009424DA">
              <w:rPr>
                <w:rFonts w:ascii="Times New Roman" w:hAnsi="Times New Roman"/>
                <w:color w:val="000000" w:themeColor="text1"/>
                <w:sz w:val="24"/>
                <w:lang w:bidi="ru-RU"/>
              </w:rPr>
              <w:t xml:space="preserve"> года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266623" w:rsidRPr="009424DA" w:rsidRDefault="00266623" w:rsidP="006675C5">
            <w:pPr>
              <w:widowControl w:val="0"/>
              <w:jc w:val="right"/>
              <w:rPr>
                <w:rFonts w:ascii="Times New Roman" w:hAnsi="Times New Roman"/>
                <w:color w:val="000000" w:themeColor="text1"/>
                <w:sz w:val="24"/>
                <w:lang w:bidi="ru-RU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4"/>
                <w:lang w:val="en-US" w:bidi="ru-RU"/>
              </w:rPr>
              <w:t xml:space="preserve">                 </w:t>
            </w:r>
            <w:r w:rsidRPr="009424DA">
              <w:rPr>
                <w:rFonts w:ascii="Times New Roman" w:hAnsi="Times New Roman"/>
                <w:color w:val="000000" w:themeColor="text1"/>
                <w:sz w:val="24"/>
                <w:lang w:bidi="ru-RU"/>
              </w:rPr>
              <w:t xml:space="preserve">№ </w:t>
            </w:r>
            <w:r w:rsidR="00BC6EF0" w:rsidRPr="009424DA">
              <w:rPr>
                <w:rFonts w:ascii="Times New Roman" w:hAnsi="Times New Roman"/>
                <w:color w:val="000000" w:themeColor="text1"/>
                <w:sz w:val="24"/>
                <w:lang w:bidi="ru-RU"/>
              </w:rPr>
              <w:t>______</w:t>
            </w:r>
            <w:r w:rsidRPr="009424DA">
              <w:rPr>
                <w:rFonts w:ascii="Times New Roman" w:hAnsi="Times New Roman"/>
                <w:color w:val="000000" w:themeColor="text1"/>
                <w:sz w:val="24"/>
                <w:lang w:bidi="ru-RU"/>
              </w:rPr>
              <w:t>-п</w:t>
            </w:r>
          </w:p>
        </w:tc>
      </w:tr>
    </w:tbl>
    <w:p w:rsidR="00266623" w:rsidRPr="009424DA" w:rsidRDefault="00266623">
      <w:pPr>
        <w:rPr>
          <w:color w:val="000000" w:themeColor="text1"/>
        </w:rPr>
      </w:pPr>
    </w:p>
    <w:p w:rsidR="001C2BCF" w:rsidRPr="009424DA" w:rsidRDefault="001C2BCF">
      <w:pPr>
        <w:rPr>
          <w:color w:val="000000" w:themeColor="text1"/>
        </w:rPr>
      </w:pPr>
    </w:p>
    <w:p w:rsidR="00266623" w:rsidRPr="009424DA" w:rsidRDefault="00266623" w:rsidP="00C3066A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9424DA">
        <w:rPr>
          <w:rFonts w:ascii="Times New Roman" w:hAnsi="Times New Roman"/>
          <w:b/>
          <w:color w:val="000000" w:themeColor="text1"/>
          <w:sz w:val="24"/>
        </w:rPr>
        <w:t>Об утверждении производственной программы, установлении тарифов</w:t>
      </w:r>
      <w:r w:rsidR="00C777E6" w:rsidRPr="009424DA">
        <w:rPr>
          <w:rFonts w:ascii="Times New Roman" w:hAnsi="Times New Roman"/>
          <w:b/>
          <w:color w:val="000000" w:themeColor="text1"/>
          <w:sz w:val="24"/>
        </w:rPr>
        <w:br/>
      </w:r>
      <w:r w:rsidRPr="009424DA">
        <w:rPr>
          <w:rFonts w:ascii="Times New Roman" w:hAnsi="Times New Roman"/>
          <w:b/>
          <w:color w:val="000000" w:themeColor="text1"/>
          <w:sz w:val="24"/>
        </w:rPr>
        <w:t xml:space="preserve"> на услуги по</w:t>
      </w:r>
      <w:r w:rsidRPr="009424DA">
        <w:rPr>
          <w:rFonts w:ascii="Times New Roman" w:hAnsi="Times New Roman"/>
          <w:b/>
          <w:color w:val="000000" w:themeColor="text1"/>
          <w:sz w:val="24"/>
          <w:lang w:bidi="ru-RU"/>
        </w:rPr>
        <w:t xml:space="preserve"> захоронению твердых коммунальных отходов, оказываемые</w:t>
      </w:r>
      <w:r w:rsidR="00C777E6" w:rsidRPr="009424DA">
        <w:rPr>
          <w:rFonts w:ascii="Times New Roman" w:hAnsi="Times New Roman"/>
          <w:b/>
          <w:color w:val="000000" w:themeColor="text1"/>
          <w:sz w:val="24"/>
          <w:lang w:bidi="ru-RU"/>
        </w:rPr>
        <w:br/>
      </w:r>
      <w:r w:rsidR="003F19B6" w:rsidRPr="009424DA">
        <w:rPr>
          <w:rFonts w:ascii="Times New Roman" w:hAnsi="Times New Roman"/>
          <w:b/>
          <w:color w:val="000000" w:themeColor="text1"/>
          <w:sz w:val="24"/>
          <w:lang w:bidi="ru-RU"/>
        </w:rPr>
        <w:t>акционерным обществом «</w:t>
      </w:r>
      <w:r w:rsidR="00C3066A">
        <w:rPr>
          <w:rFonts w:ascii="Times New Roman" w:hAnsi="Times New Roman"/>
          <w:b/>
          <w:color w:val="000000" w:themeColor="text1"/>
          <w:sz w:val="24"/>
          <w:lang w:bidi="ru-RU"/>
        </w:rPr>
        <w:t>Невский экологический оператор» в 2026 году</w:t>
      </w:r>
      <w:r w:rsidR="000959CC" w:rsidRPr="009424DA">
        <w:rPr>
          <w:rFonts w:ascii="Times New Roman" w:hAnsi="Times New Roman"/>
          <w:b/>
          <w:color w:val="000000" w:themeColor="text1"/>
          <w:sz w:val="24"/>
          <w:lang w:bidi="ru-RU"/>
        </w:rPr>
        <w:t xml:space="preserve"> </w:t>
      </w:r>
    </w:p>
    <w:p w:rsidR="007523F4" w:rsidRPr="009424DA" w:rsidRDefault="007523F4" w:rsidP="00C777E6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  <w:lang w:eastAsia="en-US"/>
        </w:rPr>
      </w:pPr>
    </w:p>
    <w:p w:rsidR="001C2BCF" w:rsidRPr="009424DA" w:rsidRDefault="001C2BCF" w:rsidP="00C777E6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  <w:lang w:eastAsia="en-US"/>
        </w:rPr>
      </w:pPr>
    </w:p>
    <w:p w:rsidR="000A231D" w:rsidRPr="009424DA" w:rsidRDefault="003F19B6" w:rsidP="000A231D">
      <w:pPr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9424DA">
        <w:rPr>
          <w:rFonts w:ascii="Times New Roman" w:hAnsi="Times New Roman"/>
          <w:color w:val="000000" w:themeColor="text1"/>
          <w:sz w:val="24"/>
        </w:rPr>
        <w:t>В соответствии с Федеральным законом от  24 июня 1998 года № 89-ФЗ «Об отходах производства и потребления», постановлением Правительства Российской Федерации от 30 мая 2016 года № 484 «</w:t>
      </w:r>
      <w:r w:rsidRPr="009424DA">
        <w:rPr>
          <w:rFonts w:ascii="Times New Roman" w:hAnsi="Times New Roman"/>
          <w:color w:val="000000" w:themeColor="text1"/>
          <w:sz w:val="24"/>
          <w:szCs w:val="24"/>
        </w:rPr>
        <w:t>О ценообразовании в области обращения с твердыми коммунальными отходами</w:t>
      </w:r>
      <w:r w:rsidRPr="009424DA">
        <w:rPr>
          <w:rFonts w:ascii="Times New Roman" w:hAnsi="Times New Roman"/>
          <w:color w:val="000000" w:themeColor="text1"/>
          <w:sz w:val="24"/>
        </w:rPr>
        <w:t>», постановлением Правительства Российской Федерации от 16 мая 2016 № 424</w:t>
      </w:r>
      <w:r w:rsidRPr="009424DA">
        <w:rPr>
          <w:rFonts w:ascii="Times New Roman" w:hAnsi="Times New Roman"/>
          <w:color w:val="000000" w:themeColor="text1"/>
        </w:rPr>
        <w:t xml:space="preserve"> </w:t>
      </w:r>
      <w:r w:rsidRPr="009424DA">
        <w:rPr>
          <w:rFonts w:ascii="Times New Roman" w:hAnsi="Times New Roman"/>
          <w:color w:val="000000" w:themeColor="text1"/>
        </w:rPr>
        <w:br/>
        <w:t>«</w:t>
      </w:r>
      <w:r w:rsidRPr="009424DA">
        <w:rPr>
          <w:rFonts w:ascii="Times New Roman" w:hAnsi="Times New Roman"/>
          <w:color w:val="000000" w:themeColor="text1"/>
          <w:sz w:val="24"/>
          <w:szCs w:val="24"/>
        </w:rPr>
        <w:t xml:space="preserve">Об утверждении порядка разработки, утверждения и корректировки инвестиционных </w:t>
      </w:r>
      <w:r w:rsidRPr="009424DA">
        <w:rPr>
          <w:rFonts w:ascii="Times New Roman" w:hAnsi="Times New Roman"/>
          <w:color w:val="000000" w:themeColor="text1"/>
          <w:sz w:val="24"/>
          <w:szCs w:val="24"/>
        </w:rPr>
        <w:br/>
        <w:t xml:space="preserve">и производственных программ в области обращения с твердыми коммунальными отходами, </w:t>
      </w:r>
      <w:r w:rsidRPr="009424DA">
        <w:rPr>
          <w:rFonts w:ascii="Times New Roman" w:hAnsi="Times New Roman"/>
          <w:color w:val="000000" w:themeColor="text1"/>
          <w:sz w:val="24"/>
          <w:szCs w:val="24"/>
        </w:rPr>
        <w:br/>
        <w:t>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 и производственных программ»,</w:t>
      </w:r>
      <w:r w:rsidRPr="009424DA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Pr="009424DA">
        <w:rPr>
          <w:rFonts w:ascii="Times New Roman" w:hAnsi="Times New Roman"/>
          <w:color w:val="000000" w:themeColor="text1"/>
          <w:sz w:val="24"/>
        </w:rPr>
        <w:t xml:space="preserve">приказом ФАС России от 21 ноября 2016 года № 1638/16 «Об утверждении Методических указаний по расчету регулируемых тарифов в области обращения с твердыми коммунальными отходами», Положением о комитете по тарифам и ценовой политике Ленинградской области, утвержденным постановлением Правительства Ленинградской области от 28 августа 2013 года № 274, и на основании протокола заседания правления комитета по тарифам и ценовой политике Ленинградской области от </w:t>
      </w:r>
      <w:r w:rsidR="000A231D" w:rsidRPr="009424DA">
        <w:rPr>
          <w:rFonts w:ascii="Times New Roman" w:hAnsi="Times New Roman"/>
          <w:color w:val="000000" w:themeColor="text1"/>
          <w:sz w:val="24"/>
        </w:rPr>
        <w:t>_____</w:t>
      </w:r>
      <w:r w:rsidR="000A231D" w:rsidRPr="009424DA">
        <w:rPr>
          <w:rFonts w:ascii="Times New Roman" w:hAnsi="Times New Roman"/>
          <w:color w:val="000000" w:themeColor="text1"/>
          <w:sz w:val="24"/>
          <w:lang w:bidi="ru-RU"/>
        </w:rPr>
        <w:t xml:space="preserve"> </w:t>
      </w:r>
      <w:r w:rsidR="00C3066A">
        <w:rPr>
          <w:rFonts w:ascii="Times New Roman" w:hAnsi="Times New Roman"/>
          <w:color w:val="000000" w:themeColor="text1"/>
          <w:sz w:val="24"/>
          <w:lang w:bidi="ru-RU"/>
        </w:rPr>
        <w:t>апреля</w:t>
      </w:r>
      <w:r w:rsidR="000A231D" w:rsidRPr="009424DA">
        <w:rPr>
          <w:rFonts w:ascii="Times New Roman" w:hAnsi="Times New Roman"/>
          <w:color w:val="000000" w:themeColor="text1"/>
          <w:sz w:val="24"/>
          <w:lang w:bidi="ru-RU"/>
        </w:rPr>
        <w:t xml:space="preserve"> </w:t>
      </w:r>
      <w:r w:rsidR="00C3066A">
        <w:rPr>
          <w:rFonts w:ascii="Times New Roman" w:hAnsi="Times New Roman"/>
          <w:color w:val="000000" w:themeColor="text1"/>
          <w:sz w:val="24"/>
          <w:lang w:bidi="ru-RU"/>
        </w:rPr>
        <w:t>2026</w:t>
      </w:r>
      <w:r w:rsidR="000A231D" w:rsidRPr="009424DA">
        <w:rPr>
          <w:rFonts w:ascii="Times New Roman" w:hAnsi="Times New Roman"/>
          <w:color w:val="000000" w:themeColor="text1"/>
          <w:sz w:val="24"/>
          <w:lang w:bidi="ru-RU"/>
        </w:rPr>
        <w:t xml:space="preserve"> года №</w:t>
      </w:r>
      <w:r w:rsidR="000A231D" w:rsidRPr="009424DA">
        <w:rPr>
          <w:rFonts w:ascii="Times New Roman" w:hAnsi="Times New Roman"/>
          <w:color w:val="000000" w:themeColor="text1"/>
          <w:sz w:val="24"/>
        </w:rPr>
        <w:t xml:space="preserve"> _______</w:t>
      </w:r>
    </w:p>
    <w:p w:rsidR="007523F4" w:rsidRPr="009424DA" w:rsidRDefault="007523F4" w:rsidP="00E635B9">
      <w:pPr>
        <w:spacing w:line="288" w:lineRule="auto"/>
        <w:jc w:val="both"/>
        <w:rPr>
          <w:rFonts w:ascii="Times New Roman" w:hAnsi="Times New Roman"/>
          <w:color w:val="000000" w:themeColor="text1"/>
        </w:rPr>
      </w:pPr>
    </w:p>
    <w:p w:rsidR="00266623" w:rsidRPr="009424DA" w:rsidRDefault="00266623" w:rsidP="00266623">
      <w:pPr>
        <w:widowControl w:val="0"/>
        <w:ind w:firstLine="709"/>
        <w:jc w:val="both"/>
        <w:rPr>
          <w:rFonts w:ascii="Times New Roman" w:hAnsi="Times New Roman"/>
          <w:color w:val="000000" w:themeColor="text1"/>
          <w:sz w:val="24"/>
        </w:rPr>
      </w:pPr>
      <w:r w:rsidRPr="009424DA">
        <w:rPr>
          <w:rFonts w:ascii="Times New Roman" w:hAnsi="Times New Roman"/>
          <w:color w:val="000000" w:themeColor="text1"/>
          <w:sz w:val="24"/>
        </w:rPr>
        <w:t xml:space="preserve">приказываю: </w:t>
      </w:r>
    </w:p>
    <w:p w:rsidR="00266623" w:rsidRPr="009424DA" w:rsidRDefault="00266623" w:rsidP="00266623">
      <w:pPr>
        <w:spacing w:line="288" w:lineRule="auto"/>
        <w:ind w:right="-52" w:firstLine="567"/>
        <w:jc w:val="both"/>
        <w:rPr>
          <w:rFonts w:ascii="Times New Roman" w:hAnsi="Times New Roman"/>
          <w:color w:val="000000" w:themeColor="text1"/>
          <w:sz w:val="24"/>
        </w:rPr>
      </w:pPr>
    </w:p>
    <w:p w:rsidR="00CA7F3F" w:rsidRPr="009424DA" w:rsidRDefault="005930AC" w:rsidP="00CA7F3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outlineLvl w:val="0"/>
        <w:rPr>
          <w:bCs/>
          <w:color w:val="000000" w:themeColor="text1"/>
          <w:kern w:val="36"/>
          <w:sz w:val="24"/>
          <w:szCs w:val="24"/>
        </w:rPr>
      </w:pPr>
      <w:r w:rsidRPr="009424DA">
        <w:rPr>
          <w:color w:val="000000" w:themeColor="text1"/>
          <w:sz w:val="24"/>
          <w:szCs w:val="24"/>
        </w:rPr>
        <w:t>Утвердить производственную программу акционерного общества «</w:t>
      </w:r>
      <w:r w:rsidR="00C3066A">
        <w:rPr>
          <w:color w:val="000000" w:themeColor="text1"/>
          <w:sz w:val="24"/>
          <w:szCs w:val="24"/>
        </w:rPr>
        <w:t>Невский экологический оператор</w:t>
      </w:r>
      <w:r w:rsidRPr="009424DA">
        <w:rPr>
          <w:color w:val="000000" w:themeColor="text1"/>
          <w:sz w:val="24"/>
          <w:szCs w:val="24"/>
        </w:rPr>
        <w:t>» в сфере обращения с твердыми коммунальными отходами (захоронение твердых ком</w:t>
      </w:r>
      <w:r w:rsidR="00C3066A">
        <w:rPr>
          <w:color w:val="000000" w:themeColor="text1"/>
          <w:sz w:val="24"/>
          <w:szCs w:val="24"/>
        </w:rPr>
        <w:t>мунальных отходов) на 2026 год</w:t>
      </w:r>
      <w:r w:rsidRPr="009424DA">
        <w:rPr>
          <w:color w:val="000000" w:themeColor="text1"/>
          <w:sz w:val="24"/>
          <w:szCs w:val="24"/>
        </w:rPr>
        <w:t xml:space="preserve">, направленную </w:t>
      </w:r>
      <w:r w:rsidR="00CA7F3F" w:rsidRPr="009424DA">
        <w:rPr>
          <w:color w:val="000000" w:themeColor="text1"/>
          <w:sz w:val="24"/>
          <w:szCs w:val="24"/>
        </w:rPr>
        <w:t xml:space="preserve">по системе </w:t>
      </w:r>
      <w:r w:rsidR="00CA7F3F" w:rsidRPr="009424DA">
        <w:rPr>
          <w:bCs/>
          <w:color w:val="000000" w:themeColor="text1"/>
          <w:kern w:val="36"/>
          <w:sz w:val="24"/>
          <w:szCs w:val="24"/>
        </w:rPr>
        <w:t>«Программное обеспечение для автоматизации функций тарифного регулирования Ленинградской области»</w:t>
      </w:r>
      <w:r w:rsidR="00CA7F3F" w:rsidRPr="009424DA">
        <w:rPr>
          <w:color w:val="000000" w:themeColor="text1"/>
          <w:sz w:val="24"/>
          <w:szCs w:val="24"/>
        </w:rPr>
        <w:t xml:space="preserve"> </w:t>
      </w:r>
      <w:r w:rsidR="00CA7F3F" w:rsidRPr="009424DA">
        <w:rPr>
          <w:bCs/>
          <w:color w:val="000000" w:themeColor="text1"/>
          <w:kern w:val="36"/>
          <w:sz w:val="24"/>
          <w:szCs w:val="24"/>
        </w:rPr>
        <w:t xml:space="preserve">(ПО «Тарифы») (Ранее РГИС «Тарифы») </w:t>
      </w:r>
      <w:r w:rsidR="00CA7F3F" w:rsidRPr="009424DA">
        <w:rPr>
          <w:color w:val="000000" w:themeColor="text1"/>
          <w:sz w:val="24"/>
          <w:szCs w:val="24"/>
        </w:rPr>
        <w:t>в редакции ЛенРТК с основными показателями согласно приложению 1 к настоящему приказу.</w:t>
      </w:r>
    </w:p>
    <w:p w:rsidR="00C3066A" w:rsidRPr="009424DA" w:rsidRDefault="00C3066A" w:rsidP="00C3066A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bCs/>
          <w:color w:val="000000" w:themeColor="text1"/>
          <w:kern w:val="36"/>
          <w:sz w:val="24"/>
          <w:szCs w:val="24"/>
        </w:rPr>
      </w:pPr>
      <w:r w:rsidRPr="009424DA">
        <w:rPr>
          <w:bCs/>
          <w:color w:val="000000" w:themeColor="text1"/>
          <w:kern w:val="36"/>
          <w:sz w:val="24"/>
          <w:szCs w:val="24"/>
        </w:rPr>
        <w:t>Установить тарифы на услуги в сфере захоронения твердых коммунальных отходов, оказываемые акционерным обществом «</w:t>
      </w:r>
      <w:r>
        <w:rPr>
          <w:bCs/>
          <w:color w:val="000000" w:themeColor="text1"/>
          <w:kern w:val="36"/>
          <w:sz w:val="24"/>
          <w:szCs w:val="24"/>
        </w:rPr>
        <w:t>Невский экологический оператор» в 2026 году согласно приложению 2</w:t>
      </w:r>
      <w:r w:rsidRPr="009424DA">
        <w:rPr>
          <w:bCs/>
          <w:color w:val="000000" w:themeColor="text1"/>
          <w:kern w:val="36"/>
          <w:sz w:val="24"/>
          <w:szCs w:val="24"/>
        </w:rPr>
        <w:t xml:space="preserve"> к настоящему приказу.</w:t>
      </w:r>
    </w:p>
    <w:p w:rsidR="00C3066A" w:rsidRPr="009424DA" w:rsidRDefault="00C3066A" w:rsidP="00C3066A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bCs/>
          <w:color w:val="000000" w:themeColor="text1"/>
          <w:kern w:val="36"/>
          <w:sz w:val="24"/>
          <w:szCs w:val="24"/>
        </w:rPr>
      </w:pPr>
      <w:r w:rsidRPr="009424DA">
        <w:rPr>
          <w:bCs/>
          <w:color w:val="000000" w:themeColor="text1"/>
          <w:kern w:val="36"/>
          <w:sz w:val="24"/>
          <w:szCs w:val="24"/>
        </w:rPr>
        <w:t>Настоящий приказ вступает в силу в установленном порядке.</w:t>
      </w:r>
    </w:p>
    <w:p w:rsidR="005930AC" w:rsidRPr="009424DA" w:rsidRDefault="005930AC" w:rsidP="00CA7F3F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tbl>
      <w:tblPr>
        <w:tblStyle w:val="aa"/>
        <w:tblpPr w:leftFromText="180" w:rightFromText="180" w:vertAnchor="text" w:horzAnchor="page" w:tblpX="5941" w:tblpY="-2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</w:tblGrid>
      <w:tr w:rsidR="00C3066A" w:rsidRPr="009424DA" w:rsidTr="00C3066A">
        <w:trPr>
          <w:trHeight w:val="168"/>
        </w:trPr>
        <w:tc>
          <w:tcPr>
            <w:tcW w:w="4738" w:type="dxa"/>
            <w:vAlign w:val="center"/>
          </w:tcPr>
          <w:p w:rsidR="00C3066A" w:rsidRPr="009424DA" w:rsidRDefault="00C3066A" w:rsidP="00C30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424D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Государственный регистрационный номер:</w:t>
            </w:r>
          </w:p>
        </w:tc>
      </w:tr>
      <w:tr w:rsidR="00C3066A" w:rsidRPr="009424DA" w:rsidTr="00C3066A">
        <w:trPr>
          <w:trHeight w:val="61"/>
        </w:trPr>
        <w:tc>
          <w:tcPr>
            <w:tcW w:w="4738" w:type="dxa"/>
            <w:vAlign w:val="center"/>
          </w:tcPr>
          <w:p w:rsidR="00C3066A" w:rsidRPr="009424DA" w:rsidRDefault="00C3066A" w:rsidP="00C30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424D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Дата государственной регистрации:</w:t>
            </w:r>
          </w:p>
        </w:tc>
      </w:tr>
    </w:tbl>
    <w:p w:rsidR="005930AC" w:rsidRPr="009424DA" w:rsidRDefault="005930AC" w:rsidP="005930AC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5930AC" w:rsidRPr="009424DA" w:rsidRDefault="005930AC" w:rsidP="005930AC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818DF" w:rsidRPr="009424DA" w:rsidRDefault="006818DF" w:rsidP="00266623">
      <w:pPr>
        <w:tabs>
          <w:tab w:val="left" w:pos="1134"/>
        </w:tabs>
        <w:jc w:val="both"/>
        <w:rPr>
          <w:color w:val="000000" w:themeColor="text1"/>
          <w:sz w:val="24"/>
        </w:rPr>
      </w:pPr>
    </w:p>
    <w:p w:rsidR="00882D70" w:rsidRPr="009424DA" w:rsidRDefault="00882D70" w:rsidP="00D77B59">
      <w:pPr>
        <w:widowControl w:val="0"/>
        <w:jc w:val="both"/>
        <w:rPr>
          <w:rFonts w:ascii="Times New Roman" w:hAnsi="Times New Roman"/>
          <w:color w:val="000000" w:themeColor="text1"/>
          <w:sz w:val="24"/>
          <w:lang w:bidi="ru-RU"/>
        </w:rPr>
      </w:pPr>
    </w:p>
    <w:p w:rsidR="00D77B59" w:rsidRPr="009424DA" w:rsidRDefault="00D77B59" w:rsidP="00D77B59">
      <w:pPr>
        <w:widowControl w:val="0"/>
        <w:jc w:val="both"/>
        <w:rPr>
          <w:rFonts w:ascii="Times New Roman" w:hAnsi="Times New Roman"/>
          <w:color w:val="000000" w:themeColor="text1"/>
          <w:sz w:val="24"/>
        </w:rPr>
      </w:pPr>
      <w:r w:rsidRPr="009424DA">
        <w:rPr>
          <w:rFonts w:ascii="Times New Roman" w:hAnsi="Times New Roman"/>
          <w:color w:val="000000" w:themeColor="text1"/>
          <w:sz w:val="24"/>
          <w:lang w:bidi="ru-RU"/>
        </w:rPr>
        <w:t>Заместитель п</w:t>
      </w:r>
      <w:r w:rsidRPr="009424DA">
        <w:rPr>
          <w:rFonts w:ascii="Times New Roman" w:hAnsi="Times New Roman"/>
          <w:color w:val="000000" w:themeColor="text1"/>
          <w:sz w:val="24"/>
        </w:rPr>
        <w:t>редседател</w:t>
      </w:r>
      <w:r w:rsidRPr="009424DA">
        <w:rPr>
          <w:rFonts w:ascii="Times New Roman" w:hAnsi="Times New Roman"/>
          <w:color w:val="000000" w:themeColor="text1"/>
          <w:sz w:val="24"/>
          <w:lang w:bidi="ru-RU"/>
        </w:rPr>
        <w:t>я</w:t>
      </w:r>
      <w:r w:rsidRPr="009424DA">
        <w:rPr>
          <w:rFonts w:ascii="Times New Roman" w:hAnsi="Times New Roman"/>
          <w:color w:val="000000" w:themeColor="text1"/>
          <w:sz w:val="24"/>
        </w:rPr>
        <w:t xml:space="preserve"> комитета по тарифам </w:t>
      </w:r>
    </w:p>
    <w:p w:rsidR="000A231D" w:rsidRPr="009424DA" w:rsidRDefault="00D77B59" w:rsidP="006B1C02">
      <w:pPr>
        <w:widowControl w:val="0"/>
        <w:rPr>
          <w:rFonts w:ascii="Times New Roman" w:hAnsi="Times New Roman"/>
          <w:color w:val="000000" w:themeColor="text1"/>
          <w:sz w:val="24"/>
          <w:lang w:bidi="ru-RU"/>
        </w:rPr>
      </w:pPr>
      <w:r w:rsidRPr="009424DA">
        <w:rPr>
          <w:rFonts w:ascii="Times New Roman" w:hAnsi="Times New Roman"/>
          <w:color w:val="000000" w:themeColor="text1"/>
          <w:sz w:val="24"/>
        </w:rPr>
        <w:t>и ценовой политике Ленинградской области</w:t>
      </w:r>
      <w:r w:rsidR="000509DE" w:rsidRPr="009424DA">
        <w:rPr>
          <w:rFonts w:ascii="Times New Roman" w:hAnsi="Times New Roman"/>
          <w:color w:val="000000" w:themeColor="text1"/>
          <w:sz w:val="24"/>
        </w:rPr>
        <w:t xml:space="preserve">                               </w:t>
      </w:r>
      <w:r w:rsidR="004C6C0A" w:rsidRPr="009424DA">
        <w:rPr>
          <w:rFonts w:ascii="Times New Roman" w:hAnsi="Times New Roman"/>
          <w:color w:val="000000" w:themeColor="text1"/>
          <w:sz w:val="24"/>
        </w:rPr>
        <w:t xml:space="preserve">                               </w:t>
      </w:r>
      <w:r w:rsidR="000509DE" w:rsidRPr="009424DA">
        <w:rPr>
          <w:rFonts w:ascii="Times New Roman" w:hAnsi="Times New Roman"/>
          <w:color w:val="000000" w:themeColor="text1"/>
          <w:sz w:val="24"/>
        </w:rPr>
        <w:t xml:space="preserve">   </w:t>
      </w:r>
      <w:r w:rsidR="001C2BCF" w:rsidRPr="009424DA">
        <w:rPr>
          <w:rFonts w:ascii="Times New Roman" w:hAnsi="Times New Roman"/>
          <w:color w:val="000000" w:themeColor="text1"/>
          <w:sz w:val="24"/>
          <w:lang w:bidi="ru-RU"/>
        </w:rPr>
        <w:t>Р.А. Абейдуллин</w:t>
      </w:r>
    </w:p>
    <w:p w:rsidR="000959CC" w:rsidRPr="009424DA" w:rsidRDefault="000959CC" w:rsidP="006B1C02">
      <w:pPr>
        <w:widowControl w:val="0"/>
        <w:rPr>
          <w:rFonts w:ascii="Times New Roman" w:hAnsi="Times New Roman"/>
          <w:color w:val="000000" w:themeColor="text1"/>
          <w:sz w:val="24"/>
          <w:lang w:bidi="ru-RU"/>
        </w:rPr>
      </w:pPr>
    </w:p>
    <w:p w:rsidR="00266623" w:rsidRPr="009424DA" w:rsidRDefault="00266623" w:rsidP="00266623">
      <w:pPr>
        <w:ind w:left="4320"/>
        <w:rPr>
          <w:rFonts w:ascii="Times New Roman" w:hAnsi="Times New Roman"/>
          <w:color w:val="000000" w:themeColor="text1"/>
          <w:sz w:val="24"/>
          <w:lang w:bidi="ru-RU"/>
        </w:rPr>
      </w:pPr>
      <w:r w:rsidRPr="009424DA">
        <w:rPr>
          <w:color w:val="000000" w:themeColor="text1"/>
        </w:rPr>
        <w:t xml:space="preserve">           </w:t>
      </w:r>
      <w:r w:rsidR="00497038" w:rsidRPr="009424DA">
        <w:rPr>
          <w:color w:val="000000" w:themeColor="text1"/>
        </w:rPr>
        <w:t xml:space="preserve">                                                   </w:t>
      </w:r>
      <w:r w:rsidRPr="009424DA">
        <w:rPr>
          <w:color w:val="000000" w:themeColor="text1"/>
        </w:rPr>
        <w:t xml:space="preserve"> </w:t>
      </w:r>
      <w:r w:rsidR="00D60181" w:rsidRPr="009424DA">
        <w:rPr>
          <w:color w:val="000000" w:themeColor="text1"/>
        </w:rPr>
        <w:t xml:space="preserve">  </w:t>
      </w:r>
      <w:r w:rsidRPr="009424DA">
        <w:rPr>
          <w:rFonts w:ascii="Times New Roman" w:hAnsi="Times New Roman"/>
          <w:color w:val="000000" w:themeColor="text1"/>
          <w:sz w:val="24"/>
          <w:lang w:bidi="ru-RU"/>
        </w:rPr>
        <w:t xml:space="preserve">Приложение 1 </w:t>
      </w:r>
      <w:r w:rsidR="00497038" w:rsidRPr="009424DA">
        <w:rPr>
          <w:rFonts w:ascii="Times New Roman" w:hAnsi="Times New Roman"/>
          <w:color w:val="000000" w:themeColor="text1"/>
          <w:sz w:val="24"/>
          <w:lang w:bidi="ru-RU"/>
        </w:rPr>
        <w:br/>
        <w:t xml:space="preserve">                                               </w:t>
      </w:r>
      <w:r w:rsidRPr="009424DA">
        <w:rPr>
          <w:rFonts w:ascii="Times New Roman" w:hAnsi="Times New Roman"/>
          <w:color w:val="000000" w:themeColor="text1"/>
          <w:sz w:val="24"/>
          <w:lang w:bidi="ru-RU"/>
        </w:rPr>
        <w:t xml:space="preserve">к приказу комитета по </w:t>
      </w:r>
    </w:p>
    <w:p w:rsidR="00266623" w:rsidRPr="009424DA" w:rsidRDefault="00266623" w:rsidP="00266623">
      <w:pPr>
        <w:ind w:left="4320"/>
        <w:rPr>
          <w:rFonts w:ascii="Times New Roman" w:hAnsi="Times New Roman"/>
          <w:color w:val="000000" w:themeColor="text1"/>
          <w:sz w:val="24"/>
          <w:lang w:bidi="ru-RU"/>
        </w:rPr>
      </w:pPr>
      <w:r w:rsidRPr="009424DA">
        <w:rPr>
          <w:rFonts w:ascii="Times New Roman" w:hAnsi="Times New Roman"/>
          <w:color w:val="000000" w:themeColor="text1"/>
          <w:sz w:val="24"/>
          <w:lang w:bidi="ru-RU"/>
        </w:rPr>
        <w:t xml:space="preserve">                                        тарифам и ценовой политике </w:t>
      </w:r>
    </w:p>
    <w:p w:rsidR="00266623" w:rsidRPr="009424DA" w:rsidRDefault="00266623" w:rsidP="00266623">
      <w:pPr>
        <w:ind w:left="4320"/>
        <w:rPr>
          <w:rFonts w:ascii="Times New Roman" w:hAnsi="Times New Roman"/>
          <w:color w:val="000000" w:themeColor="text1"/>
          <w:sz w:val="24"/>
          <w:lang w:bidi="ru-RU"/>
        </w:rPr>
      </w:pPr>
      <w:r w:rsidRPr="009424DA">
        <w:rPr>
          <w:rFonts w:ascii="Times New Roman" w:hAnsi="Times New Roman"/>
          <w:color w:val="000000" w:themeColor="text1"/>
          <w:sz w:val="24"/>
          <w:lang w:bidi="ru-RU"/>
        </w:rPr>
        <w:t xml:space="preserve">                                              Ленинградской области </w:t>
      </w:r>
    </w:p>
    <w:p w:rsidR="00266623" w:rsidRPr="009424DA" w:rsidRDefault="00266623" w:rsidP="00266623">
      <w:pPr>
        <w:ind w:left="4320"/>
        <w:rPr>
          <w:color w:val="000000" w:themeColor="text1"/>
        </w:rPr>
      </w:pPr>
      <w:r w:rsidRPr="009424DA">
        <w:rPr>
          <w:rFonts w:ascii="Times New Roman" w:hAnsi="Times New Roman"/>
          <w:color w:val="000000" w:themeColor="text1"/>
          <w:sz w:val="24"/>
          <w:lang w:bidi="ru-RU"/>
        </w:rPr>
        <w:t xml:space="preserve">        </w:t>
      </w:r>
      <w:r w:rsidR="000A231D" w:rsidRPr="009424DA">
        <w:rPr>
          <w:rFonts w:ascii="Times New Roman" w:hAnsi="Times New Roman"/>
          <w:color w:val="000000" w:themeColor="text1"/>
          <w:sz w:val="24"/>
          <w:lang w:bidi="ru-RU"/>
        </w:rPr>
        <w:t xml:space="preserve">                              </w:t>
      </w:r>
      <w:r w:rsidRPr="009424DA">
        <w:rPr>
          <w:rFonts w:ascii="Times New Roman" w:hAnsi="Times New Roman"/>
          <w:color w:val="000000" w:themeColor="text1"/>
          <w:sz w:val="24"/>
          <w:lang w:bidi="ru-RU"/>
        </w:rPr>
        <w:t xml:space="preserve">от </w:t>
      </w:r>
      <w:r w:rsidR="00C25224" w:rsidRPr="009424DA">
        <w:rPr>
          <w:rFonts w:ascii="Times New Roman" w:hAnsi="Times New Roman"/>
          <w:color w:val="000000" w:themeColor="text1"/>
          <w:sz w:val="24"/>
          <w:lang w:bidi="ru-RU"/>
        </w:rPr>
        <w:t xml:space="preserve">_____ </w:t>
      </w:r>
      <w:r w:rsidR="00C3066A">
        <w:rPr>
          <w:rFonts w:ascii="Times New Roman" w:hAnsi="Times New Roman"/>
          <w:color w:val="000000" w:themeColor="text1"/>
          <w:sz w:val="24"/>
          <w:lang w:bidi="ru-RU"/>
        </w:rPr>
        <w:t>апреля</w:t>
      </w:r>
      <w:r w:rsidR="000A231D" w:rsidRPr="009424DA">
        <w:rPr>
          <w:rFonts w:ascii="Times New Roman" w:hAnsi="Times New Roman"/>
          <w:color w:val="000000" w:themeColor="text1"/>
          <w:sz w:val="24"/>
          <w:lang w:bidi="ru-RU"/>
        </w:rPr>
        <w:t xml:space="preserve"> </w:t>
      </w:r>
      <w:r w:rsidR="00C3066A">
        <w:rPr>
          <w:rFonts w:ascii="Times New Roman" w:hAnsi="Times New Roman"/>
          <w:color w:val="000000" w:themeColor="text1"/>
          <w:sz w:val="24"/>
          <w:lang w:bidi="ru-RU"/>
        </w:rPr>
        <w:t>2026</w:t>
      </w:r>
      <w:r w:rsidR="00966619" w:rsidRPr="009424DA">
        <w:rPr>
          <w:rFonts w:ascii="Times New Roman" w:hAnsi="Times New Roman"/>
          <w:color w:val="000000" w:themeColor="text1"/>
          <w:sz w:val="24"/>
          <w:lang w:bidi="ru-RU"/>
        </w:rPr>
        <w:t xml:space="preserve"> №</w:t>
      </w:r>
      <w:r w:rsidRPr="009424DA">
        <w:rPr>
          <w:rFonts w:ascii="Times New Roman" w:hAnsi="Times New Roman"/>
          <w:color w:val="000000" w:themeColor="text1"/>
          <w:sz w:val="24"/>
          <w:lang w:bidi="ru-RU"/>
        </w:rPr>
        <w:t xml:space="preserve"> ___</w:t>
      </w:r>
      <w:r w:rsidR="000A231D" w:rsidRPr="009424DA">
        <w:rPr>
          <w:rFonts w:ascii="Times New Roman" w:hAnsi="Times New Roman"/>
          <w:color w:val="000000" w:themeColor="text1"/>
          <w:sz w:val="24"/>
          <w:lang w:bidi="ru-RU"/>
        </w:rPr>
        <w:t>___</w:t>
      </w:r>
      <w:r w:rsidRPr="009424DA">
        <w:rPr>
          <w:rFonts w:ascii="Times New Roman" w:hAnsi="Times New Roman"/>
          <w:color w:val="000000" w:themeColor="text1"/>
          <w:sz w:val="24"/>
          <w:lang w:bidi="ru-RU"/>
        </w:rPr>
        <w:t>-п</w:t>
      </w:r>
    </w:p>
    <w:p w:rsidR="00497038" w:rsidRPr="009424DA" w:rsidRDefault="00497038" w:rsidP="00D3663E">
      <w:pPr>
        <w:rPr>
          <w:color w:val="000000" w:themeColor="text1"/>
        </w:rPr>
      </w:pPr>
    </w:p>
    <w:p w:rsidR="00497038" w:rsidRPr="009424DA" w:rsidRDefault="00497038" w:rsidP="00266623">
      <w:pPr>
        <w:jc w:val="center"/>
        <w:rPr>
          <w:color w:val="000000" w:themeColor="text1"/>
        </w:rPr>
      </w:pPr>
    </w:p>
    <w:p w:rsidR="00C3066A" w:rsidRDefault="00266623" w:rsidP="00266623">
      <w:pPr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9424DA">
        <w:rPr>
          <w:rFonts w:ascii="Times New Roman" w:hAnsi="Times New Roman"/>
          <w:b/>
          <w:color w:val="000000" w:themeColor="text1"/>
          <w:sz w:val="24"/>
        </w:rPr>
        <w:t xml:space="preserve">Производственная программа </w:t>
      </w:r>
      <w:r w:rsidR="002222A8" w:rsidRPr="009424DA">
        <w:rPr>
          <w:rFonts w:ascii="Times New Roman" w:hAnsi="Times New Roman"/>
          <w:b/>
          <w:color w:val="000000" w:themeColor="text1"/>
          <w:sz w:val="24"/>
          <w:lang w:bidi="ru-RU"/>
        </w:rPr>
        <w:t>акционерного общества «</w:t>
      </w:r>
      <w:r w:rsidR="00C3066A">
        <w:rPr>
          <w:rFonts w:ascii="Times New Roman" w:hAnsi="Times New Roman"/>
          <w:b/>
          <w:color w:val="000000" w:themeColor="text1"/>
          <w:sz w:val="24"/>
          <w:lang w:bidi="ru-RU"/>
        </w:rPr>
        <w:t>Невский экологический оператор</w:t>
      </w:r>
      <w:r w:rsidR="002222A8" w:rsidRPr="009424DA">
        <w:rPr>
          <w:rFonts w:ascii="Times New Roman" w:hAnsi="Times New Roman"/>
          <w:b/>
          <w:color w:val="000000" w:themeColor="text1"/>
          <w:sz w:val="24"/>
          <w:lang w:bidi="ru-RU"/>
        </w:rPr>
        <w:t>»</w:t>
      </w:r>
      <w:r w:rsidRPr="009424DA">
        <w:rPr>
          <w:rFonts w:ascii="Times New Roman" w:hAnsi="Times New Roman"/>
          <w:b/>
          <w:color w:val="000000" w:themeColor="text1"/>
          <w:sz w:val="24"/>
        </w:rPr>
        <w:t xml:space="preserve"> </w:t>
      </w:r>
    </w:p>
    <w:p w:rsidR="00266623" w:rsidRPr="009424DA" w:rsidRDefault="00266623" w:rsidP="00266623">
      <w:pPr>
        <w:jc w:val="center"/>
        <w:rPr>
          <w:color w:val="000000" w:themeColor="text1"/>
        </w:rPr>
      </w:pPr>
      <w:r w:rsidRPr="009424DA">
        <w:rPr>
          <w:rFonts w:ascii="Times New Roman" w:hAnsi="Times New Roman"/>
          <w:b/>
          <w:color w:val="000000" w:themeColor="text1"/>
          <w:sz w:val="24"/>
        </w:rPr>
        <w:t>в сфере обращения с твердыми коммунальными отходами</w:t>
      </w:r>
      <w:r w:rsidR="00CB765F" w:rsidRPr="009424DA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C3066A">
        <w:rPr>
          <w:rFonts w:ascii="Times New Roman" w:hAnsi="Times New Roman"/>
          <w:b/>
          <w:color w:val="000000" w:themeColor="text1"/>
          <w:sz w:val="24"/>
        </w:rPr>
        <w:br/>
      </w:r>
      <w:r w:rsidR="00CB765F" w:rsidRPr="009424DA">
        <w:rPr>
          <w:rFonts w:ascii="Times New Roman" w:hAnsi="Times New Roman"/>
          <w:b/>
          <w:color w:val="000000" w:themeColor="text1"/>
          <w:sz w:val="24"/>
        </w:rPr>
        <w:t>(захоронение твердых коммунальных отходов)</w:t>
      </w:r>
      <w:r w:rsidRPr="009424DA">
        <w:rPr>
          <w:rFonts w:ascii="Times New Roman" w:hAnsi="Times New Roman"/>
          <w:b/>
          <w:color w:val="000000" w:themeColor="text1"/>
          <w:sz w:val="24"/>
        </w:rPr>
        <w:t xml:space="preserve"> на</w:t>
      </w:r>
      <w:r w:rsidRPr="009424DA">
        <w:rPr>
          <w:rFonts w:ascii="Times New Roman" w:hAnsi="Times New Roman"/>
          <w:b/>
          <w:color w:val="000000" w:themeColor="text1"/>
          <w:sz w:val="24"/>
          <w:lang w:bidi="ru-RU"/>
        </w:rPr>
        <w:t xml:space="preserve"> </w:t>
      </w:r>
      <w:r w:rsidR="00C3066A">
        <w:rPr>
          <w:rFonts w:ascii="Times New Roman" w:hAnsi="Times New Roman"/>
          <w:b/>
          <w:color w:val="000000" w:themeColor="text1"/>
          <w:sz w:val="24"/>
        </w:rPr>
        <w:t>2026 год</w:t>
      </w:r>
      <w:r w:rsidRPr="009424DA">
        <w:rPr>
          <w:color w:val="000000" w:themeColor="text1"/>
        </w:rPr>
        <w:t xml:space="preserve"> </w:t>
      </w:r>
    </w:p>
    <w:p w:rsidR="00497038" w:rsidRPr="009424DA" w:rsidRDefault="00497038" w:rsidP="00B47282">
      <w:pPr>
        <w:rPr>
          <w:color w:val="000000" w:themeColor="text1"/>
        </w:rPr>
      </w:pPr>
    </w:p>
    <w:p w:rsidR="005930AC" w:rsidRPr="009424DA" w:rsidRDefault="00266623" w:rsidP="005930AC">
      <w:pPr>
        <w:spacing w:after="200" w:line="331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9424DA">
        <w:rPr>
          <w:rFonts w:ascii="Times New Roman" w:hAnsi="Times New Roman"/>
          <w:b/>
          <w:color w:val="000000" w:themeColor="text1"/>
          <w:sz w:val="24"/>
        </w:rPr>
        <w:t>Раздел 1. Паспорт производственной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769"/>
      </w:tblGrid>
      <w:tr w:rsidR="009424DA" w:rsidRPr="009424DA" w:rsidTr="00BC6EF0">
        <w:tc>
          <w:tcPr>
            <w:tcW w:w="1752" w:type="pct"/>
            <w:shd w:val="clear" w:color="auto" w:fill="auto"/>
            <w:vAlign w:val="center"/>
          </w:tcPr>
          <w:p w:rsidR="005930AC" w:rsidRPr="009424DA" w:rsidRDefault="00E84369" w:rsidP="005930AC">
            <w:pPr>
              <w:tabs>
                <w:tab w:val="left" w:pos="851"/>
              </w:tabs>
              <w:rPr>
                <w:rFonts w:ascii="Times New Roman" w:eastAsiaTheme="minorHAnsi" w:hAnsi="Times New Roman"/>
                <w:color w:val="000000" w:themeColor="text1"/>
                <w:sz w:val="17"/>
                <w:szCs w:val="17"/>
                <w:lang w:eastAsia="en-US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Регулируемая организаци</w:t>
            </w:r>
            <w:r w:rsidRPr="009424DA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я</w:t>
            </w:r>
          </w:p>
        </w:tc>
        <w:tc>
          <w:tcPr>
            <w:tcW w:w="3248" w:type="pct"/>
            <w:shd w:val="clear" w:color="auto" w:fill="auto"/>
            <w:vAlign w:val="center"/>
          </w:tcPr>
          <w:p w:rsidR="005930AC" w:rsidRPr="009424DA" w:rsidRDefault="005930AC" w:rsidP="00C3066A">
            <w:pPr>
              <w:tabs>
                <w:tab w:val="left" w:pos="993"/>
              </w:tabs>
              <w:ind w:left="34" w:firstLine="1"/>
              <w:rPr>
                <w:rFonts w:ascii="Times New Roman" w:eastAsiaTheme="minorHAnsi" w:hAnsi="Times New Roman"/>
                <w:color w:val="000000" w:themeColor="text1"/>
                <w:sz w:val="17"/>
                <w:szCs w:val="17"/>
                <w:lang w:eastAsia="en-US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Акционерное общество «</w:t>
            </w:r>
            <w:r w:rsidR="00C3066A">
              <w:rPr>
                <w:rFonts w:ascii="Times New Roman" w:hAnsi="Times New Roman"/>
                <w:color w:val="000000" w:themeColor="text1"/>
                <w:sz w:val="20"/>
              </w:rPr>
              <w:t>Невский экологический оператор</w:t>
            </w: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»</w:t>
            </w:r>
          </w:p>
        </w:tc>
      </w:tr>
      <w:tr w:rsidR="009424DA" w:rsidRPr="009424DA" w:rsidTr="00BC6EF0">
        <w:trPr>
          <w:trHeight w:val="303"/>
        </w:trPr>
        <w:tc>
          <w:tcPr>
            <w:tcW w:w="1752" w:type="pct"/>
            <w:shd w:val="clear" w:color="auto" w:fill="auto"/>
            <w:vAlign w:val="center"/>
          </w:tcPr>
          <w:p w:rsidR="00E84369" w:rsidRPr="009424DA" w:rsidRDefault="00E84369" w:rsidP="00E84369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 xml:space="preserve">Местонахождение </w:t>
            </w:r>
          </w:p>
        </w:tc>
        <w:tc>
          <w:tcPr>
            <w:tcW w:w="3248" w:type="pct"/>
            <w:shd w:val="clear" w:color="auto" w:fill="auto"/>
            <w:vAlign w:val="center"/>
          </w:tcPr>
          <w:p w:rsidR="00E84369" w:rsidRPr="009424DA" w:rsidRDefault="00C3066A" w:rsidP="00C3066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C3066A">
              <w:rPr>
                <w:rFonts w:ascii="Times New Roman" w:hAnsi="Times New Roman"/>
                <w:color w:val="000000" w:themeColor="text1"/>
                <w:sz w:val="20"/>
              </w:rPr>
              <w:t>195009, г. Санкт-Петербург, Арсенальная ул., д. 1 к. 2 литера а, помещ. 1н-23(часть)</w:t>
            </w:r>
          </w:p>
        </w:tc>
      </w:tr>
      <w:tr w:rsidR="009424DA" w:rsidRPr="009424DA" w:rsidTr="00BC6EF0">
        <w:trPr>
          <w:trHeight w:val="422"/>
        </w:trPr>
        <w:tc>
          <w:tcPr>
            <w:tcW w:w="1752" w:type="pct"/>
            <w:shd w:val="clear" w:color="auto" w:fill="auto"/>
            <w:vAlign w:val="center"/>
          </w:tcPr>
          <w:p w:rsidR="00E84369" w:rsidRPr="009424DA" w:rsidRDefault="00E84369" w:rsidP="00E84369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3248" w:type="pct"/>
            <w:shd w:val="clear" w:color="auto" w:fill="auto"/>
            <w:vAlign w:val="center"/>
          </w:tcPr>
          <w:p w:rsidR="00E84369" w:rsidRPr="009424DA" w:rsidRDefault="00E84369" w:rsidP="00E84369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 xml:space="preserve">Комитет по тарифам и ценовой политике Ленинградской области </w:t>
            </w:r>
          </w:p>
        </w:tc>
      </w:tr>
      <w:tr w:rsidR="009424DA" w:rsidRPr="009424DA" w:rsidTr="00BC6EF0">
        <w:trPr>
          <w:trHeight w:val="543"/>
        </w:trPr>
        <w:tc>
          <w:tcPr>
            <w:tcW w:w="1752" w:type="pct"/>
            <w:shd w:val="clear" w:color="auto" w:fill="auto"/>
            <w:vAlign w:val="center"/>
          </w:tcPr>
          <w:p w:rsidR="00E84369" w:rsidRPr="009424DA" w:rsidRDefault="00E84369" w:rsidP="00E84369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Местонахождение</w:t>
            </w:r>
          </w:p>
        </w:tc>
        <w:tc>
          <w:tcPr>
            <w:tcW w:w="3248" w:type="pct"/>
            <w:shd w:val="clear" w:color="auto" w:fill="auto"/>
            <w:vAlign w:val="center"/>
          </w:tcPr>
          <w:p w:rsidR="00E84369" w:rsidRPr="009424DA" w:rsidRDefault="00E84369" w:rsidP="00E84369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191311, г. Санкт-Петербург, ул. Смольного, д.3</w:t>
            </w:r>
          </w:p>
        </w:tc>
      </w:tr>
      <w:tr w:rsidR="00E84369" w:rsidRPr="009424DA" w:rsidTr="00BC6EF0">
        <w:trPr>
          <w:trHeight w:val="391"/>
        </w:trPr>
        <w:tc>
          <w:tcPr>
            <w:tcW w:w="1752" w:type="pct"/>
            <w:shd w:val="clear" w:color="auto" w:fill="auto"/>
            <w:vAlign w:val="center"/>
          </w:tcPr>
          <w:p w:rsidR="00E84369" w:rsidRPr="009424DA" w:rsidRDefault="00E84369" w:rsidP="00E84369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3248" w:type="pct"/>
            <w:shd w:val="clear" w:color="auto" w:fill="auto"/>
            <w:vAlign w:val="center"/>
          </w:tcPr>
          <w:p w:rsidR="00E84369" w:rsidRPr="009424DA" w:rsidRDefault="008F6B3C" w:rsidP="00E84369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2026 год</w:t>
            </w:r>
          </w:p>
        </w:tc>
      </w:tr>
    </w:tbl>
    <w:p w:rsidR="00266623" w:rsidRPr="009424DA" w:rsidRDefault="00266623" w:rsidP="00104C8A">
      <w:pPr>
        <w:spacing w:after="200" w:line="331" w:lineRule="auto"/>
        <w:rPr>
          <w:color w:val="000000" w:themeColor="text1"/>
        </w:rPr>
      </w:pPr>
    </w:p>
    <w:p w:rsidR="00966619" w:rsidRPr="009424DA" w:rsidRDefault="00266623" w:rsidP="007D3014">
      <w:pPr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9424DA">
        <w:rPr>
          <w:rFonts w:ascii="Times New Roman" w:hAnsi="Times New Roman"/>
          <w:b/>
          <w:color w:val="000000" w:themeColor="text1"/>
          <w:sz w:val="24"/>
        </w:rPr>
        <w:t>Раздел 2. Перечень и график реализации мероприятий производственной программы</w:t>
      </w:r>
    </w:p>
    <w:p w:rsidR="007D3014" w:rsidRPr="009424DA" w:rsidRDefault="007D3014" w:rsidP="007D3014">
      <w:pPr>
        <w:jc w:val="center"/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893"/>
        <w:gridCol w:w="3677"/>
        <w:gridCol w:w="1951"/>
        <w:gridCol w:w="3900"/>
      </w:tblGrid>
      <w:tr w:rsidR="00C3066A" w:rsidRPr="009424DA" w:rsidTr="00C3066A"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66A" w:rsidRPr="009424DA" w:rsidRDefault="00C3066A" w:rsidP="00F857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№ п/п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66A" w:rsidRPr="009424DA" w:rsidRDefault="00C3066A" w:rsidP="00F857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Показатели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66A" w:rsidRPr="009424DA" w:rsidRDefault="00C3066A" w:rsidP="00F857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Единица измерения</w:t>
            </w:r>
          </w:p>
        </w:tc>
        <w:tc>
          <w:tcPr>
            <w:tcW w:w="1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66A" w:rsidRPr="009424DA" w:rsidRDefault="00C3066A" w:rsidP="00F857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</w:t>
            </w: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br/>
              <w:t xml:space="preserve">на </w:t>
            </w:r>
            <w:r w:rsidRPr="009424DA">
              <w:rPr>
                <w:rFonts w:ascii="Times New Roman" w:hAnsi="Times New Roman"/>
                <w:color w:val="000000" w:themeColor="text1"/>
                <w:sz w:val="20"/>
                <w:lang w:eastAsia="en-US" w:bidi="en-US"/>
              </w:rPr>
              <w:t>2026 г.</w:t>
            </w:r>
          </w:p>
        </w:tc>
      </w:tr>
      <w:tr w:rsidR="00C3066A" w:rsidRPr="009424DA" w:rsidTr="00C3066A"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66A" w:rsidRPr="009424DA" w:rsidRDefault="00C3066A" w:rsidP="00F45EA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66A" w:rsidRPr="009424DA" w:rsidRDefault="00C3066A" w:rsidP="00F45EAD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Текущая эксплуатация объектов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66A" w:rsidRPr="009424DA" w:rsidRDefault="00C3066A" w:rsidP="00F45EA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тыс. руб.</w:t>
            </w:r>
          </w:p>
        </w:tc>
        <w:tc>
          <w:tcPr>
            <w:tcW w:w="1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66A" w:rsidRPr="009424DA" w:rsidRDefault="00C3066A" w:rsidP="00F45EA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3066A" w:rsidRPr="009424DA" w:rsidTr="00C3066A"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66A" w:rsidRPr="009424DA" w:rsidRDefault="00C3066A" w:rsidP="00F45EA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66A" w:rsidRPr="009424DA" w:rsidRDefault="00C3066A" w:rsidP="00F45EAD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Текущий ремонт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66A" w:rsidRPr="009424DA" w:rsidRDefault="00C3066A" w:rsidP="00F45EA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тыс. руб.</w:t>
            </w:r>
          </w:p>
        </w:tc>
        <w:tc>
          <w:tcPr>
            <w:tcW w:w="1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66A" w:rsidRPr="009424DA" w:rsidRDefault="00C3066A" w:rsidP="00F45EA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3066A" w:rsidRPr="009424DA" w:rsidTr="00C3066A"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66A" w:rsidRPr="009424DA" w:rsidRDefault="00C3066A" w:rsidP="00F45EA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66A" w:rsidRPr="009424DA" w:rsidRDefault="00C3066A" w:rsidP="00F45EAD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Капитальный ремонт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66A" w:rsidRPr="009424DA" w:rsidRDefault="00C3066A" w:rsidP="00F45EA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тыс. руб.</w:t>
            </w:r>
          </w:p>
        </w:tc>
        <w:tc>
          <w:tcPr>
            <w:tcW w:w="1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66A" w:rsidRPr="009424DA" w:rsidRDefault="00C3066A" w:rsidP="00F45EA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3066A" w:rsidRPr="009424DA" w:rsidTr="00C3066A"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66A" w:rsidRPr="009424DA" w:rsidRDefault="00C3066A" w:rsidP="00F45EA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66A" w:rsidRPr="009424DA" w:rsidRDefault="00C3066A" w:rsidP="00F45EAD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Заработная плата ремонтного персонала с отчислениями на соц. нужды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66A" w:rsidRPr="009424DA" w:rsidRDefault="00C3066A" w:rsidP="00F45EA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тыс. руб.</w:t>
            </w:r>
          </w:p>
        </w:tc>
        <w:tc>
          <w:tcPr>
            <w:tcW w:w="1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66A" w:rsidRPr="009424DA" w:rsidRDefault="00C3066A" w:rsidP="00F45EA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3066A" w:rsidRPr="009424DA" w:rsidTr="00C3066A"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66A" w:rsidRPr="009424DA" w:rsidRDefault="00C3066A" w:rsidP="00F45EA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66A" w:rsidRPr="009424DA" w:rsidRDefault="00C3066A" w:rsidP="00F45EAD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Итого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66A" w:rsidRPr="009424DA" w:rsidRDefault="00C3066A" w:rsidP="00F45EA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тыс. руб.</w:t>
            </w:r>
          </w:p>
        </w:tc>
        <w:tc>
          <w:tcPr>
            <w:tcW w:w="1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066A" w:rsidRPr="009424DA" w:rsidRDefault="00C3066A" w:rsidP="00F45EA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6F6AB7" w:rsidRPr="009424DA" w:rsidRDefault="006F6AB7" w:rsidP="006F6AB7">
      <w:pPr>
        <w:shd w:val="clear" w:color="auto" w:fill="FFFFFF"/>
        <w:ind w:firstLine="567"/>
        <w:jc w:val="both"/>
        <w:textAlignment w:val="baseline"/>
        <w:outlineLvl w:val="0"/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</w:pPr>
      <w:r w:rsidRPr="009424DA">
        <w:rPr>
          <w:rFonts w:ascii="Times New Roman" w:hAnsi="Times New Roman"/>
          <w:color w:val="000000" w:themeColor="text1"/>
          <w:sz w:val="24"/>
        </w:rPr>
        <w:t>Примечание: полный перечень мероприятий по капитальному/текущему ремонту объектов приведен в шаблоне CALC.TARIFF.IND.TKO.2026.</w:t>
      </w:r>
      <w:r w:rsidRPr="009424DA">
        <w:rPr>
          <w:rFonts w:ascii="Times New Roman" w:hAnsi="Times New Roman"/>
          <w:color w:val="000000" w:themeColor="text1"/>
          <w:sz w:val="24"/>
          <w:lang w:val="en-US"/>
        </w:rPr>
        <w:t>EIAS</w:t>
      </w:r>
      <w:r w:rsidRPr="009424DA">
        <w:rPr>
          <w:rFonts w:ascii="Times New Roman" w:hAnsi="Times New Roman"/>
          <w:color w:val="000000" w:themeColor="text1"/>
          <w:sz w:val="24"/>
        </w:rPr>
        <w:t xml:space="preserve"> (направлен по системе «Программное </w:t>
      </w:r>
      <w:r w:rsidRPr="009424DA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>обеспечение для автоматизации функций тарифного регулирования Ленинградской области»</w:t>
      </w:r>
      <w:r w:rsidRPr="009424D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424DA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 xml:space="preserve">(ПО «Тарифы») (Ранее РГИС «Тарифы») </w:t>
      </w:r>
      <w:r w:rsidRPr="009424DA">
        <w:rPr>
          <w:rFonts w:ascii="Times New Roman" w:hAnsi="Times New Roman"/>
          <w:color w:val="000000" w:themeColor="text1"/>
          <w:sz w:val="24"/>
          <w:szCs w:val="24"/>
        </w:rPr>
        <w:t>в редакции ЛенРТК).</w:t>
      </w:r>
    </w:p>
    <w:p w:rsidR="00B47282" w:rsidRPr="009424DA" w:rsidRDefault="00B47282" w:rsidP="003335D5">
      <w:pPr>
        <w:rPr>
          <w:rFonts w:ascii="Times New Roman" w:hAnsi="Times New Roman"/>
          <w:b/>
          <w:color w:val="000000" w:themeColor="text1"/>
          <w:sz w:val="24"/>
        </w:rPr>
      </w:pPr>
    </w:p>
    <w:p w:rsidR="003F5F75" w:rsidRPr="009424DA" w:rsidRDefault="003F5F75" w:rsidP="0081536C">
      <w:pPr>
        <w:jc w:val="center"/>
        <w:rPr>
          <w:color w:val="000000" w:themeColor="text1"/>
        </w:rPr>
      </w:pPr>
      <w:r w:rsidRPr="009424DA">
        <w:rPr>
          <w:rFonts w:ascii="Times New Roman" w:hAnsi="Times New Roman"/>
          <w:b/>
          <w:color w:val="000000" w:themeColor="text1"/>
          <w:sz w:val="24"/>
        </w:rPr>
        <w:t xml:space="preserve">Раздел </w:t>
      </w:r>
      <w:r w:rsidRPr="009424DA">
        <w:rPr>
          <w:rFonts w:ascii="Times New Roman" w:hAnsi="Times New Roman"/>
          <w:b/>
          <w:color w:val="000000" w:themeColor="text1"/>
          <w:sz w:val="24"/>
          <w:lang w:eastAsia="en-US" w:bidi="en-US"/>
        </w:rPr>
        <w:t>3</w:t>
      </w:r>
      <w:r w:rsidRPr="009424DA">
        <w:rPr>
          <w:rFonts w:ascii="Times New Roman" w:hAnsi="Times New Roman"/>
          <w:b/>
          <w:color w:val="000000" w:themeColor="text1"/>
          <w:sz w:val="24"/>
        </w:rPr>
        <w:t xml:space="preserve">. Планируемая масса обрабатываемых и </w:t>
      </w:r>
      <w:proofErr w:type="spellStart"/>
      <w:r w:rsidRPr="009424DA">
        <w:rPr>
          <w:rFonts w:ascii="Times New Roman" w:hAnsi="Times New Roman"/>
          <w:b/>
          <w:color w:val="000000" w:themeColor="text1"/>
          <w:sz w:val="24"/>
        </w:rPr>
        <w:t>захораниваемых</w:t>
      </w:r>
      <w:proofErr w:type="spellEnd"/>
      <w:r w:rsidRPr="009424DA">
        <w:rPr>
          <w:rFonts w:ascii="Times New Roman" w:hAnsi="Times New Roman"/>
          <w:b/>
          <w:color w:val="000000" w:themeColor="text1"/>
          <w:sz w:val="24"/>
        </w:rPr>
        <w:t xml:space="preserve"> твердых коммунальных отходов</w:t>
      </w:r>
    </w:p>
    <w:p w:rsidR="003F5F75" w:rsidRPr="009424DA" w:rsidRDefault="003F5F75" w:rsidP="0081536C">
      <w:pPr>
        <w:rPr>
          <w:vanish/>
          <w:color w:val="000000" w:themeColor="text1"/>
        </w:rPr>
      </w:pPr>
    </w:p>
    <w:tbl>
      <w:tblPr>
        <w:tblStyle w:val="List1"/>
        <w:tblW w:w="0" w:type="auto"/>
        <w:tblLook w:val="04A0" w:firstRow="1" w:lastRow="0" w:firstColumn="1" w:lastColumn="0" w:noHBand="0" w:noVBand="1"/>
      </w:tblPr>
      <w:tblGrid>
        <w:gridCol w:w="703"/>
        <w:gridCol w:w="6139"/>
        <w:gridCol w:w="1737"/>
        <w:gridCol w:w="1842"/>
      </w:tblGrid>
      <w:tr w:rsidR="00E54EC6" w:rsidRPr="009424DA" w:rsidTr="008153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7E0BB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7E0BB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7E0BB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7E0BB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</w:t>
            </w: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br/>
              <w:t xml:space="preserve">на </w:t>
            </w:r>
            <w:r w:rsidRPr="009424DA">
              <w:rPr>
                <w:rFonts w:ascii="Times New Roman" w:hAnsi="Times New Roman"/>
                <w:color w:val="000000" w:themeColor="text1"/>
                <w:sz w:val="20"/>
                <w:lang w:eastAsia="en-US" w:bidi="en-US"/>
              </w:rPr>
              <w:t>2026 г.</w:t>
            </w:r>
          </w:p>
        </w:tc>
      </w:tr>
      <w:tr w:rsidR="00E54EC6" w:rsidRPr="009424DA" w:rsidTr="008153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7E0BB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7E0BB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Масса твердых коммунальных отходов, поступившая на объект, всего, 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4EC6" w:rsidRPr="009424DA" w:rsidRDefault="00E54EC6" w:rsidP="007E0BB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тыс. тонн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4EC6" w:rsidRPr="009424DA" w:rsidRDefault="00E54EC6" w:rsidP="004D2AD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54EC6" w:rsidRPr="009424DA" w:rsidTr="008153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D60181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DE6BA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 xml:space="preserve">Обработка твердых коммунальных отходов </w:t>
            </w:r>
          </w:p>
        </w:tc>
      </w:tr>
      <w:tr w:rsidR="00E54EC6" w:rsidRPr="009424DA" w:rsidTr="008153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815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81536C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масса твердых коммунальных отходов, всего, 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815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тыс. тонн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815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54EC6" w:rsidRPr="009424DA" w:rsidTr="008153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7E0BB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1.1.1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7E0BB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с территории г. Санкт-Петербурга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7E0BB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тыс. тонн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4D2AD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54EC6" w:rsidRPr="009424DA" w:rsidTr="008153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815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1.1.2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81536C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с территории Ленинградской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815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тыс. тонн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934F60" w:rsidP="00815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</w:tr>
      <w:tr w:rsidR="00E54EC6" w:rsidRPr="009424DA" w:rsidTr="008153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DE6BA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4D2AD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Захоронение твердых коммунальных отходов</w:t>
            </w:r>
          </w:p>
        </w:tc>
      </w:tr>
      <w:tr w:rsidR="00E54EC6" w:rsidRPr="009424DA" w:rsidTr="008153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7E0BB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1.1.3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7E0BB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масса твердых коммунальных отходов, всего, 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7E0BB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тыс. тонн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4D2AD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54EC6" w:rsidRPr="009424DA" w:rsidTr="008153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815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1.1.4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81536C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с территории г. Санкт-Петербурга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815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тыс. тонн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815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54EC6" w:rsidRPr="009424DA" w:rsidTr="008153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815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1.1.5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81536C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с территории Ленинградской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E54EC6" w:rsidP="00815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тыс. тонн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4EC6" w:rsidRPr="009424DA" w:rsidRDefault="00934F60" w:rsidP="0081536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</w:tr>
    </w:tbl>
    <w:p w:rsidR="003F5F75" w:rsidRPr="009424DA" w:rsidRDefault="003F5F75" w:rsidP="003F5F75">
      <w:pPr>
        <w:jc w:val="center"/>
        <w:rPr>
          <w:color w:val="000000" w:themeColor="text1"/>
          <w:sz w:val="24"/>
        </w:rPr>
      </w:pPr>
    </w:p>
    <w:p w:rsidR="00497038" w:rsidRPr="009424DA" w:rsidRDefault="00497038" w:rsidP="00C26BA0">
      <w:pPr>
        <w:rPr>
          <w:color w:val="000000" w:themeColor="text1"/>
        </w:rPr>
      </w:pPr>
    </w:p>
    <w:p w:rsidR="00266623" w:rsidRPr="009424DA" w:rsidRDefault="00266623" w:rsidP="00266623">
      <w:pPr>
        <w:jc w:val="center"/>
        <w:rPr>
          <w:color w:val="000000" w:themeColor="text1"/>
        </w:rPr>
      </w:pPr>
      <w:r w:rsidRPr="009424DA">
        <w:rPr>
          <w:rFonts w:ascii="Times New Roman" w:hAnsi="Times New Roman"/>
          <w:b/>
          <w:color w:val="000000" w:themeColor="text1"/>
          <w:sz w:val="24"/>
        </w:rPr>
        <w:t xml:space="preserve">Раздел </w:t>
      </w:r>
      <w:r w:rsidRPr="009424DA">
        <w:rPr>
          <w:rFonts w:ascii="Times New Roman" w:hAnsi="Times New Roman"/>
          <w:b/>
          <w:color w:val="000000" w:themeColor="text1"/>
          <w:sz w:val="24"/>
          <w:lang w:bidi="ru-RU"/>
        </w:rPr>
        <w:t>4</w:t>
      </w:r>
      <w:r w:rsidRPr="009424DA">
        <w:rPr>
          <w:rFonts w:ascii="Times New Roman" w:hAnsi="Times New Roman"/>
          <w:b/>
          <w:color w:val="000000" w:themeColor="text1"/>
          <w:sz w:val="24"/>
        </w:rPr>
        <w:t>. Объем финансовых потребностей</w:t>
      </w:r>
      <w:r w:rsidRPr="009424DA">
        <w:rPr>
          <w:color w:val="000000" w:themeColor="text1"/>
        </w:rPr>
        <w:t xml:space="preserve"> </w:t>
      </w:r>
    </w:p>
    <w:p w:rsidR="003335D5" w:rsidRPr="009424DA" w:rsidRDefault="003335D5" w:rsidP="00244871">
      <w:pPr>
        <w:rPr>
          <w:color w:val="000000" w:themeColor="text1"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1290"/>
        <w:gridCol w:w="3141"/>
        <w:gridCol w:w="2247"/>
        <w:gridCol w:w="3743"/>
      </w:tblGrid>
      <w:tr w:rsidR="005B3715" w:rsidRPr="009424DA" w:rsidTr="005B3715"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3715" w:rsidRPr="009424DA" w:rsidRDefault="005B3715" w:rsidP="008B7E2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№ п/п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3715" w:rsidRPr="009424DA" w:rsidRDefault="005B3715" w:rsidP="008B7E2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Показатели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3715" w:rsidRPr="009424DA" w:rsidRDefault="005B3715" w:rsidP="008B7E2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Единица измерения</w:t>
            </w:r>
          </w:p>
        </w:tc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15" w:rsidRPr="009424DA" w:rsidRDefault="005B3715" w:rsidP="008B7E2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на </w:t>
            </w:r>
            <w:r w:rsidRPr="009424DA">
              <w:rPr>
                <w:rFonts w:ascii="Times New Roman" w:hAnsi="Times New Roman"/>
                <w:color w:val="000000" w:themeColor="text1"/>
                <w:sz w:val="20"/>
                <w:lang w:eastAsia="en-US" w:bidi="en-US"/>
              </w:rPr>
              <w:t>2026 г.</w:t>
            </w:r>
          </w:p>
        </w:tc>
      </w:tr>
      <w:tr w:rsidR="005B3715" w:rsidRPr="009424DA" w:rsidTr="005B3715"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3715" w:rsidRPr="009424DA" w:rsidRDefault="005B3715" w:rsidP="00F45EA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3715" w:rsidRPr="009424DA" w:rsidRDefault="005B3715" w:rsidP="00F45EAD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Необходимая валовая выручка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3715" w:rsidRPr="009424DA" w:rsidRDefault="005B3715" w:rsidP="00F45EA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тыс. руб.</w:t>
            </w:r>
          </w:p>
        </w:tc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15" w:rsidRPr="009424DA" w:rsidRDefault="005B3715" w:rsidP="00F45EA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3335D5" w:rsidRPr="009424DA" w:rsidRDefault="003335D5" w:rsidP="00244871">
      <w:pPr>
        <w:rPr>
          <w:color w:val="000000" w:themeColor="text1"/>
        </w:rPr>
      </w:pPr>
    </w:p>
    <w:p w:rsidR="003F5F75" w:rsidRPr="009424DA" w:rsidRDefault="003F5F75" w:rsidP="003F5F75">
      <w:pPr>
        <w:rPr>
          <w:rFonts w:ascii="Times New Roman" w:hAnsi="Times New Roman"/>
          <w:color w:val="000000" w:themeColor="text1"/>
          <w:sz w:val="24"/>
        </w:rPr>
      </w:pPr>
    </w:p>
    <w:p w:rsidR="003F5F75" w:rsidRPr="009424DA" w:rsidRDefault="003F5F75" w:rsidP="003F5F75">
      <w:pPr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9424DA">
        <w:rPr>
          <w:rFonts w:ascii="Times New Roman" w:hAnsi="Times New Roman"/>
          <w:b/>
          <w:color w:val="000000" w:themeColor="text1"/>
          <w:sz w:val="24"/>
        </w:rPr>
        <w:t xml:space="preserve">Раздел </w:t>
      </w:r>
      <w:r w:rsidRPr="009424DA">
        <w:rPr>
          <w:rFonts w:ascii="Times New Roman" w:hAnsi="Times New Roman"/>
          <w:b/>
          <w:color w:val="000000" w:themeColor="text1"/>
          <w:sz w:val="24"/>
          <w:lang w:bidi="ru-RU"/>
        </w:rPr>
        <w:t>5</w:t>
      </w:r>
      <w:r w:rsidRPr="009424DA">
        <w:rPr>
          <w:rFonts w:ascii="Times New Roman" w:hAnsi="Times New Roman"/>
          <w:b/>
          <w:color w:val="000000" w:themeColor="text1"/>
          <w:sz w:val="24"/>
        </w:rPr>
        <w:t xml:space="preserve">. Плановые и фактические значения показателей эффективности объектов обработки и захоронения твердых коммунальных отходов </w:t>
      </w:r>
    </w:p>
    <w:p w:rsidR="003F5F75" w:rsidRPr="009424DA" w:rsidRDefault="003F5F75" w:rsidP="0081536C">
      <w:pPr>
        <w:rPr>
          <w:vanish/>
          <w:color w:val="000000" w:themeColor="text1"/>
        </w:rPr>
      </w:pPr>
    </w:p>
    <w:tbl>
      <w:tblPr>
        <w:tblStyle w:val="List1"/>
        <w:tblW w:w="0" w:type="auto"/>
        <w:tblLook w:val="04A0" w:firstRow="1" w:lastRow="0" w:firstColumn="1" w:lastColumn="0" w:noHBand="0" w:noVBand="1"/>
      </w:tblPr>
      <w:tblGrid>
        <w:gridCol w:w="525"/>
        <w:gridCol w:w="5726"/>
        <w:gridCol w:w="1240"/>
        <w:gridCol w:w="2930"/>
      </w:tblGrid>
      <w:tr w:rsidR="004F355F" w:rsidRPr="009424DA" w:rsidTr="001A277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8B7E2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8B7E2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8B7E2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8B7E2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</w:t>
            </w:r>
          </w:p>
          <w:p w:rsidR="004F355F" w:rsidRPr="009424DA" w:rsidRDefault="004F355F" w:rsidP="008B7E2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 xml:space="preserve">на </w:t>
            </w:r>
            <w:r w:rsidRPr="009424DA">
              <w:rPr>
                <w:rFonts w:ascii="Times New Roman" w:hAnsi="Times New Roman"/>
                <w:color w:val="000000" w:themeColor="text1"/>
                <w:sz w:val="20"/>
                <w:lang w:eastAsia="en-US" w:bidi="en-US"/>
              </w:rPr>
              <w:t>2026 г.</w:t>
            </w:r>
          </w:p>
        </w:tc>
      </w:tr>
      <w:tr w:rsidR="004F355F" w:rsidRPr="009424DA" w:rsidTr="007365B3">
        <w:tc>
          <w:tcPr>
            <w:tcW w:w="10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A62262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Показатели эффективности объекта обработки твердых коммунальных отходов</w:t>
            </w:r>
          </w:p>
        </w:tc>
      </w:tr>
      <w:tr w:rsidR="004F355F" w:rsidRPr="009424DA" w:rsidTr="007A4B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7A4B44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4F355F" w:rsidRPr="009424DA" w:rsidRDefault="004F355F" w:rsidP="007A4B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показатель бесперебойности приема твердых коммунальных отходов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7A4B44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7A4B44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F355F" w:rsidRPr="009424DA" w:rsidTr="007A4B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7A4B44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4F355F" w:rsidRPr="009424DA" w:rsidRDefault="004F355F" w:rsidP="007A4B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показатель эффективности учета твердых коммунальных отходов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7A4B44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7A4B44">
            <w:pPr>
              <w:jc w:val="center"/>
              <w:rPr>
                <w:color w:val="000000" w:themeColor="text1"/>
                <w:sz w:val="20"/>
              </w:rPr>
            </w:pPr>
          </w:p>
        </w:tc>
      </w:tr>
      <w:tr w:rsidR="004F355F" w:rsidRPr="009424DA" w:rsidTr="001A277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1A277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4F355F" w:rsidRPr="009424DA" w:rsidRDefault="004F355F" w:rsidP="001A27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показатель эффективности извлечения вторичных ресурсов из твердых коммунальных отходов в результате их обработки, направляемых на утилизацию (за исключением энергетической утилизации и утилизации органической части твердых коммунальных отходов путем производства искусственных грунтов)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1A277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7A4B44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F355F" w:rsidRPr="009424DA" w:rsidTr="004F35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587CC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4F355F" w:rsidRPr="009424DA" w:rsidRDefault="004F355F" w:rsidP="00587C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показатель эффективности извлечения органической части твердых коммунальных отходов, направляемой на утилизацию путем производства искусственных грунтов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587CCE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53307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F355F" w:rsidRPr="009424DA" w:rsidTr="004F35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53307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</w:tcPr>
          <w:p w:rsidR="004F355F" w:rsidRPr="009424DA" w:rsidRDefault="004F355F" w:rsidP="005330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показатель реализации вторичных ресурсов, извлеченных из твердых коммунальных отходов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53307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533078">
            <w:pPr>
              <w:jc w:val="center"/>
              <w:rPr>
                <w:color w:val="000000" w:themeColor="text1"/>
                <w:sz w:val="20"/>
              </w:rPr>
            </w:pPr>
          </w:p>
        </w:tc>
      </w:tr>
      <w:tr w:rsidR="004F355F" w:rsidRPr="009424DA" w:rsidTr="004F355F">
        <w:trPr>
          <w:gridAfter w:val="1"/>
          <w:wAfter w:w="2930" w:type="dxa"/>
        </w:trPr>
        <w:tc>
          <w:tcPr>
            <w:tcW w:w="7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1A277E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Показатели эффективности объекта захоронения твердых коммунальных отходов</w:t>
            </w:r>
          </w:p>
        </w:tc>
      </w:tr>
      <w:tr w:rsidR="004F355F" w:rsidRPr="009424DA" w:rsidTr="004F35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53307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</w:tcPr>
          <w:p w:rsidR="004F355F" w:rsidRPr="009424DA" w:rsidRDefault="004F355F" w:rsidP="005330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показатель бесперебойности приема твердых коммунальных отходов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53307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533078">
            <w:pPr>
              <w:jc w:val="center"/>
              <w:rPr>
                <w:color w:val="000000" w:themeColor="text1"/>
                <w:sz w:val="20"/>
              </w:rPr>
            </w:pPr>
          </w:p>
        </w:tc>
      </w:tr>
      <w:tr w:rsidR="004F355F" w:rsidRPr="009424DA" w:rsidTr="004F35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53307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4F355F" w:rsidRPr="009424DA" w:rsidRDefault="004F355F" w:rsidP="005330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показатель эффективности учета твердых коммунальных отходов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53307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533078">
            <w:pPr>
              <w:jc w:val="center"/>
              <w:rPr>
                <w:color w:val="000000" w:themeColor="text1"/>
                <w:sz w:val="20"/>
              </w:rPr>
            </w:pPr>
          </w:p>
        </w:tc>
      </w:tr>
      <w:tr w:rsidR="004F355F" w:rsidRPr="009424DA" w:rsidTr="00192F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53307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4F355F" w:rsidRPr="009424DA" w:rsidRDefault="004F355F" w:rsidP="005330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показатель минимизации негативного воздействия на окружающую среду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53307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355F" w:rsidRPr="009424DA" w:rsidRDefault="004F355F" w:rsidP="00533078">
            <w:pPr>
              <w:jc w:val="center"/>
              <w:rPr>
                <w:color w:val="000000" w:themeColor="text1"/>
                <w:sz w:val="20"/>
              </w:rPr>
            </w:pPr>
          </w:p>
        </w:tc>
      </w:tr>
    </w:tbl>
    <w:p w:rsidR="003335D5" w:rsidRPr="009424DA" w:rsidRDefault="003335D5" w:rsidP="00266623">
      <w:pPr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266623" w:rsidRPr="009424DA" w:rsidRDefault="00266623" w:rsidP="008675B0">
      <w:pPr>
        <w:rPr>
          <w:vanish/>
          <w:color w:val="000000" w:themeColor="text1"/>
        </w:rPr>
      </w:pPr>
    </w:p>
    <w:p w:rsidR="00266623" w:rsidRPr="009424DA" w:rsidRDefault="00266623">
      <w:pPr>
        <w:rPr>
          <w:color w:val="000000" w:themeColor="text1"/>
        </w:rPr>
      </w:pPr>
    </w:p>
    <w:p w:rsidR="00266623" w:rsidRPr="009424DA" w:rsidRDefault="00266623" w:rsidP="00266623">
      <w:pPr>
        <w:autoSpaceDE w:val="0"/>
        <w:autoSpaceDN w:val="0"/>
        <w:adjustRightInd w:val="0"/>
        <w:jc w:val="center"/>
        <w:rPr>
          <w:rFonts w:cs="Segoe UI"/>
          <w:color w:val="000000" w:themeColor="text1"/>
          <w:szCs w:val="18"/>
        </w:rPr>
      </w:pPr>
      <w:r w:rsidRPr="009424DA">
        <w:rPr>
          <w:rFonts w:ascii="Times New Roman" w:hAnsi="Times New Roman"/>
          <w:b/>
          <w:bCs/>
          <w:color w:val="000000" w:themeColor="text1"/>
          <w:sz w:val="24"/>
          <w:szCs w:val="24"/>
        </w:rPr>
        <w:t>Раздел 6.  Отчет об исполнении производственной программы за истекший период регулирования (за истекший год долгосрочного периода регулирования)</w:t>
      </w:r>
      <w:r w:rsidRPr="009424DA">
        <w:rPr>
          <w:rFonts w:cs="Segoe UI"/>
          <w:color w:val="000000" w:themeColor="text1"/>
          <w:szCs w:val="18"/>
        </w:rPr>
        <w:t xml:space="preserve">  </w:t>
      </w:r>
    </w:p>
    <w:p w:rsidR="00266623" w:rsidRPr="009424DA" w:rsidRDefault="00266623" w:rsidP="00D35AD9">
      <w:pPr>
        <w:autoSpaceDE w:val="0"/>
        <w:autoSpaceDN w:val="0"/>
        <w:adjustRightInd w:val="0"/>
        <w:rPr>
          <w:rFonts w:cs="Segoe UI"/>
          <w:vanish/>
          <w:color w:val="000000" w:themeColor="text1"/>
          <w:szCs w:val="18"/>
        </w:rPr>
      </w:pPr>
    </w:p>
    <w:tbl>
      <w:tblPr>
        <w:tblStyle w:val="List1"/>
        <w:tblW w:w="5000" w:type="pct"/>
        <w:tblLook w:val="0000" w:firstRow="0" w:lastRow="0" w:firstColumn="0" w:lastColumn="0" w:noHBand="0" w:noVBand="0"/>
      </w:tblPr>
      <w:tblGrid>
        <w:gridCol w:w="1897"/>
        <w:gridCol w:w="2451"/>
        <w:gridCol w:w="6073"/>
      </w:tblGrid>
      <w:tr w:rsidR="009424DA" w:rsidRPr="009424DA" w:rsidTr="008B7E2F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B7E2F" w:rsidRPr="009424DA" w:rsidRDefault="008B7E2F" w:rsidP="008B7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Показатели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B7E2F" w:rsidRPr="009424DA" w:rsidRDefault="008B7E2F" w:rsidP="008B7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Единица измерения</w:t>
            </w:r>
          </w:p>
        </w:tc>
        <w:tc>
          <w:tcPr>
            <w:tcW w:w="2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2F" w:rsidRPr="009424DA" w:rsidRDefault="008B7E2F" w:rsidP="008B7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Отчет</w:t>
            </w:r>
            <w:r w:rsidR="00587CCE" w:rsidRPr="009424DA">
              <w:rPr>
                <w:rFonts w:ascii="Times New Roman" w:hAnsi="Times New Roman"/>
                <w:color w:val="000000" w:themeColor="text1"/>
                <w:sz w:val="20"/>
              </w:rPr>
              <w:t xml:space="preserve"> (данные АО «Управляющая компания по обращению с отходами в Ленинградской области»)</w:t>
            </w:r>
          </w:p>
        </w:tc>
      </w:tr>
      <w:tr w:rsidR="008B7E2F" w:rsidRPr="009424DA" w:rsidTr="008B7E2F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B7E2F" w:rsidRPr="009424DA" w:rsidRDefault="00D35AD9" w:rsidP="008B7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2024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B7E2F" w:rsidRPr="009424DA" w:rsidRDefault="008B7E2F" w:rsidP="008B7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тыс. руб.</w:t>
            </w:r>
          </w:p>
        </w:tc>
        <w:tc>
          <w:tcPr>
            <w:tcW w:w="2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2F" w:rsidRPr="009424DA" w:rsidRDefault="00D35AD9" w:rsidP="004F355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Организация впервые обратилась с предложением об установлении тарифа на захоронение твердых коммунальных отходов на объекте КПО «</w:t>
            </w:r>
            <w:r w:rsidR="004F355F">
              <w:rPr>
                <w:rFonts w:ascii="Times New Roman" w:hAnsi="Times New Roman"/>
                <w:color w:val="000000" w:themeColor="text1"/>
                <w:sz w:val="20"/>
              </w:rPr>
              <w:t>Островский</w:t>
            </w: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 xml:space="preserve">» </w:t>
            </w:r>
            <w:r w:rsidR="004F355F">
              <w:rPr>
                <w:rFonts w:ascii="Times New Roman" w:hAnsi="Times New Roman"/>
                <w:color w:val="000000" w:themeColor="text1"/>
                <w:sz w:val="20"/>
              </w:rPr>
              <w:t>на 2026 год</w:t>
            </w:r>
          </w:p>
        </w:tc>
      </w:tr>
    </w:tbl>
    <w:p w:rsidR="003335D5" w:rsidRPr="009424DA" w:rsidRDefault="003335D5" w:rsidP="00855AA4">
      <w:pPr>
        <w:rPr>
          <w:color w:val="000000" w:themeColor="text1"/>
        </w:rPr>
      </w:pPr>
    </w:p>
    <w:p w:rsidR="00934F60" w:rsidRDefault="00934F60" w:rsidP="00965AF5">
      <w:pPr>
        <w:pStyle w:val="a4"/>
        <w:suppressAutoHyphens/>
        <w:ind w:left="5580" w:firstLine="0"/>
        <w:jc w:val="center"/>
        <w:rPr>
          <w:color w:val="000000" w:themeColor="text1"/>
          <w:sz w:val="24"/>
        </w:rPr>
      </w:pPr>
    </w:p>
    <w:p w:rsidR="00934F60" w:rsidRDefault="00934F60" w:rsidP="00965AF5">
      <w:pPr>
        <w:pStyle w:val="a4"/>
        <w:suppressAutoHyphens/>
        <w:ind w:left="5580" w:firstLine="0"/>
        <w:jc w:val="center"/>
        <w:rPr>
          <w:color w:val="000000" w:themeColor="text1"/>
          <w:sz w:val="24"/>
        </w:rPr>
      </w:pPr>
    </w:p>
    <w:p w:rsidR="00934F60" w:rsidRDefault="00934F60" w:rsidP="00965AF5">
      <w:pPr>
        <w:pStyle w:val="a4"/>
        <w:suppressAutoHyphens/>
        <w:ind w:left="5580" w:firstLine="0"/>
        <w:jc w:val="center"/>
        <w:rPr>
          <w:color w:val="000000" w:themeColor="text1"/>
          <w:sz w:val="24"/>
        </w:rPr>
      </w:pPr>
    </w:p>
    <w:p w:rsidR="00934F60" w:rsidRDefault="00934F60" w:rsidP="00965AF5">
      <w:pPr>
        <w:pStyle w:val="a4"/>
        <w:suppressAutoHyphens/>
        <w:ind w:left="5580" w:firstLine="0"/>
        <w:jc w:val="center"/>
        <w:rPr>
          <w:color w:val="000000" w:themeColor="text1"/>
          <w:sz w:val="24"/>
        </w:rPr>
      </w:pPr>
    </w:p>
    <w:p w:rsidR="00965AF5" w:rsidRPr="009424DA" w:rsidRDefault="00965AF5" w:rsidP="00965AF5">
      <w:pPr>
        <w:pStyle w:val="a4"/>
        <w:suppressAutoHyphens/>
        <w:ind w:left="5580" w:firstLine="0"/>
        <w:jc w:val="center"/>
        <w:rPr>
          <w:color w:val="000000" w:themeColor="text1"/>
          <w:sz w:val="24"/>
        </w:rPr>
      </w:pPr>
      <w:r w:rsidRPr="009424DA">
        <w:rPr>
          <w:color w:val="000000" w:themeColor="text1"/>
          <w:sz w:val="24"/>
        </w:rPr>
        <w:t xml:space="preserve">Приложение </w:t>
      </w:r>
      <w:r w:rsidR="006622CB">
        <w:rPr>
          <w:color w:val="000000" w:themeColor="text1"/>
          <w:sz w:val="24"/>
          <w:lang w:bidi="ru-RU"/>
        </w:rPr>
        <w:t>2</w:t>
      </w:r>
    </w:p>
    <w:p w:rsidR="00965AF5" w:rsidRPr="009424DA" w:rsidRDefault="00965AF5" w:rsidP="00965AF5">
      <w:pPr>
        <w:pStyle w:val="a4"/>
        <w:suppressAutoHyphens/>
        <w:ind w:left="5580" w:firstLine="0"/>
        <w:jc w:val="center"/>
        <w:rPr>
          <w:color w:val="000000" w:themeColor="text1"/>
          <w:sz w:val="24"/>
        </w:rPr>
      </w:pPr>
      <w:r w:rsidRPr="009424DA">
        <w:rPr>
          <w:color w:val="000000" w:themeColor="text1"/>
          <w:sz w:val="24"/>
        </w:rPr>
        <w:t>к приказу комитета по тарифам</w:t>
      </w:r>
    </w:p>
    <w:p w:rsidR="00965AF5" w:rsidRPr="009424DA" w:rsidRDefault="00965AF5" w:rsidP="00965AF5">
      <w:pPr>
        <w:pStyle w:val="a4"/>
        <w:suppressAutoHyphens/>
        <w:ind w:left="5580" w:firstLine="0"/>
        <w:jc w:val="center"/>
        <w:rPr>
          <w:color w:val="000000" w:themeColor="text1"/>
          <w:sz w:val="24"/>
        </w:rPr>
      </w:pPr>
      <w:r w:rsidRPr="009424DA">
        <w:rPr>
          <w:color w:val="000000" w:themeColor="text1"/>
          <w:sz w:val="24"/>
        </w:rPr>
        <w:t>и ценовой политике</w:t>
      </w:r>
    </w:p>
    <w:p w:rsidR="00965AF5" w:rsidRPr="009424DA" w:rsidRDefault="00965AF5" w:rsidP="00965AF5">
      <w:pPr>
        <w:pStyle w:val="a4"/>
        <w:suppressAutoHyphens/>
        <w:ind w:left="5580" w:firstLine="0"/>
        <w:jc w:val="center"/>
        <w:rPr>
          <w:color w:val="000000" w:themeColor="text1"/>
          <w:sz w:val="24"/>
        </w:rPr>
      </w:pPr>
      <w:r w:rsidRPr="009424DA">
        <w:rPr>
          <w:color w:val="000000" w:themeColor="text1"/>
          <w:sz w:val="24"/>
        </w:rPr>
        <w:t xml:space="preserve"> Ленинградской области</w:t>
      </w:r>
    </w:p>
    <w:p w:rsidR="00965AF5" w:rsidRPr="009424DA" w:rsidRDefault="00965AF5" w:rsidP="00965AF5">
      <w:pPr>
        <w:ind w:left="4320"/>
        <w:rPr>
          <w:color w:val="000000" w:themeColor="text1"/>
        </w:rPr>
      </w:pPr>
      <w:r w:rsidRPr="009424DA">
        <w:rPr>
          <w:rFonts w:ascii="Times New Roman" w:hAnsi="Times New Roman"/>
          <w:color w:val="000000" w:themeColor="text1"/>
          <w:sz w:val="24"/>
          <w:lang w:bidi="ru-RU"/>
        </w:rPr>
        <w:t xml:space="preserve">                                  от _____ </w:t>
      </w:r>
      <w:r w:rsidR="006622CB">
        <w:rPr>
          <w:rFonts w:ascii="Times New Roman" w:hAnsi="Times New Roman"/>
          <w:color w:val="000000" w:themeColor="text1"/>
          <w:sz w:val="24"/>
          <w:lang w:bidi="ru-RU"/>
        </w:rPr>
        <w:t>апреля 2026</w:t>
      </w:r>
      <w:r w:rsidRPr="009424DA">
        <w:rPr>
          <w:rFonts w:ascii="Times New Roman" w:hAnsi="Times New Roman"/>
          <w:color w:val="000000" w:themeColor="text1"/>
          <w:sz w:val="24"/>
          <w:lang w:bidi="ru-RU"/>
        </w:rPr>
        <w:t xml:space="preserve"> № ______-п</w:t>
      </w:r>
    </w:p>
    <w:p w:rsidR="0051372D" w:rsidRPr="009424DA" w:rsidRDefault="0051372D" w:rsidP="00266623">
      <w:pPr>
        <w:spacing w:line="288" w:lineRule="auto"/>
        <w:jc w:val="center"/>
        <w:rPr>
          <w:rFonts w:ascii="Times New Roman" w:hAnsi="Times New Roman"/>
          <w:color w:val="000000" w:themeColor="text1"/>
          <w:sz w:val="24"/>
          <w:lang w:bidi="ru-RU"/>
        </w:rPr>
      </w:pPr>
    </w:p>
    <w:p w:rsidR="0051372D" w:rsidRPr="009424DA" w:rsidRDefault="0051372D" w:rsidP="00266623">
      <w:pPr>
        <w:spacing w:line="288" w:lineRule="auto"/>
        <w:jc w:val="center"/>
        <w:rPr>
          <w:rFonts w:ascii="Times New Roman" w:hAnsi="Times New Roman"/>
          <w:color w:val="000000" w:themeColor="text1"/>
          <w:sz w:val="24"/>
          <w:lang w:bidi="ru-RU"/>
        </w:rPr>
      </w:pPr>
    </w:p>
    <w:p w:rsidR="00E84C12" w:rsidRPr="009424DA" w:rsidRDefault="00E84C12" w:rsidP="00266623">
      <w:pPr>
        <w:spacing w:line="288" w:lineRule="auto"/>
        <w:jc w:val="center"/>
        <w:rPr>
          <w:rFonts w:ascii="Times New Roman" w:hAnsi="Times New Roman"/>
          <w:color w:val="000000" w:themeColor="text1"/>
          <w:sz w:val="24"/>
          <w:lang w:bidi="ru-RU"/>
        </w:rPr>
      </w:pPr>
    </w:p>
    <w:p w:rsidR="00266623" w:rsidRPr="009424DA" w:rsidRDefault="00266623" w:rsidP="006622CB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 w:themeColor="text1"/>
          <w:sz w:val="24"/>
          <w:lang w:bidi="ru-RU"/>
        </w:rPr>
      </w:pPr>
      <w:r w:rsidRPr="009424DA">
        <w:rPr>
          <w:rFonts w:ascii="Times New Roman" w:hAnsi="Times New Roman"/>
          <w:b/>
          <w:color w:val="000000" w:themeColor="text1"/>
          <w:sz w:val="24"/>
          <w:lang w:bidi="ru-RU"/>
        </w:rPr>
        <w:t xml:space="preserve">Тарифы на услуги в сфере захоронения твердых коммунальных отходов, оказываемые </w:t>
      </w:r>
      <w:r w:rsidR="00DA04F7" w:rsidRPr="009424DA">
        <w:rPr>
          <w:rFonts w:ascii="Times New Roman" w:hAnsi="Times New Roman"/>
          <w:b/>
          <w:color w:val="000000" w:themeColor="text1"/>
          <w:sz w:val="24"/>
          <w:lang w:bidi="ru-RU"/>
        </w:rPr>
        <w:t>акционерным обществом «</w:t>
      </w:r>
      <w:r w:rsidR="006622CB">
        <w:rPr>
          <w:rFonts w:ascii="Times New Roman" w:hAnsi="Times New Roman"/>
          <w:b/>
          <w:color w:val="000000" w:themeColor="text1"/>
          <w:sz w:val="24"/>
          <w:lang w:bidi="ru-RU"/>
        </w:rPr>
        <w:t>Невский экологический оператор</w:t>
      </w:r>
      <w:r w:rsidR="00DA04F7" w:rsidRPr="009424DA">
        <w:rPr>
          <w:rFonts w:ascii="Times New Roman" w:hAnsi="Times New Roman"/>
          <w:b/>
          <w:color w:val="000000" w:themeColor="text1"/>
          <w:sz w:val="24"/>
          <w:lang w:bidi="ru-RU"/>
        </w:rPr>
        <w:t>»</w:t>
      </w:r>
      <w:r w:rsidR="003335D5" w:rsidRPr="009424DA">
        <w:rPr>
          <w:rFonts w:ascii="Times New Roman" w:hAnsi="Times New Roman"/>
          <w:b/>
          <w:color w:val="000000" w:themeColor="text1"/>
          <w:sz w:val="24"/>
          <w:lang w:bidi="ru-RU"/>
        </w:rPr>
        <w:t xml:space="preserve"> </w:t>
      </w:r>
      <w:r w:rsidR="006622CB">
        <w:rPr>
          <w:rFonts w:ascii="Times New Roman" w:hAnsi="Times New Roman"/>
          <w:b/>
          <w:color w:val="000000" w:themeColor="text1"/>
          <w:sz w:val="24"/>
          <w:lang w:bidi="ru-RU"/>
        </w:rPr>
        <w:t>в 2026 году</w:t>
      </w:r>
    </w:p>
    <w:p w:rsidR="00965AF5" w:rsidRPr="009424DA" w:rsidRDefault="00965AF5" w:rsidP="00A911CF">
      <w:pPr>
        <w:autoSpaceDE w:val="0"/>
        <w:autoSpaceDN w:val="0"/>
        <w:adjustRightInd w:val="0"/>
        <w:rPr>
          <w:rFonts w:ascii="Times New Roman" w:hAnsi="Times New Roman"/>
          <w:b/>
          <w:color w:val="000000" w:themeColor="text1"/>
          <w:sz w:val="24"/>
          <w:lang w:bidi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98"/>
        <w:gridCol w:w="2858"/>
        <w:gridCol w:w="4165"/>
        <w:gridCol w:w="2800"/>
      </w:tblGrid>
      <w:tr w:rsidR="009424DA" w:rsidRPr="009424DA" w:rsidTr="004E75BC">
        <w:tc>
          <w:tcPr>
            <w:tcW w:w="0" w:type="auto"/>
            <w:vAlign w:val="center"/>
          </w:tcPr>
          <w:p w:rsidR="00965AF5" w:rsidRPr="009424DA" w:rsidRDefault="00965AF5" w:rsidP="004E75BC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№ п/п</w:t>
            </w:r>
          </w:p>
        </w:tc>
        <w:tc>
          <w:tcPr>
            <w:tcW w:w="0" w:type="auto"/>
            <w:vAlign w:val="center"/>
          </w:tcPr>
          <w:p w:rsidR="00965AF5" w:rsidRPr="009424DA" w:rsidRDefault="00965AF5" w:rsidP="004E75BC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Наименование регулируемого вида деятельности</w:t>
            </w:r>
          </w:p>
        </w:tc>
        <w:tc>
          <w:tcPr>
            <w:tcW w:w="4165" w:type="dxa"/>
            <w:vAlign w:val="center"/>
          </w:tcPr>
          <w:p w:rsidR="00965AF5" w:rsidRPr="009424DA" w:rsidRDefault="00965AF5" w:rsidP="004E75BC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Год с календарной разбивкой </w:t>
            </w:r>
          </w:p>
        </w:tc>
        <w:tc>
          <w:tcPr>
            <w:tcW w:w="2800" w:type="dxa"/>
            <w:vAlign w:val="center"/>
          </w:tcPr>
          <w:p w:rsidR="00965AF5" w:rsidRPr="009424DA" w:rsidRDefault="00965AF5" w:rsidP="004E75BC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Т</w:t>
            </w: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ариф</w:t>
            </w:r>
            <w:r w:rsidRPr="009424DA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ы</w:t>
            </w: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r w:rsidRPr="009424DA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руб./тонна*</w:t>
            </w:r>
          </w:p>
        </w:tc>
      </w:tr>
      <w:tr w:rsidR="009424DA" w:rsidRPr="009424DA" w:rsidTr="004E75BC">
        <w:trPr>
          <w:trHeight w:val="289"/>
        </w:trPr>
        <w:tc>
          <w:tcPr>
            <w:tcW w:w="0" w:type="auto"/>
            <w:vMerge w:val="restart"/>
            <w:vAlign w:val="center"/>
          </w:tcPr>
          <w:p w:rsidR="00965AF5" w:rsidRPr="009424DA" w:rsidRDefault="00965AF5" w:rsidP="004E75BC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965AF5" w:rsidRPr="009424DA" w:rsidRDefault="00965AF5" w:rsidP="004E75BC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Захоронение твердых коммунальных отходов</w:t>
            </w:r>
          </w:p>
        </w:tc>
        <w:tc>
          <w:tcPr>
            <w:tcW w:w="4165" w:type="dxa"/>
            <w:vAlign w:val="center"/>
          </w:tcPr>
          <w:p w:rsidR="00965AF5" w:rsidRPr="009424DA" w:rsidRDefault="00DA04F7" w:rsidP="004A40D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 xml:space="preserve">с </w:t>
            </w:r>
            <w:r w:rsidR="00E22518">
              <w:rPr>
                <w:rFonts w:ascii="Times New Roman" w:hAnsi="Times New Roman"/>
                <w:color w:val="000000" w:themeColor="text1"/>
                <w:sz w:val="20"/>
              </w:rPr>
              <w:t xml:space="preserve">даты </w:t>
            </w:r>
            <w:r w:rsidR="004A40D2">
              <w:rPr>
                <w:rFonts w:ascii="Times New Roman" w:hAnsi="Times New Roman"/>
                <w:color w:val="000000" w:themeColor="text1"/>
                <w:sz w:val="20"/>
              </w:rPr>
              <w:t xml:space="preserve">вступления в силу </w:t>
            </w:r>
            <w:r w:rsidR="00934F60">
              <w:rPr>
                <w:rFonts w:ascii="Times New Roman" w:hAnsi="Times New Roman"/>
                <w:color w:val="000000" w:themeColor="text1"/>
                <w:sz w:val="20"/>
              </w:rPr>
              <w:t xml:space="preserve">настоящего </w:t>
            </w:r>
            <w:r w:rsidR="004A40D2">
              <w:rPr>
                <w:rFonts w:ascii="Times New Roman" w:hAnsi="Times New Roman"/>
                <w:color w:val="000000" w:themeColor="text1"/>
                <w:sz w:val="20"/>
              </w:rPr>
              <w:t>приказа</w:t>
            </w:r>
            <w:r w:rsidR="00965AF5" w:rsidRPr="009424DA">
              <w:rPr>
                <w:rFonts w:ascii="Times New Roman" w:hAnsi="Times New Roman"/>
                <w:color w:val="000000" w:themeColor="text1"/>
                <w:sz w:val="20"/>
              </w:rPr>
              <w:t xml:space="preserve"> по </w:t>
            </w:r>
            <w:r w:rsidR="00AF2D6E" w:rsidRPr="009424DA">
              <w:rPr>
                <w:rFonts w:ascii="Times New Roman" w:hAnsi="Times New Roman"/>
                <w:color w:val="000000" w:themeColor="text1"/>
                <w:sz w:val="20"/>
              </w:rPr>
              <w:t>30.09.2026</w:t>
            </w:r>
          </w:p>
        </w:tc>
        <w:tc>
          <w:tcPr>
            <w:tcW w:w="2800" w:type="dxa"/>
            <w:vAlign w:val="center"/>
          </w:tcPr>
          <w:p w:rsidR="00965AF5" w:rsidRPr="009424DA" w:rsidRDefault="00965AF5" w:rsidP="004E75B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424DA" w:rsidRPr="009424DA" w:rsidTr="004E75BC">
        <w:trPr>
          <w:trHeight w:val="279"/>
        </w:trPr>
        <w:tc>
          <w:tcPr>
            <w:tcW w:w="0" w:type="auto"/>
            <w:vMerge/>
            <w:vAlign w:val="center"/>
          </w:tcPr>
          <w:p w:rsidR="00965AF5" w:rsidRPr="009424DA" w:rsidRDefault="00965AF5" w:rsidP="004E75BC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965AF5" w:rsidRPr="009424DA" w:rsidRDefault="00965AF5" w:rsidP="004E75BC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bidi="ru-RU"/>
              </w:rPr>
            </w:pPr>
          </w:p>
        </w:tc>
        <w:tc>
          <w:tcPr>
            <w:tcW w:w="4165" w:type="dxa"/>
            <w:vAlign w:val="center"/>
          </w:tcPr>
          <w:p w:rsidR="00965AF5" w:rsidRPr="009424DA" w:rsidRDefault="00AF2D6E" w:rsidP="004E75B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24DA">
              <w:rPr>
                <w:rFonts w:ascii="Times New Roman" w:hAnsi="Times New Roman"/>
                <w:color w:val="000000" w:themeColor="text1"/>
                <w:sz w:val="20"/>
              </w:rPr>
              <w:t>с 01.10</w:t>
            </w:r>
            <w:r w:rsidR="00DA04F7" w:rsidRPr="009424DA">
              <w:rPr>
                <w:rFonts w:ascii="Times New Roman" w:hAnsi="Times New Roman"/>
                <w:color w:val="000000" w:themeColor="text1"/>
                <w:sz w:val="20"/>
              </w:rPr>
              <w:t>.2026 по 31.12.2026</w:t>
            </w:r>
          </w:p>
        </w:tc>
        <w:tc>
          <w:tcPr>
            <w:tcW w:w="2800" w:type="dxa"/>
            <w:vAlign w:val="center"/>
          </w:tcPr>
          <w:p w:rsidR="00965AF5" w:rsidRPr="009424DA" w:rsidRDefault="00965AF5" w:rsidP="004E75B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965AF5" w:rsidRPr="009424DA" w:rsidRDefault="00965AF5" w:rsidP="00965AF5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color w:val="000000" w:themeColor="text1"/>
          <w:szCs w:val="18"/>
          <w:lang w:eastAsia="en-US"/>
        </w:rPr>
      </w:pPr>
      <w:r w:rsidRPr="009424DA">
        <w:rPr>
          <w:rFonts w:ascii="Times New Roman" w:hAnsi="Times New Roman"/>
          <w:color w:val="000000" w:themeColor="text1"/>
          <w:sz w:val="20"/>
        </w:rPr>
        <w:t xml:space="preserve">* </w:t>
      </w:r>
      <w:r w:rsidRPr="009424DA">
        <w:rPr>
          <w:rFonts w:ascii="Times New Roman" w:eastAsiaTheme="minorHAnsi" w:hAnsi="Times New Roman"/>
          <w:color w:val="000000" w:themeColor="text1"/>
          <w:szCs w:val="18"/>
          <w:lang w:eastAsia="en-US"/>
        </w:rPr>
        <w:t>тарифы указаны без налога на добавленную стоимость.</w:t>
      </w:r>
    </w:p>
    <w:p w:rsidR="00B33D32" w:rsidRPr="009424DA" w:rsidRDefault="00B33D32" w:rsidP="00965AF5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color w:val="000000" w:themeColor="text1"/>
          <w:szCs w:val="18"/>
          <w:lang w:eastAsia="en-US"/>
        </w:rPr>
      </w:pPr>
    </w:p>
    <w:p w:rsidR="00965AF5" w:rsidRPr="009424DA" w:rsidRDefault="00965AF5" w:rsidP="003335D5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 w:themeColor="text1"/>
          <w:sz w:val="24"/>
          <w:lang w:bidi="ru-RU"/>
        </w:rPr>
      </w:pPr>
    </w:p>
    <w:p w:rsidR="00965AF5" w:rsidRPr="009424DA" w:rsidRDefault="00965AF5" w:rsidP="003335D5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 w:themeColor="text1"/>
          <w:sz w:val="24"/>
          <w:lang w:bidi="ru-RU"/>
        </w:rPr>
      </w:pPr>
    </w:p>
    <w:p w:rsidR="00965AF5" w:rsidRPr="009424DA" w:rsidRDefault="00965AF5" w:rsidP="003335D5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266623" w:rsidRPr="009424DA" w:rsidRDefault="00266623" w:rsidP="004B438B">
      <w:pPr>
        <w:spacing w:line="288" w:lineRule="auto"/>
        <w:rPr>
          <w:rFonts w:ascii="Times New Roman" w:hAnsi="Times New Roman"/>
          <w:color w:val="000000" w:themeColor="text1"/>
          <w:sz w:val="24"/>
        </w:rPr>
      </w:pPr>
    </w:p>
    <w:p w:rsidR="00E84C12" w:rsidRPr="009424DA" w:rsidRDefault="00E84C12" w:rsidP="00266623">
      <w:pPr>
        <w:rPr>
          <w:rFonts w:ascii="Times New Roman" w:hAnsi="Times New Roman"/>
          <w:color w:val="000000" w:themeColor="text1"/>
        </w:rPr>
      </w:pPr>
    </w:p>
    <w:p w:rsidR="004B438B" w:rsidRPr="009424DA" w:rsidRDefault="004B438B" w:rsidP="004B438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</w:rPr>
      </w:pPr>
    </w:p>
    <w:p w:rsidR="00266623" w:rsidRPr="009424DA" w:rsidRDefault="00266623" w:rsidP="00266623">
      <w:pPr>
        <w:spacing w:line="288" w:lineRule="auto"/>
        <w:rPr>
          <w:rFonts w:ascii="Times New Roman" w:hAnsi="Times New Roman"/>
          <w:color w:val="000000" w:themeColor="text1"/>
          <w:sz w:val="20"/>
        </w:rPr>
      </w:pPr>
    </w:p>
    <w:p w:rsidR="00266623" w:rsidRPr="009424DA" w:rsidRDefault="00266623" w:rsidP="00266623">
      <w:pPr>
        <w:spacing w:line="288" w:lineRule="auto"/>
        <w:rPr>
          <w:rFonts w:ascii="Times New Roman" w:hAnsi="Times New Roman"/>
          <w:color w:val="000000" w:themeColor="text1"/>
          <w:sz w:val="20"/>
        </w:rPr>
      </w:pPr>
    </w:p>
    <w:p w:rsidR="00266623" w:rsidRPr="009424DA" w:rsidRDefault="00266623">
      <w:pPr>
        <w:rPr>
          <w:color w:val="000000" w:themeColor="text1"/>
        </w:rPr>
      </w:pPr>
    </w:p>
    <w:p w:rsidR="002426EC" w:rsidRPr="009424DA" w:rsidRDefault="002426EC">
      <w:pPr>
        <w:rPr>
          <w:color w:val="000000" w:themeColor="text1"/>
        </w:rPr>
      </w:pPr>
    </w:p>
    <w:p w:rsidR="002426EC" w:rsidRPr="009424DA" w:rsidRDefault="002426EC">
      <w:pPr>
        <w:rPr>
          <w:color w:val="000000" w:themeColor="text1"/>
        </w:rPr>
      </w:pPr>
    </w:p>
    <w:p w:rsidR="002426EC" w:rsidRPr="009424DA" w:rsidRDefault="002426EC">
      <w:pPr>
        <w:rPr>
          <w:color w:val="000000" w:themeColor="text1"/>
        </w:rPr>
      </w:pPr>
    </w:p>
    <w:p w:rsidR="002426EC" w:rsidRPr="009424DA" w:rsidRDefault="002426EC">
      <w:pPr>
        <w:rPr>
          <w:color w:val="000000" w:themeColor="text1"/>
        </w:rPr>
      </w:pPr>
    </w:p>
    <w:p w:rsidR="002426EC" w:rsidRPr="009424DA" w:rsidRDefault="002426EC">
      <w:pPr>
        <w:rPr>
          <w:color w:val="000000" w:themeColor="text1"/>
        </w:rPr>
      </w:pPr>
    </w:p>
    <w:p w:rsidR="002426EC" w:rsidRPr="009424DA" w:rsidRDefault="002426EC">
      <w:pPr>
        <w:rPr>
          <w:color w:val="000000" w:themeColor="text1"/>
        </w:rPr>
      </w:pPr>
    </w:p>
    <w:p w:rsidR="002426EC" w:rsidRPr="009424DA" w:rsidRDefault="002426EC">
      <w:pPr>
        <w:rPr>
          <w:color w:val="000000" w:themeColor="text1"/>
        </w:rPr>
      </w:pPr>
    </w:p>
    <w:p w:rsidR="002426EC" w:rsidRPr="009424DA" w:rsidRDefault="002426EC">
      <w:pPr>
        <w:rPr>
          <w:color w:val="000000" w:themeColor="text1"/>
        </w:rPr>
      </w:pPr>
    </w:p>
    <w:p w:rsidR="002426EC" w:rsidRPr="009424DA" w:rsidRDefault="002426EC">
      <w:pPr>
        <w:rPr>
          <w:color w:val="000000" w:themeColor="text1"/>
        </w:rPr>
      </w:pPr>
    </w:p>
    <w:p w:rsidR="002426EC" w:rsidRPr="009424DA" w:rsidRDefault="002426EC">
      <w:pPr>
        <w:rPr>
          <w:color w:val="000000" w:themeColor="text1"/>
        </w:rPr>
      </w:pPr>
    </w:p>
    <w:p w:rsidR="002426EC" w:rsidRPr="009424DA" w:rsidRDefault="002426EC">
      <w:pPr>
        <w:rPr>
          <w:color w:val="000000" w:themeColor="text1"/>
        </w:rPr>
      </w:pPr>
    </w:p>
    <w:p w:rsidR="002426EC" w:rsidRPr="009424DA" w:rsidRDefault="002426EC">
      <w:pPr>
        <w:rPr>
          <w:color w:val="000000" w:themeColor="text1"/>
        </w:rPr>
      </w:pPr>
    </w:p>
    <w:p w:rsidR="002426EC" w:rsidRPr="009424DA" w:rsidRDefault="002426EC">
      <w:pPr>
        <w:rPr>
          <w:color w:val="000000" w:themeColor="text1"/>
        </w:rPr>
      </w:pPr>
    </w:p>
    <w:p w:rsidR="002426EC" w:rsidRPr="009424DA" w:rsidRDefault="002426EC">
      <w:pPr>
        <w:rPr>
          <w:color w:val="000000" w:themeColor="text1"/>
        </w:rPr>
      </w:pPr>
    </w:p>
    <w:p w:rsidR="002426EC" w:rsidRPr="009424DA" w:rsidRDefault="002426EC">
      <w:pPr>
        <w:rPr>
          <w:color w:val="000000" w:themeColor="text1"/>
        </w:rPr>
      </w:pPr>
    </w:p>
    <w:p w:rsidR="002426EC" w:rsidRPr="009424DA" w:rsidRDefault="002426EC">
      <w:pPr>
        <w:rPr>
          <w:color w:val="000000" w:themeColor="text1"/>
        </w:rPr>
      </w:pPr>
    </w:p>
    <w:p w:rsidR="002426EC" w:rsidRPr="009424DA" w:rsidRDefault="002426EC">
      <w:pPr>
        <w:rPr>
          <w:color w:val="000000" w:themeColor="text1"/>
        </w:rPr>
      </w:pPr>
    </w:p>
    <w:p w:rsidR="002426EC" w:rsidRPr="009424DA" w:rsidRDefault="002426EC">
      <w:pPr>
        <w:rPr>
          <w:color w:val="000000" w:themeColor="text1"/>
        </w:rPr>
      </w:pPr>
    </w:p>
    <w:p w:rsidR="002426EC" w:rsidRPr="009424DA" w:rsidRDefault="002426EC">
      <w:pPr>
        <w:rPr>
          <w:color w:val="000000" w:themeColor="text1"/>
        </w:rPr>
      </w:pPr>
    </w:p>
    <w:p w:rsidR="002426EC" w:rsidRPr="009424DA" w:rsidRDefault="002426EC">
      <w:pPr>
        <w:rPr>
          <w:color w:val="000000" w:themeColor="text1"/>
        </w:rPr>
      </w:pPr>
    </w:p>
    <w:p w:rsidR="002426EC" w:rsidRPr="009424DA" w:rsidRDefault="002426EC">
      <w:pPr>
        <w:rPr>
          <w:color w:val="000000" w:themeColor="text1"/>
        </w:rPr>
      </w:pPr>
    </w:p>
    <w:p w:rsidR="002426EC" w:rsidRPr="009424DA" w:rsidRDefault="002426EC">
      <w:pPr>
        <w:rPr>
          <w:color w:val="000000" w:themeColor="text1"/>
        </w:rPr>
      </w:pPr>
    </w:p>
    <w:p w:rsidR="002426EC" w:rsidRPr="009424DA" w:rsidRDefault="002426EC">
      <w:pPr>
        <w:rPr>
          <w:color w:val="000000" w:themeColor="text1"/>
        </w:rPr>
      </w:pPr>
    </w:p>
    <w:sectPr w:rsidR="002426EC" w:rsidRPr="009424DA" w:rsidSect="00B3169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26F2"/>
    <w:multiLevelType w:val="hybridMultilevel"/>
    <w:tmpl w:val="B4B077E0"/>
    <w:lvl w:ilvl="0" w:tplc="37448A6E">
      <w:start w:val="1"/>
      <w:numFmt w:val="decimal"/>
      <w:suff w:val="space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4A30691"/>
    <w:multiLevelType w:val="hybridMultilevel"/>
    <w:tmpl w:val="CDC6A924"/>
    <w:lvl w:ilvl="0" w:tplc="4F2EEBB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E4D6B"/>
    <w:multiLevelType w:val="hybridMultilevel"/>
    <w:tmpl w:val="C504BBF2"/>
    <w:lvl w:ilvl="0" w:tplc="37448A6E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D9A55BE"/>
    <w:multiLevelType w:val="hybridMultilevel"/>
    <w:tmpl w:val="C4E650A2"/>
    <w:lvl w:ilvl="0" w:tplc="504266FE">
      <w:start w:val="1"/>
      <w:numFmt w:val="decimal"/>
      <w:suff w:val="space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EA869AF"/>
    <w:multiLevelType w:val="hybridMultilevel"/>
    <w:tmpl w:val="17F44F7E"/>
    <w:lvl w:ilvl="0" w:tplc="B04E5316">
      <w:start w:val="1"/>
      <w:numFmt w:val="decimal"/>
      <w:suff w:val="space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5">
    <w:nsid w:val="7AD3315E"/>
    <w:multiLevelType w:val="hybridMultilevel"/>
    <w:tmpl w:val="1732292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C7"/>
    <w:rsid w:val="00011E07"/>
    <w:rsid w:val="0003702C"/>
    <w:rsid w:val="0004107D"/>
    <w:rsid w:val="000509DE"/>
    <w:rsid w:val="00090D6D"/>
    <w:rsid w:val="000959CC"/>
    <w:rsid w:val="000A231D"/>
    <w:rsid w:val="000A2FF5"/>
    <w:rsid w:val="000D1BC9"/>
    <w:rsid w:val="000D64E6"/>
    <w:rsid w:val="001031D5"/>
    <w:rsid w:val="00104C8A"/>
    <w:rsid w:val="001600C7"/>
    <w:rsid w:val="00162253"/>
    <w:rsid w:val="00165D4E"/>
    <w:rsid w:val="001A277E"/>
    <w:rsid w:val="001C2BCF"/>
    <w:rsid w:val="001C53C0"/>
    <w:rsid w:val="001F7050"/>
    <w:rsid w:val="00200A9E"/>
    <w:rsid w:val="00203620"/>
    <w:rsid w:val="002222A8"/>
    <w:rsid w:val="002426EC"/>
    <w:rsid w:val="00244871"/>
    <w:rsid w:val="00266623"/>
    <w:rsid w:val="002918C9"/>
    <w:rsid w:val="002E2D47"/>
    <w:rsid w:val="00304FC9"/>
    <w:rsid w:val="003335D5"/>
    <w:rsid w:val="00333F17"/>
    <w:rsid w:val="003810C1"/>
    <w:rsid w:val="00385374"/>
    <w:rsid w:val="003D0A90"/>
    <w:rsid w:val="003D2090"/>
    <w:rsid w:val="003D6873"/>
    <w:rsid w:val="003F19B6"/>
    <w:rsid w:val="003F5F75"/>
    <w:rsid w:val="004215E6"/>
    <w:rsid w:val="004262E1"/>
    <w:rsid w:val="004310CB"/>
    <w:rsid w:val="004316A4"/>
    <w:rsid w:val="00480DE0"/>
    <w:rsid w:val="0048733A"/>
    <w:rsid w:val="00491BE7"/>
    <w:rsid w:val="00497038"/>
    <w:rsid w:val="004A31DE"/>
    <w:rsid w:val="004A40D2"/>
    <w:rsid w:val="004B1997"/>
    <w:rsid w:val="004B438B"/>
    <w:rsid w:val="004C673F"/>
    <w:rsid w:val="004C6C0A"/>
    <w:rsid w:val="004D2ADE"/>
    <w:rsid w:val="004F355F"/>
    <w:rsid w:val="00504AF0"/>
    <w:rsid w:val="0051372D"/>
    <w:rsid w:val="0052392E"/>
    <w:rsid w:val="00532363"/>
    <w:rsid w:val="00533078"/>
    <w:rsid w:val="005477DF"/>
    <w:rsid w:val="005636F2"/>
    <w:rsid w:val="00570D74"/>
    <w:rsid w:val="00587CCE"/>
    <w:rsid w:val="005930AC"/>
    <w:rsid w:val="00593B06"/>
    <w:rsid w:val="005A3C69"/>
    <w:rsid w:val="005B3715"/>
    <w:rsid w:val="00612268"/>
    <w:rsid w:val="00617C28"/>
    <w:rsid w:val="006458D0"/>
    <w:rsid w:val="00661319"/>
    <w:rsid w:val="006622CB"/>
    <w:rsid w:val="006818DF"/>
    <w:rsid w:val="006B1C02"/>
    <w:rsid w:val="006C2187"/>
    <w:rsid w:val="006F6AB7"/>
    <w:rsid w:val="006F6C72"/>
    <w:rsid w:val="007523F4"/>
    <w:rsid w:val="007828AA"/>
    <w:rsid w:val="007A4B44"/>
    <w:rsid w:val="007B4D42"/>
    <w:rsid w:val="007D3014"/>
    <w:rsid w:val="007E0BBA"/>
    <w:rsid w:val="008143FC"/>
    <w:rsid w:val="0081536C"/>
    <w:rsid w:val="00840DD0"/>
    <w:rsid w:val="00855AA4"/>
    <w:rsid w:val="008675B0"/>
    <w:rsid w:val="00882D70"/>
    <w:rsid w:val="008A3443"/>
    <w:rsid w:val="008B602E"/>
    <w:rsid w:val="008B637D"/>
    <w:rsid w:val="008B7E2F"/>
    <w:rsid w:val="008B7E3F"/>
    <w:rsid w:val="008E56CC"/>
    <w:rsid w:val="008F6B3C"/>
    <w:rsid w:val="009061FF"/>
    <w:rsid w:val="0092143C"/>
    <w:rsid w:val="00934F60"/>
    <w:rsid w:val="009424DA"/>
    <w:rsid w:val="00945239"/>
    <w:rsid w:val="0096424F"/>
    <w:rsid w:val="00965AF5"/>
    <w:rsid w:val="00966619"/>
    <w:rsid w:val="00990A01"/>
    <w:rsid w:val="009A5006"/>
    <w:rsid w:val="009C6BA9"/>
    <w:rsid w:val="009D08F1"/>
    <w:rsid w:val="009D3850"/>
    <w:rsid w:val="00A20BE6"/>
    <w:rsid w:val="00A55107"/>
    <w:rsid w:val="00A62262"/>
    <w:rsid w:val="00A911CF"/>
    <w:rsid w:val="00AA1038"/>
    <w:rsid w:val="00AA253B"/>
    <w:rsid w:val="00AA59DD"/>
    <w:rsid w:val="00AF2D6E"/>
    <w:rsid w:val="00B03E55"/>
    <w:rsid w:val="00B3169B"/>
    <w:rsid w:val="00B331E5"/>
    <w:rsid w:val="00B33D32"/>
    <w:rsid w:val="00B47282"/>
    <w:rsid w:val="00B63942"/>
    <w:rsid w:val="00B973E7"/>
    <w:rsid w:val="00BB3AD0"/>
    <w:rsid w:val="00BC6EF0"/>
    <w:rsid w:val="00BE1E97"/>
    <w:rsid w:val="00C23199"/>
    <w:rsid w:val="00C25224"/>
    <w:rsid w:val="00C26BA0"/>
    <w:rsid w:val="00C3066A"/>
    <w:rsid w:val="00C777E6"/>
    <w:rsid w:val="00C86F4A"/>
    <w:rsid w:val="00C974D8"/>
    <w:rsid w:val="00CA22C0"/>
    <w:rsid w:val="00CA5FCF"/>
    <w:rsid w:val="00CA7F3F"/>
    <w:rsid w:val="00CB765F"/>
    <w:rsid w:val="00CC553C"/>
    <w:rsid w:val="00CE56A6"/>
    <w:rsid w:val="00D03541"/>
    <w:rsid w:val="00D104A4"/>
    <w:rsid w:val="00D35AD9"/>
    <w:rsid w:val="00D3663E"/>
    <w:rsid w:val="00D4552A"/>
    <w:rsid w:val="00D60181"/>
    <w:rsid w:val="00D77B59"/>
    <w:rsid w:val="00D90A2D"/>
    <w:rsid w:val="00D92393"/>
    <w:rsid w:val="00DA04F7"/>
    <w:rsid w:val="00DF307B"/>
    <w:rsid w:val="00E05423"/>
    <w:rsid w:val="00E1660B"/>
    <w:rsid w:val="00E22518"/>
    <w:rsid w:val="00E54EC6"/>
    <w:rsid w:val="00E635B9"/>
    <w:rsid w:val="00E74354"/>
    <w:rsid w:val="00E76C1D"/>
    <w:rsid w:val="00E84369"/>
    <w:rsid w:val="00E84C12"/>
    <w:rsid w:val="00E85C7A"/>
    <w:rsid w:val="00E97A5A"/>
    <w:rsid w:val="00EA2D01"/>
    <w:rsid w:val="00EC753C"/>
    <w:rsid w:val="00F2041D"/>
    <w:rsid w:val="00F328F3"/>
    <w:rsid w:val="00F45EAD"/>
    <w:rsid w:val="00F638C8"/>
    <w:rsid w:val="00F85713"/>
    <w:rsid w:val="00F86CB1"/>
    <w:rsid w:val="00FA44B9"/>
    <w:rsid w:val="00FC77B3"/>
    <w:rsid w:val="00FD3EF6"/>
    <w:rsid w:val="00FE37E4"/>
    <w:rsid w:val="00FF51FB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6623"/>
    <w:pPr>
      <w:spacing w:after="0" w:line="240" w:lineRule="auto"/>
    </w:pPr>
    <w:rPr>
      <w:rFonts w:ascii="Segoe UI" w:eastAsia="Times New Roman" w:hAnsi="Segoe UI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266623"/>
    <w:pPr>
      <w:spacing w:after="200" w:line="276" w:lineRule="auto"/>
      <w:ind w:left="720"/>
      <w:contextualSpacing/>
    </w:pPr>
    <w:rPr>
      <w:rFonts w:ascii="Times New Roman" w:hAnsi="Times New Roman"/>
      <w:sz w:val="22"/>
    </w:rPr>
  </w:style>
  <w:style w:type="table" w:styleId="1">
    <w:name w:val="Table Simple 1"/>
    <w:basedOn w:val="a1"/>
    <w:rsid w:val="00266623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">
    <w:name w:val="List1"/>
    <w:basedOn w:val="a1"/>
    <w:rsid w:val="00266623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paragraph" w:styleId="a4">
    <w:name w:val="Body Text Indent"/>
    <w:basedOn w:val="a"/>
    <w:link w:val="a5"/>
    <w:rsid w:val="00266623"/>
    <w:pPr>
      <w:ind w:firstLine="851"/>
    </w:pPr>
    <w:rPr>
      <w:rFonts w:ascii="Times New Roman" w:hAnsi="Times New Roman"/>
      <w:sz w:val="20"/>
    </w:rPr>
  </w:style>
  <w:style w:type="character" w:customStyle="1" w:styleId="a5">
    <w:name w:val="Основной текст с отступом Знак"/>
    <w:basedOn w:val="a0"/>
    <w:link w:val="a4"/>
    <w:rsid w:val="002666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rsid w:val="00266623"/>
    <w:pPr>
      <w:tabs>
        <w:tab w:val="center" w:pos="4677"/>
        <w:tab w:val="right" w:pos="9355"/>
      </w:tabs>
    </w:pPr>
    <w:rPr>
      <w:rFonts w:ascii="Times New Roman" w:hAnsi="Times New Roman"/>
      <w:sz w:val="22"/>
    </w:rPr>
  </w:style>
  <w:style w:type="character" w:customStyle="1" w:styleId="a7">
    <w:name w:val="Нижний колонтитул Знак"/>
    <w:basedOn w:val="a0"/>
    <w:link w:val="a6"/>
    <w:rsid w:val="00266623"/>
    <w:rPr>
      <w:rFonts w:ascii="Times New Roman" w:eastAsia="Times New Roman" w:hAnsi="Times New Roman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0D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0D6D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8B6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6623"/>
    <w:pPr>
      <w:spacing w:after="0" w:line="240" w:lineRule="auto"/>
    </w:pPr>
    <w:rPr>
      <w:rFonts w:ascii="Segoe UI" w:eastAsia="Times New Roman" w:hAnsi="Segoe UI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266623"/>
    <w:pPr>
      <w:spacing w:after="200" w:line="276" w:lineRule="auto"/>
      <w:ind w:left="720"/>
      <w:contextualSpacing/>
    </w:pPr>
    <w:rPr>
      <w:rFonts w:ascii="Times New Roman" w:hAnsi="Times New Roman"/>
      <w:sz w:val="22"/>
    </w:rPr>
  </w:style>
  <w:style w:type="table" w:styleId="1">
    <w:name w:val="Table Simple 1"/>
    <w:basedOn w:val="a1"/>
    <w:rsid w:val="00266623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">
    <w:name w:val="List1"/>
    <w:basedOn w:val="a1"/>
    <w:rsid w:val="00266623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paragraph" w:styleId="a4">
    <w:name w:val="Body Text Indent"/>
    <w:basedOn w:val="a"/>
    <w:link w:val="a5"/>
    <w:rsid w:val="00266623"/>
    <w:pPr>
      <w:ind w:firstLine="851"/>
    </w:pPr>
    <w:rPr>
      <w:rFonts w:ascii="Times New Roman" w:hAnsi="Times New Roman"/>
      <w:sz w:val="20"/>
    </w:rPr>
  </w:style>
  <w:style w:type="character" w:customStyle="1" w:styleId="a5">
    <w:name w:val="Основной текст с отступом Знак"/>
    <w:basedOn w:val="a0"/>
    <w:link w:val="a4"/>
    <w:rsid w:val="002666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rsid w:val="00266623"/>
    <w:pPr>
      <w:tabs>
        <w:tab w:val="center" w:pos="4677"/>
        <w:tab w:val="right" w:pos="9355"/>
      </w:tabs>
    </w:pPr>
    <w:rPr>
      <w:rFonts w:ascii="Times New Roman" w:hAnsi="Times New Roman"/>
      <w:sz w:val="22"/>
    </w:rPr>
  </w:style>
  <w:style w:type="character" w:customStyle="1" w:styleId="a7">
    <w:name w:val="Нижний колонтитул Знак"/>
    <w:basedOn w:val="a0"/>
    <w:link w:val="a6"/>
    <w:rsid w:val="00266623"/>
    <w:rPr>
      <w:rFonts w:ascii="Times New Roman" w:eastAsia="Times New Roman" w:hAnsi="Times New Roman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0D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0D6D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8B6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6553-C1B8-42D2-AAA5-74611634B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Булыгина</dc:creator>
  <cp:keywords/>
  <dc:description/>
  <cp:lastModifiedBy>Булыгина Екатерина Александровна</cp:lastModifiedBy>
  <cp:revision>153</cp:revision>
  <cp:lastPrinted>2025-12-11T13:04:00Z</cp:lastPrinted>
  <dcterms:created xsi:type="dcterms:W3CDTF">2021-11-17T14:01:00Z</dcterms:created>
  <dcterms:modified xsi:type="dcterms:W3CDTF">2026-04-02T14:25:00Z</dcterms:modified>
</cp:coreProperties>
</file>