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4D4ACF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4D4ACF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4D4ACF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4D4ACF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83A2A" w:rsidRDefault="00983A2A" w:rsidP="0098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F24A1A" w:rsidRPr="004D4ACF" w:rsidRDefault="001C3295" w:rsidP="0098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4D4ACF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4D4ACF" w:rsidRDefault="00C57639" w:rsidP="00983A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ACF">
        <w:rPr>
          <w:rFonts w:ascii="Times New Roman" w:hAnsi="Times New Roman" w:cs="Times New Roman"/>
          <w:sz w:val="24"/>
          <w:szCs w:val="24"/>
        </w:rPr>
        <w:t>___</w:t>
      </w:r>
      <w:r w:rsidR="00B40ECA">
        <w:rPr>
          <w:rFonts w:ascii="Times New Roman" w:hAnsi="Times New Roman" w:cs="Times New Roman"/>
          <w:sz w:val="24"/>
          <w:szCs w:val="24"/>
        </w:rPr>
        <w:t>апреля</w:t>
      </w:r>
      <w:r w:rsidR="00E05BC0" w:rsidRPr="004D4ACF">
        <w:rPr>
          <w:rFonts w:ascii="Times New Roman" w:hAnsi="Times New Roman" w:cs="Times New Roman"/>
          <w:sz w:val="24"/>
          <w:szCs w:val="24"/>
        </w:rPr>
        <w:t xml:space="preserve"> 202</w:t>
      </w:r>
      <w:r w:rsidR="00B40ECA">
        <w:rPr>
          <w:rFonts w:ascii="Times New Roman" w:hAnsi="Times New Roman" w:cs="Times New Roman"/>
          <w:sz w:val="24"/>
          <w:szCs w:val="24"/>
        </w:rPr>
        <w:t>6</w:t>
      </w:r>
      <w:r w:rsidR="00CB42CB" w:rsidRPr="004D4A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4D4AC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 w:rsidRPr="004D4ACF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4D4AC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 </w:t>
      </w:r>
      <w:r w:rsidR="00A36797" w:rsidRPr="004D4ACF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 w:rsidRPr="004D4ACF">
        <w:rPr>
          <w:rFonts w:ascii="Times New Roman" w:hAnsi="Times New Roman" w:cs="Times New Roman"/>
          <w:sz w:val="24"/>
          <w:szCs w:val="24"/>
        </w:rPr>
        <w:t xml:space="preserve">  </w:t>
      </w:r>
      <w:r w:rsidR="00A36797" w:rsidRPr="004D4ACF">
        <w:rPr>
          <w:rFonts w:ascii="Times New Roman" w:hAnsi="Times New Roman" w:cs="Times New Roman"/>
          <w:sz w:val="24"/>
          <w:szCs w:val="24"/>
        </w:rPr>
        <w:t xml:space="preserve">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B40ECA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4D4ACF">
        <w:rPr>
          <w:rFonts w:ascii="Times New Roman" w:hAnsi="Times New Roman" w:cs="Times New Roman"/>
          <w:sz w:val="24"/>
          <w:szCs w:val="24"/>
        </w:rPr>
        <w:t xml:space="preserve">№ </w:t>
      </w:r>
      <w:r w:rsidRPr="004D4ACF">
        <w:rPr>
          <w:rFonts w:ascii="Times New Roman" w:hAnsi="Times New Roman" w:cs="Times New Roman"/>
          <w:sz w:val="24"/>
          <w:szCs w:val="24"/>
        </w:rPr>
        <w:t>_____</w:t>
      </w:r>
      <w:r w:rsidR="00A80567" w:rsidRPr="004D4ACF">
        <w:rPr>
          <w:rFonts w:ascii="Times New Roman" w:hAnsi="Times New Roman" w:cs="Times New Roman"/>
          <w:sz w:val="24"/>
          <w:szCs w:val="24"/>
        </w:rPr>
        <w:t>-</w:t>
      </w:r>
      <w:r w:rsidR="00875F3A" w:rsidRPr="004D4ACF">
        <w:rPr>
          <w:rFonts w:ascii="Times New Roman" w:hAnsi="Times New Roman" w:cs="Times New Roman"/>
          <w:sz w:val="24"/>
          <w:szCs w:val="24"/>
        </w:rPr>
        <w:t>п</w:t>
      </w:r>
    </w:p>
    <w:p w:rsidR="004F37E7" w:rsidRDefault="004F37E7" w:rsidP="0098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437" w:rsidRPr="004D4ACF" w:rsidRDefault="00886437" w:rsidP="0098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ACF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некоторые приказы комитета по тарифам и ценовой политике Ленинградской области</w:t>
      </w:r>
    </w:p>
    <w:p w:rsidR="00E05BC0" w:rsidRPr="004D4ACF" w:rsidRDefault="00E05BC0" w:rsidP="00000E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0BC" w:rsidRPr="004D4ACF" w:rsidRDefault="00886437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о</w:t>
      </w:r>
      <w:r w:rsidR="006D0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7 декабря 2011 года № 416-ФЗ </w:t>
      </w:r>
      <w:r w:rsidR="006D017F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«О водоснабжении и водоотведении», постановлением Прав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ительства Российской Федерации 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13 мая 2013 года № 406 «О государст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>венном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регулировании тарифов в сфере водоснабжения и водоотведения», областным законом от 20 июля 2015 года № 75-оз «О льготных тарифах в сферах теплоснабжения, водоснабжения и водоотведения на территории Ленинградской </w:t>
      </w:r>
      <w:r w:rsidRPr="003A06F8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5F1EB9" w:rsidRPr="003A06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 </w:t>
      </w:r>
      <w:r w:rsidR="00EA3A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274 и </w:t>
      </w:r>
      <w:r w:rsidR="00794ED3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основании протокола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заседания правления 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комитета по тарифам и ценовой политике Ленинградской области от _</w:t>
      </w:r>
      <w:r w:rsidR="00861776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</w:t>
      </w:r>
      <w:r w:rsidR="00B40ECA">
        <w:rPr>
          <w:rFonts w:ascii="Times New Roman" w:eastAsia="Times New Roman" w:hAnsi="Times New Roman" w:cs="Times New Roman"/>
          <w:sz w:val="24"/>
          <w:szCs w:val="20"/>
          <w:lang w:eastAsia="ru-RU"/>
        </w:rPr>
        <w:t>апреля 2026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Pr="004D4ACF" w:rsidRDefault="005473E3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Default="00E05BC0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5F1EB9" w:rsidRPr="004D4ACF" w:rsidRDefault="005F1EB9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0ECA" w:rsidRDefault="00B40ECA" w:rsidP="00000EDD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70">
        <w:rPr>
          <w:rFonts w:ascii="Times New Roman" w:hAnsi="Times New Roman" w:cs="Times New Roman"/>
          <w:sz w:val="24"/>
          <w:szCs w:val="24"/>
        </w:rPr>
        <w:t>Внести изменения в приказ комитета по тарифам и ценовой пол</w:t>
      </w:r>
      <w:r>
        <w:rPr>
          <w:rFonts w:ascii="Times New Roman" w:hAnsi="Times New Roman" w:cs="Times New Roman"/>
          <w:sz w:val="24"/>
          <w:szCs w:val="24"/>
        </w:rPr>
        <w:t>итике Ленинградской области от 19 декабря 2025 года № 500</w:t>
      </w:r>
      <w:r w:rsidRPr="007F3170">
        <w:rPr>
          <w:rFonts w:ascii="Times New Roman" w:hAnsi="Times New Roman" w:cs="Times New Roman"/>
          <w:sz w:val="24"/>
          <w:szCs w:val="24"/>
        </w:rPr>
        <w:t>-п «</w:t>
      </w:r>
      <w:r w:rsidRPr="00067278">
        <w:rPr>
          <w:rFonts w:ascii="Times New Roman" w:hAnsi="Times New Roman" w:cs="Times New Roman"/>
          <w:sz w:val="24"/>
          <w:szCs w:val="24"/>
        </w:rPr>
        <w:t>Об установлении тарифов на услуги в сфере холодного водоснабжения (питьевая вода) и водоотведения, оказываемые населению Гатчинского муниципального округ</w:t>
      </w:r>
      <w:r>
        <w:rPr>
          <w:rFonts w:ascii="Times New Roman" w:hAnsi="Times New Roman" w:cs="Times New Roman"/>
          <w:sz w:val="24"/>
          <w:szCs w:val="24"/>
        </w:rPr>
        <w:t>а Ленинградской области, на 2026</w:t>
      </w:r>
      <w:r w:rsidRPr="0006727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» изложив </w:t>
      </w:r>
      <w:r>
        <w:rPr>
          <w:rFonts w:ascii="Times New Roman" w:eastAsia="Calibri" w:hAnsi="Times New Roman" w:cs="Times New Roman"/>
          <w:sz w:val="24"/>
          <w:szCs w:val="24"/>
        </w:rPr>
        <w:t>приложение 6 в следующей редакции:</w:t>
      </w:r>
    </w:p>
    <w:p w:rsidR="00B40ECA" w:rsidRDefault="00B40ECA" w:rsidP="00B40ECA">
      <w:pPr>
        <w:pStyle w:val="ab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общества с ограниченной ответственностью Управляющая компания «Новоантропшино</w:t>
      </w:r>
      <w:r w:rsidR="00212B82">
        <w:rPr>
          <w:rFonts w:ascii="Times New Roman" w:hAnsi="Times New Roman" w:cs="Times New Roman"/>
          <w:b/>
          <w:sz w:val="24"/>
          <w:szCs w:val="24"/>
        </w:rPr>
        <w:t>» на 2026</w:t>
      </w:r>
      <w:r w:rsidRPr="00983A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066"/>
        <w:gridCol w:w="1276"/>
        <w:gridCol w:w="1275"/>
        <w:gridCol w:w="1276"/>
        <w:gridCol w:w="1276"/>
        <w:gridCol w:w="1276"/>
        <w:gridCol w:w="1275"/>
      </w:tblGrid>
      <w:tr w:rsidR="00B40ECA" w:rsidRPr="00212B82" w:rsidTr="00DD5466">
        <w:trPr>
          <w:trHeight w:val="202"/>
        </w:trPr>
        <w:tc>
          <w:tcPr>
            <w:tcW w:w="486" w:type="dxa"/>
            <w:vMerge w:val="restart"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  <w:vMerge w:val="restart"/>
            <w:vAlign w:val="center"/>
          </w:tcPr>
          <w:p w:rsidR="00B40ECA" w:rsidRPr="00212B82" w:rsidRDefault="00B40ECA" w:rsidP="00212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7654" w:type="dxa"/>
            <w:gridSpan w:val="6"/>
            <w:vAlign w:val="center"/>
          </w:tcPr>
          <w:p w:rsidR="00B40ECA" w:rsidRPr="00212B82" w:rsidRDefault="00B40ECA" w:rsidP="00212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212B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40ECA" w:rsidRPr="00212B82" w:rsidTr="00DD5466">
        <w:trPr>
          <w:trHeight w:val="258"/>
        </w:trPr>
        <w:tc>
          <w:tcPr>
            <w:tcW w:w="486" w:type="dxa"/>
            <w:vMerge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  <w:vAlign w:val="center"/>
          </w:tcPr>
          <w:p w:rsidR="00B40ECA" w:rsidRPr="00212B82" w:rsidRDefault="00B40ECA" w:rsidP="00212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40ECA" w:rsidRPr="0034653E" w:rsidRDefault="0034653E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30.04</w:t>
            </w:r>
            <w:r w:rsidR="00B40ECA"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552" w:type="dxa"/>
            <w:gridSpan w:val="2"/>
            <w:vAlign w:val="center"/>
          </w:tcPr>
          <w:p w:rsidR="00B40ECA" w:rsidRPr="0034653E" w:rsidRDefault="0034653E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с 01.05</w:t>
            </w:r>
            <w:r w:rsidR="00B40ECA"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.2026 по 30.09.2026</w:t>
            </w:r>
          </w:p>
        </w:tc>
        <w:tc>
          <w:tcPr>
            <w:tcW w:w="2551" w:type="dxa"/>
            <w:gridSpan w:val="2"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886986" w:rsidRPr="00212B82" w:rsidTr="00DD5466">
        <w:trPr>
          <w:trHeight w:val="342"/>
        </w:trPr>
        <w:tc>
          <w:tcPr>
            <w:tcW w:w="486" w:type="dxa"/>
            <w:vMerge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  <w:vAlign w:val="center"/>
          </w:tcPr>
          <w:p w:rsidR="00B40ECA" w:rsidRPr="00212B82" w:rsidRDefault="00B40ECA" w:rsidP="00212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0ECA" w:rsidRPr="0034653E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275" w:type="dxa"/>
            <w:vAlign w:val="center"/>
          </w:tcPr>
          <w:p w:rsidR="00B40ECA" w:rsidRPr="0034653E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276" w:type="dxa"/>
            <w:vAlign w:val="center"/>
          </w:tcPr>
          <w:p w:rsidR="00B40ECA" w:rsidRPr="0034653E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276" w:type="dxa"/>
            <w:vAlign w:val="center"/>
          </w:tcPr>
          <w:p w:rsidR="00B40ECA" w:rsidRPr="0034653E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53E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НДС**</w:t>
            </w:r>
          </w:p>
        </w:tc>
        <w:tc>
          <w:tcPr>
            <w:tcW w:w="1276" w:type="dxa"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275" w:type="dxa"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НДС**</w:t>
            </w:r>
          </w:p>
        </w:tc>
      </w:tr>
      <w:tr w:rsidR="00B40ECA" w:rsidRPr="00212B82" w:rsidTr="00DD5466">
        <w:trPr>
          <w:trHeight w:val="126"/>
        </w:trPr>
        <w:tc>
          <w:tcPr>
            <w:tcW w:w="10206" w:type="dxa"/>
            <w:gridSpan w:val="8"/>
            <w:vAlign w:val="center"/>
          </w:tcPr>
          <w:p w:rsidR="00B40ECA" w:rsidRPr="00212B82" w:rsidRDefault="00B40ECA" w:rsidP="0021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212B82">
              <w:rPr>
                <w:rFonts w:ascii="Times New Roman" w:hAnsi="Times New Roman" w:cs="Times New Roman"/>
                <w:sz w:val="20"/>
                <w:szCs w:val="20"/>
              </w:rPr>
              <w:t>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886986" w:rsidRPr="00212B82" w:rsidTr="00DD5466">
        <w:trPr>
          <w:trHeight w:val="599"/>
        </w:trPr>
        <w:tc>
          <w:tcPr>
            <w:tcW w:w="48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52,85</w:t>
            </w:r>
          </w:p>
        </w:tc>
        <w:tc>
          <w:tcPr>
            <w:tcW w:w="1275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56,55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56,55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58,81</w:t>
            </w:r>
          </w:p>
        </w:tc>
        <w:tc>
          <w:tcPr>
            <w:tcW w:w="1275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61,75</w:t>
            </w:r>
          </w:p>
        </w:tc>
      </w:tr>
      <w:tr w:rsidR="00886986" w:rsidRPr="00212B82" w:rsidTr="00DD5466">
        <w:trPr>
          <w:trHeight w:val="132"/>
        </w:trPr>
        <w:tc>
          <w:tcPr>
            <w:tcW w:w="48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38,82</w:t>
            </w:r>
          </w:p>
        </w:tc>
        <w:tc>
          <w:tcPr>
            <w:tcW w:w="1275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41,54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39,56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B82">
              <w:rPr>
                <w:rFonts w:ascii="Times New Roman" w:eastAsia="Calibri" w:hAnsi="Times New Roman" w:cs="Times New Roman"/>
                <w:sz w:val="20"/>
                <w:szCs w:val="20"/>
              </w:rPr>
              <w:t>41,54</w:t>
            </w:r>
          </w:p>
        </w:tc>
        <w:tc>
          <w:tcPr>
            <w:tcW w:w="1276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275" w:type="dxa"/>
            <w:vAlign w:val="center"/>
          </w:tcPr>
          <w:p w:rsidR="00611DF9" w:rsidRPr="00212B82" w:rsidRDefault="00611DF9" w:rsidP="00611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45,36</w:t>
            </w:r>
          </w:p>
        </w:tc>
      </w:tr>
    </w:tbl>
    <w:p w:rsidR="00B40ECA" w:rsidRPr="00212B82" w:rsidRDefault="00B40ECA" w:rsidP="00B40ECA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212B82">
        <w:rPr>
          <w:rFonts w:ascii="Times New Roman" w:hAnsi="Times New Roman"/>
          <w:sz w:val="20"/>
          <w:lang w:eastAsia="ar-SA"/>
        </w:rPr>
        <w:t xml:space="preserve">*тарифы указаны с учетом налога на добавленную стоимость (7%), с 1 января 2026 года по </w:t>
      </w:r>
      <w:r w:rsidR="0034653E">
        <w:rPr>
          <w:rFonts w:ascii="Times New Roman" w:hAnsi="Times New Roman"/>
          <w:sz w:val="20"/>
          <w:lang w:eastAsia="ar-SA"/>
        </w:rPr>
        <w:t>30 апреля</w:t>
      </w:r>
      <w:r w:rsidRPr="00212B82">
        <w:rPr>
          <w:rFonts w:ascii="Times New Roman" w:hAnsi="Times New Roman"/>
          <w:sz w:val="20"/>
          <w:lang w:eastAsia="ar-SA"/>
        </w:rPr>
        <w:t xml:space="preserve"> 2026 года,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B40ECA" w:rsidRPr="00212B82" w:rsidRDefault="00B40ECA" w:rsidP="00B40ECA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212B82">
        <w:rPr>
          <w:rFonts w:ascii="Times New Roman" w:hAnsi="Times New Roman"/>
          <w:sz w:val="20"/>
          <w:lang w:eastAsia="ar-SA"/>
        </w:rPr>
        <w:t xml:space="preserve">**тарифы указаны с учетом налога на добавленную стоимость (5%), с </w:t>
      </w:r>
      <w:r w:rsidR="0034653E">
        <w:rPr>
          <w:rFonts w:ascii="Times New Roman" w:hAnsi="Times New Roman"/>
          <w:sz w:val="20"/>
          <w:lang w:eastAsia="ar-SA"/>
        </w:rPr>
        <w:t>1 мая</w:t>
      </w:r>
      <w:r w:rsidRPr="00212B82">
        <w:rPr>
          <w:rFonts w:ascii="Times New Roman" w:hAnsi="Times New Roman"/>
          <w:sz w:val="20"/>
          <w:lang w:eastAsia="ar-SA"/>
        </w:rPr>
        <w:t xml:space="preserve"> 2026 года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983A2A" w:rsidRDefault="00967F91" w:rsidP="00000EDD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F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изменения в приказ комитета по тарифам и ценовой политике Ленинградской области от </w:t>
      </w:r>
      <w:r w:rsidR="005E5B23">
        <w:rPr>
          <w:rFonts w:ascii="Times New Roman" w:eastAsia="Times New Roman" w:hAnsi="Times New Roman" w:cs="Times New Roman"/>
          <w:sz w:val="24"/>
          <w:szCs w:val="20"/>
          <w:lang w:eastAsia="ru-RU"/>
        </w:rPr>
        <w:t>19 декабря 2025</w:t>
      </w:r>
      <w:r w:rsidR="00983A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63020E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5E5B23">
        <w:rPr>
          <w:rFonts w:ascii="Times New Roman" w:eastAsia="Times New Roman" w:hAnsi="Times New Roman" w:cs="Times New Roman"/>
          <w:sz w:val="24"/>
          <w:szCs w:val="20"/>
          <w:lang w:eastAsia="ru-RU"/>
        </w:rPr>
        <w:t>57</w:t>
      </w:r>
      <w:r w:rsidRPr="00967F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-п </w:t>
      </w:r>
      <w:r w:rsidR="00B40ECA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B40ECA" w:rsidRPr="00B40ECA">
        <w:rPr>
          <w:rFonts w:ascii="Times New Roman" w:eastAsia="Times New Roman" w:hAnsi="Times New Roman" w:cs="Times New Roman"/>
          <w:sz w:val="24"/>
          <w:szCs w:val="20"/>
          <w:lang w:eastAsia="ru-RU"/>
        </w:rPr>
        <w:t>О внесении изменений в приказ комитета по тарифам и ценовой политике Ленинградской области от 20 декабря 2024 года № 460-п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Управляющая компания «Новоантропшино» на 2025-2027 годы»</w:t>
      </w:r>
      <w:r w:rsidR="00B40E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83A2A">
        <w:rPr>
          <w:rFonts w:ascii="Times New Roman" w:eastAsia="Calibri" w:hAnsi="Times New Roman" w:cs="Times New Roman"/>
          <w:sz w:val="24"/>
          <w:szCs w:val="24"/>
        </w:rPr>
        <w:t xml:space="preserve">изложив приложение </w:t>
      </w:r>
      <w:r w:rsidR="00B40ECA">
        <w:rPr>
          <w:rFonts w:ascii="Times New Roman" w:eastAsia="Calibri" w:hAnsi="Times New Roman" w:cs="Times New Roman"/>
          <w:sz w:val="24"/>
          <w:szCs w:val="24"/>
        </w:rPr>
        <w:t>3</w:t>
      </w:r>
      <w:r w:rsidR="00983A2A">
        <w:rPr>
          <w:rFonts w:ascii="Times New Roman" w:eastAsia="Calibri" w:hAnsi="Times New Roman" w:cs="Times New Roman"/>
          <w:sz w:val="24"/>
          <w:szCs w:val="24"/>
        </w:rPr>
        <w:t xml:space="preserve"> в следующей редакции:</w:t>
      </w:r>
    </w:p>
    <w:p w:rsidR="00170495" w:rsidRDefault="00170495" w:rsidP="00B40ECA">
      <w:pPr>
        <w:pStyle w:val="ab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0ECA" w:rsidRDefault="00B40ECA" w:rsidP="00B40ECA">
      <w:pPr>
        <w:pStyle w:val="ab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номер:</w:t>
      </w:r>
    </w:p>
    <w:p w:rsidR="00B40ECA" w:rsidRDefault="00B40ECA" w:rsidP="00B40ECA">
      <w:pPr>
        <w:pStyle w:val="ab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170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государственной регистрации:</w:t>
      </w:r>
    </w:p>
    <w:p w:rsidR="00983A2A" w:rsidRPr="00B40ECA" w:rsidRDefault="00983A2A" w:rsidP="00983A2A">
      <w:pPr>
        <w:spacing w:after="0" w:line="240" w:lineRule="auto"/>
        <w:jc w:val="center"/>
        <w:rPr>
          <w:rFonts w:ascii="Times New Roman" w:hAnsi="Times New Roman"/>
          <w:b/>
          <w:sz w:val="24"/>
          <w:szCs w:val="16"/>
        </w:rPr>
      </w:pPr>
      <w:r w:rsidRPr="00B40ECA">
        <w:rPr>
          <w:rFonts w:ascii="Times New Roman" w:hAnsi="Times New Roman"/>
          <w:b/>
          <w:sz w:val="24"/>
          <w:szCs w:val="16"/>
        </w:rPr>
        <w:lastRenderedPageBreak/>
        <w:t>Тарифы на питьевую воду и водоотведение общества с ограниченной ответственностью Управляющая компания «Новоантропшино» на 2025-2027 годы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02"/>
        <w:gridCol w:w="3412"/>
        <w:gridCol w:w="2966"/>
      </w:tblGrid>
      <w:tr w:rsidR="00B40ECA" w:rsidRPr="00B40ECA" w:rsidTr="00DD5466">
        <w:trPr>
          <w:trHeight w:val="433"/>
        </w:trPr>
        <w:tc>
          <w:tcPr>
            <w:tcW w:w="568" w:type="dxa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D1C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B40EC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B40ECA" w:rsidRPr="00B40ECA" w:rsidTr="00DD5466">
        <w:trPr>
          <w:trHeight w:val="459"/>
        </w:trPr>
        <w:tc>
          <w:tcPr>
            <w:tcW w:w="10348" w:type="dxa"/>
            <w:gridSpan w:val="4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69,63**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83,18**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83,18***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01.10.2026 по 31.12.2026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161,87***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91,28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97,28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95,56**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141,57**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141,57***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01.10.2026 по 31.12.2026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220,38***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151,10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167,32</w:t>
            </w:r>
          </w:p>
        </w:tc>
      </w:tr>
    </w:tbl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*тариф налогом на добавленную стоимость не облагается, организация применяет упрощенную систему налогообложения в соответствии со статьей 346.11 Налогового кодекса Российской Федерации (часть вторая);</w:t>
      </w:r>
    </w:p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 xml:space="preserve">**тарифы указаны без учета налога на добавленную стоимость (5%, 7%) с 1 января 2025 года, подлежащего уплате в соответствии с Налоговым кодексом Российской Федерации организацией, использующей упрощенную систему налогообложения; </w:t>
      </w:r>
    </w:p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 xml:space="preserve">Питьевая вода: </w:t>
      </w:r>
    </w:p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01.01.2025 по 16.03.2025 с учетом НДС (5%) 73,11 руб./м3; с 17.03.2025 по 30.06.2025 с учетом НДС (7%) 74,50 руб./м3; с 01.07.2025 по 31.12.2025 с учетом НДС (7%) 89,00 руб./м3</w:t>
      </w:r>
    </w:p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 xml:space="preserve">Водоотведение: </w:t>
      </w:r>
    </w:p>
    <w:p w:rsidR="00B40ECA" w:rsidRPr="00611DF9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01.01.2025 по 16.03.2025 с учетом НДС (5%) 100,34 руб./м3; с 17.03.2025 по 30.06.2025 с учетом НДС (7%) 102,25 руб./м3; с 01.07.2025 по 31.12.2025 с учетом НДС (7%) 151,48 руб./м3</w:t>
      </w:r>
    </w:p>
    <w:p w:rsidR="00B40ECA" w:rsidRPr="0034653E" w:rsidRDefault="00611DF9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***</w:t>
      </w:r>
      <w:r w:rsidR="00B40ECA" w:rsidRPr="00611DF9">
        <w:rPr>
          <w:rFonts w:ascii="Times New Roman" w:hAnsi="Times New Roman"/>
          <w:sz w:val="20"/>
          <w:lang w:eastAsia="ar-SA"/>
        </w:rPr>
        <w:t xml:space="preserve">тарифы указаны без учета налога на добавленную стоимость с 1 января 2026 года, подлежащего уплате в соответствии с Налоговым кодексом Российской Федерации организацией, использующей упрощенную систему </w:t>
      </w:r>
      <w:r w:rsidR="00B40ECA" w:rsidRPr="0034653E">
        <w:rPr>
          <w:rFonts w:ascii="Times New Roman" w:hAnsi="Times New Roman"/>
          <w:sz w:val="20"/>
          <w:lang w:eastAsia="ar-SA"/>
        </w:rPr>
        <w:t xml:space="preserve">налогообложения; </w:t>
      </w:r>
    </w:p>
    <w:p w:rsidR="00983A2A" w:rsidRPr="0034653E" w:rsidRDefault="00983A2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u w:val="single"/>
          <w:lang w:eastAsia="ar-SA"/>
        </w:rPr>
        <w:t>Питьевая вода</w:t>
      </w:r>
      <w:r w:rsidRPr="0034653E">
        <w:rPr>
          <w:rFonts w:ascii="Times New Roman" w:hAnsi="Times New Roman"/>
          <w:sz w:val="20"/>
          <w:lang w:eastAsia="ar-SA"/>
        </w:rPr>
        <w:t xml:space="preserve">: </w:t>
      </w:r>
    </w:p>
    <w:p w:rsidR="003B6107" w:rsidRPr="0034653E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01.01.2026 по </w:t>
      </w:r>
      <w:r w:rsidR="0034653E" w:rsidRPr="0034653E">
        <w:rPr>
          <w:rFonts w:ascii="Times New Roman" w:hAnsi="Times New Roman"/>
          <w:sz w:val="20"/>
          <w:lang w:eastAsia="ar-SA"/>
        </w:rPr>
        <w:t>30.04</w:t>
      </w:r>
      <w:r w:rsidRPr="0034653E">
        <w:rPr>
          <w:rFonts w:ascii="Times New Roman" w:hAnsi="Times New Roman"/>
          <w:sz w:val="20"/>
          <w:lang w:eastAsia="ar-SA"/>
        </w:rPr>
        <w:t>.2026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 </w:t>
      </w:r>
      <w:r w:rsidRPr="0034653E">
        <w:rPr>
          <w:rFonts w:ascii="Times New Roman" w:hAnsi="Times New Roman"/>
          <w:sz w:val="20"/>
          <w:lang w:eastAsia="ar-SA"/>
        </w:rPr>
        <w:t>с учетом НДС (7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%) </w:t>
      </w:r>
      <w:r w:rsidRPr="0034653E">
        <w:rPr>
          <w:rFonts w:ascii="Times New Roman" w:hAnsi="Times New Roman"/>
          <w:sz w:val="20"/>
          <w:lang w:eastAsia="ar-SA"/>
        </w:rPr>
        <w:t>89,00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 руб./м</w:t>
      </w:r>
      <w:r w:rsidR="003B6107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983A2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</w:t>
      </w:r>
      <w:r w:rsidR="0034653E" w:rsidRPr="0034653E">
        <w:rPr>
          <w:rFonts w:ascii="Times New Roman" w:hAnsi="Times New Roman"/>
          <w:sz w:val="20"/>
          <w:lang w:eastAsia="ar-SA"/>
        </w:rPr>
        <w:t>01.05</w:t>
      </w:r>
      <w:r w:rsidR="00B40ECA" w:rsidRPr="0034653E">
        <w:rPr>
          <w:rFonts w:ascii="Times New Roman" w:hAnsi="Times New Roman"/>
          <w:sz w:val="20"/>
          <w:lang w:eastAsia="ar-SA"/>
        </w:rPr>
        <w:t>.2026 по 30.09.2026 с учетом НДС (5</w:t>
      </w:r>
      <w:r w:rsidRPr="0034653E">
        <w:rPr>
          <w:rFonts w:ascii="Times New Roman" w:hAnsi="Times New Roman"/>
          <w:sz w:val="20"/>
          <w:lang w:eastAsia="ar-SA"/>
        </w:rPr>
        <w:t xml:space="preserve">%) </w:t>
      </w:r>
      <w:r w:rsidR="00B40ECA" w:rsidRPr="0034653E">
        <w:rPr>
          <w:rFonts w:ascii="Times New Roman" w:hAnsi="Times New Roman"/>
          <w:sz w:val="20"/>
          <w:lang w:eastAsia="ar-SA"/>
        </w:rPr>
        <w:t xml:space="preserve">87,34 </w:t>
      </w:r>
      <w:r w:rsidRPr="0034653E">
        <w:rPr>
          <w:rFonts w:ascii="Times New Roman" w:hAnsi="Times New Roman"/>
          <w:sz w:val="20"/>
          <w:lang w:eastAsia="ar-SA"/>
        </w:rPr>
        <w:t>руб./м</w:t>
      </w:r>
      <w:r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>с 01.10.2026 по 31.12.2026 с учетом НДС (5</w:t>
      </w:r>
      <w:r w:rsidR="00983A2A" w:rsidRPr="0034653E">
        <w:rPr>
          <w:rFonts w:ascii="Times New Roman" w:hAnsi="Times New Roman"/>
          <w:sz w:val="20"/>
          <w:lang w:eastAsia="ar-SA"/>
        </w:rPr>
        <w:t xml:space="preserve">%) </w:t>
      </w:r>
      <w:r w:rsidRPr="0034653E">
        <w:rPr>
          <w:rFonts w:ascii="Times New Roman" w:hAnsi="Times New Roman"/>
          <w:sz w:val="20"/>
          <w:lang w:eastAsia="ar-SA"/>
        </w:rPr>
        <w:t xml:space="preserve">169,96 </w:t>
      </w:r>
      <w:r w:rsidR="00983A2A" w:rsidRPr="0034653E">
        <w:rPr>
          <w:rFonts w:ascii="Times New Roman" w:hAnsi="Times New Roman"/>
          <w:sz w:val="20"/>
          <w:lang w:eastAsia="ar-SA"/>
        </w:rPr>
        <w:t>руб./м</w:t>
      </w:r>
      <w:r w:rsidR="00983A2A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983A2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34653E">
        <w:rPr>
          <w:rFonts w:ascii="Times New Roman" w:hAnsi="Times New Roman"/>
          <w:sz w:val="20"/>
          <w:lang w:eastAsia="ar-SA"/>
        </w:rPr>
        <w:t xml:space="preserve">: </w:t>
      </w:r>
    </w:p>
    <w:p w:rsidR="003B6107" w:rsidRPr="0034653E" w:rsidRDefault="00B40ECA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01.01.2026 по </w:t>
      </w:r>
      <w:r w:rsidR="0034653E" w:rsidRPr="0034653E">
        <w:rPr>
          <w:rFonts w:ascii="Times New Roman" w:hAnsi="Times New Roman"/>
          <w:sz w:val="20"/>
          <w:lang w:eastAsia="ar-SA"/>
        </w:rPr>
        <w:t xml:space="preserve">30.04.2026 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с учетом НДС (5%) </w:t>
      </w:r>
      <w:r w:rsidRPr="0034653E">
        <w:rPr>
          <w:rFonts w:ascii="Times New Roman" w:hAnsi="Times New Roman"/>
          <w:sz w:val="20"/>
          <w:lang w:eastAsia="ar-SA"/>
        </w:rPr>
        <w:t>151,48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 руб./м</w:t>
      </w:r>
      <w:r w:rsidR="003B6107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611DF9" w:rsidRDefault="0034653E" w:rsidP="00611DF9">
      <w:pPr>
        <w:tabs>
          <w:tab w:val="left" w:pos="8415"/>
        </w:tabs>
        <w:spacing w:after="0" w:line="240" w:lineRule="auto"/>
        <w:ind w:left="-142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01.05.2026 </w:t>
      </w:r>
      <w:r w:rsidR="00B40ECA" w:rsidRPr="0034653E">
        <w:rPr>
          <w:rFonts w:ascii="Times New Roman" w:hAnsi="Times New Roman"/>
          <w:sz w:val="20"/>
          <w:lang w:eastAsia="ar-SA"/>
        </w:rPr>
        <w:t>по 30.09.2026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с учетом НДС (7%) </w:t>
      </w:r>
      <w:r w:rsidR="00B40ECA" w:rsidRPr="00611DF9">
        <w:rPr>
          <w:rFonts w:ascii="Times New Roman" w:hAnsi="Times New Roman"/>
          <w:sz w:val="20"/>
          <w:lang w:eastAsia="ar-SA"/>
        </w:rPr>
        <w:t>148,65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руб./м</w:t>
      </w:r>
      <w:r w:rsidR="00983A2A" w:rsidRPr="00611DF9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611DF9" w:rsidRDefault="00B40ECA" w:rsidP="00611DF9">
      <w:pPr>
        <w:spacing w:after="0" w:line="240" w:lineRule="auto"/>
        <w:ind w:left="-142"/>
        <w:rPr>
          <w:rFonts w:ascii="Times New Roman" w:hAnsi="Times New Roman"/>
          <w:sz w:val="20"/>
          <w:vertAlign w:val="superscript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01.10.2026 по 31.12.2026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с учетом НДС (7%) </w:t>
      </w:r>
      <w:r w:rsidRPr="00611DF9">
        <w:rPr>
          <w:rFonts w:ascii="Times New Roman" w:hAnsi="Times New Roman"/>
          <w:sz w:val="20"/>
          <w:lang w:eastAsia="ar-SA"/>
        </w:rPr>
        <w:t>231,34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руб./м</w:t>
      </w:r>
      <w:r w:rsidR="00983A2A" w:rsidRPr="00611DF9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E05BC0" w:rsidRPr="007F3170" w:rsidRDefault="00103003" w:rsidP="00000EDD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728">
        <w:rPr>
          <w:rFonts w:ascii="Times New Roman" w:hAnsi="Times New Roman" w:cs="Times New Roman"/>
          <w:sz w:val="24"/>
          <w:szCs w:val="24"/>
        </w:rPr>
        <w:t>Настоящий приказ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в установленном порядке</w:t>
      </w:r>
      <w:r w:rsidR="00E05BC0" w:rsidRPr="007F31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886437" w:rsidRDefault="00886437" w:rsidP="0000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EA3ADB" w:rsidRPr="004D4ACF" w:rsidRDefault="00EA3ADB" w:rsidP="0061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B21E36" w:rsidRPr="004D4ACF" w:rsidRDefault="00B21E36" w:rsidP="0061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Заместитель председателя комитета по тарифам </w:t>
      </w:r>
    </w:p>
    <w:p w:rsidR="00B21E36" w:rsidRPr="004D4ACF" w:rsidRDefault="00B21E36" w:rsidP="0061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и ценовой</w:t>
      </w:r>
      <w:r w:rsidR="00ED06A5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политике Ленинградской области          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                    </w:t>
      </w:r>
      <w:r w:rsidR="00E76D9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</w:t>
      </w:r>
      <w:r w:rsidR="00ED06A5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              </w:t>
      </w:r>
      <w:r w:rsidR="007F2A9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B21E36" w:rsidRPr="004D4ACF" w:rsidRDefault="00B21E36" w:rsidP="00611D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3ADB" w:rsidRDefault="00EA3ADB" w:rsidP="00611DF9">
      <w:pPr>
        <w:spacing w:after="0" w:line="240" w:lineRule="auto"/>
        <w:ind w:firstLine="709"/>
      </w:pPr>
    </w:p>
    <w:p w:rsidR="00EA3ADB" w:rsidRDefault="00EA3ADB" w:rsidP="00611DF9">
      <w:pPr>
        <w:spacing w:after="0" w:line="240" w:lineRule="auto"/>
        <w:ind w:firstLine="709"/>
      </w:pPr>
    </w:p>
    <w:p w:rsidR="00EA3ADB" w:rsidRDefault="00EA3ADB"/>
    <w:p w:rsidR="0085097A" w:rsidRDefault="0085097A">
      <w:bookmarkStart w:id="0" w:name="_GoBack"/>
      <w:bookmarkEnd w:id="0"/>
    </w:p>
    <w:sectPr w:rsidR="0085097A" w:rsidSect="007F3170">
      <w:pgSz w:w="11905" w:h="16838"/>
      <w:pgMar w:top="567" w:right="565" w:bottom="993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3B" w:rsidRDefault="00314D3B" w:rsidP="001C3295">
      <w:pPr>
        <w:spacing w:after="0" w:line="240" w:lineRule="auto"/>
      </w:pPr>
      <w:r>
        <w:separator/>
      </w:r>
    </w:p>
  </w:endnote>
  <w:endnote w:type="continuationSeparator" w:id="0">
    <w:p w:rsidR="00314D3B" w:rsidRDefault="00314D3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3B" w:rsidRDefault="00314D3B" w:rsidP="001C3295">
      <w:pPr>
        <w:spacing w:after="0" w:line="240" w:lineRule="auto"/>
      </w:pPr>
      <w:r>
        <w:separator/>
      </w:r>
    </w:p>
  </w:footnote>
  <w:footnote w:type="continuationSeparator" w:id="0">
    <w:p w:rsidR="00314D3B" w:rsidRDefault="00314D3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217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8498F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71F54"/>
    <w:multiLevelType w:val="multilevel"/>
    <w:tmpl w:val="7542E83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8" w:hanging="1800"/>
      </w:pPr>
      <w:rPr>
        <w:rFonts w:hint="default"/>
      </w:rPr>
    </w:lvl>
  </w:abstractNum>
  <w:abstractNum w:abstractNumId="14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D1A80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1A8306A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2"/>
  </w:num>
  <w:num w:numId="5">
    <w:abstractNumId w:val="15"/>
  </w:num>
  <w:num w:numId="6">
    <w:abstractNumId w:val="22"/>
  </w:num>
  <w:num w:numId="7">
    <w:abstractNumId w:val="21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8"/>
  </w:num>
  <w:num w:numId="17">
    <w:abstractNumId w:val="3"/>
  </w:num>
  <w:num w:numId="18">
    <w:abstractNumId w:val="10"/>
  </w:num>
  <w:num w:numId="19">
    <w:abstractNumId w:val="0"/>
  </w:num>
  <w:num w:numId="20">
    <w:abstractNumId w:val="24"/>
  </w:num>
  <w:num w:numId="21">
    <w:abstractNumId w:val="23"/>
  </w:num>
  <w:num w:numId="22">
    <w:abstractNumId w:val="17"/>
  </w:num>
  <w:num w:numId="23">
    <w:abstractNumId w:val="19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EDD"/>
    <w:rsid w:val="00003CFB"/>
    <w:rsid w:val="00006334"/>
    <w:rsid w:val="000109A9"/>
    <w:rsid w:val="000111F0"/>
    <w:rsid w:val="00011C3D"/>
    <w:rsid w:val="000169B0"/>
    <w:rsid w:val="00020BFC"/>
    <w:rsid w:val="00023F79"/>
    <w:rsid w:val="0003165D"/>
    <w:rsid w:val="0003296F"/>
    <w:rsid w:val="00033158"/>
    <w:rsid w:val="000349ED"/>
    <w:rsid w:val="00040D2B"/>
    <w:rsid w:val="00041B0C"/>
    <w:rsid w:val="00041F8B"/>
    <w:rsid w:val="00044A03"/>
    <w:rsid w:val="000459F7"/>
    <w:rsid w:val="00045E20"/>
    <w:rsid w:val="00047DAE"/>
    <w:rsid w:val="0005386B"/>
    <w:rsid w:val="00054142"/>
    <w:rsid w:val="00056E18"/>
    <w:rsid w:val="00057FB2"/>
    <w:rsid w:val="000659F2"/>
    <w:rsid w:val="000668E0"/>
    <w:rsid w:val="00067278"/>
    <w:rsid w:val="00071CA5"/>
    <w:rsid w:val="00072BD5"/>
    <w:rsid w:val="00083DFC"/>
    <w:rsid w:val="000962B1"/>
    <w:rsid w:val="00097BBA"/>
    <w:rsid w:val="000A048E"/>
    <w:rsid w:val="000A5E57"/>
    <w:rsid w:val="000B1485"/>
    <w:rsid w:val="000B4B82"/>
    <w:rsid w:val="000B5F35"/>
    <w:rsid w:val="000B6B14"/>
    <w:rsid w:val="000C20E4"/>
    <w:rsid w:val="000C243B"/>
    <w:rsid w:val="000C30E5"/>
    <w:rsid w:val="000C3FB7"/>
    <w:rsid w:val="000C4CF7"/>
    <w:rsid w:val="000C75BE"/>
    <w:rsid w:val="000D07D7"/>
    <w:rsid w:val="000D0B7A"/>
    <w:rsid w:val="000D0E66"/>
    <w:rsid w:val="000D16EE"/>
    <w:rsid w:val="000D33C4"/>
    <w:rsid w:val="000D66AB"/>
    <w:rsid w:val="000E0C09"/>
    <w:rsid w:val="000E1B75"/>
    <w:rsid w:val="000E5057"/>
    <w:rsid w:val="000E6A46"/>
    <w:rsid w:val="000F442A"/>
    <w:rsid w:val="000F5611"/>
    <w:rsid w:val="000F692C"/>
    <w:rsid w:val="00103003"/>
    <w:rsid w:val="00103645"/>
    <w:rsid w:val="00112E28"/>
    <w:rsid w:val="00121C14"/>
    <w:rsid w:val="00125350"/>
    <w:rsid w:val="001259C9"/>
    <w:rsid w:val="001306AD"/>
    <w:rsid w:val="00132DC3"/>
    <w:rsid w:val="0014130F"/>
    <w:rsid w:val="00146670"/>
    <w:rsid w:val="0016053A"/>
    <w:rsid w:val="00160992"/>
    <w:rsid w:val="00167DCB"/>
    <w:rsid w:val="00170495"/>
    <w:rsid w:val="001752AE"/>
    <w:rsid w:val="001776A9"/>
    <w:rsid w:val="001805E0"/>
    <w:rsid w:val="00180806"/>
    <w:rsid w:val="00180C7E"/>
    <w:rsid w:val="001820A0"/>
    <w:rsid w:val="00185CC4"/>
    <w:rsid w:val="001904E9"/>
    <w:rsid w:val="00195A90"/>
    <w:rsid w:val="001B0968"/>
    <w:rsid w:val="001B1054"/>
    <w:rsid w:val="001B2996"/>
    <w:rsid w:val="001C128C"/>
    <w:rsid w:val="001C3295"/>
    <w:rsid w:val="001C7578"/>
    <w:rsid w:val="001D04C2"/>
    <w:rsid w:val="001F7533"/>
    <w:rsid w:val="00207F51"/>
    <w:rsid w:val="00212B82"/>
    <w:rsid w:val="00224F5B"/>
    <w:rsid w:val="002302FF"/>
    <w:rsid w:val="002317AF"/>
    <w:rsid w:val="00231E40"/>
    <w:rsid w:val="00233A43"/>
    <w:rsid w:val="00237793"/>
    <w:rsid w:val="00243C8A"/>
    <w:rsid w:val="0024553A"/>
    <w:rsid w:val="00252F4D"/>
    <w:rsid w:val="00255322"/>
    <w:rsid w:val="002560E2"/>
    <w:rsid w:val="0026094C"/>
    <w:rsid w:val="002623A5"/>
    <w:rsid w:val="00262734"/>
    <w:rsid w:val="00264025"/>
    <w:rsid w:val="0028533A"/>
    <w:rsid w:val="00292AA7"/>
    <w:rsid w:val="002941C7"/>
    <w:rsid w:val="0029623E"/>
    <w:rsid w:val="002B5A6F"/>
    <w:rsid w:val="002B7668"/>
    <w:rsid w:val="002C0387"/>
    <w:rsid w:val="002C180D"/>
    <w:rsid w:val="002C5A79"/>
    <w:rsid w:val="002C607C"/>
    <w:rsid w:val="002C7F03"/>
    <w:rsid w:val="002D4A3E"/>
    <w:rsid w:val="002D65E9"/>
    <w:rsid w:val="002D6906"/>
    <w:rsid w:val="002E348B"/>
    <w:rsid w:val="0030190A"/>
    <w:rsid w:val="00302A9A"/>
    <w:rsid w:val="00314D3B"/>
    <w:rsid w:val="00316890"/>
    <w:rsid w:val="00321D1E"/>
    <w:rsid w:val="003233FC"/>
    <w:rsid w:val="0033184C"/>
    <w:rsid w:val="00340955"/>
    <w:rsid w:val="0034150D"/>
    <w:rsid w:val="003418F1"/>
    <w:rsid w:val="0034653E"/>
    <w:rsid w:val="0034758E"/>
    <w:rsid w:val="003732A8"/>
    <w:rsid w:val="00376C8A"/>
    <w:rsid w:val="0038217A"/>
    <w:rsid w:val="0038322D"/>
    <w:rsid w:val="003855EC"/>
    <w:rsid w:val="00390479"/>
    <w:rsid w:val="00394C78"/>
    <w:rsid w:val="003A06F8"/>
    <w:rsid w:val="003A5F4A"/>
    <w:rsid w:val="003A6E5C"/>
    <w:rsid w:val="003B1FAD"/>
    <w:rsid w:val="003B381A"/>
    <w:rsid w:val="003B6107"/>
    <w:rsid w:val="003C3C40"/>
    <w:rsid w:val="003D69A0"/>
    <w:rsid w:val="003E5A99"/>
    <w:rsid w:val="003E6EB8"/>
    <w:rsid w:val="003F10DA"/>
    <w:rsid w:val="003F3096"/>
    <w:rsid w:val="00401329"/>
    <w:rsid w:val="00403B78"/>
    <w:rsid w:val="0042190F"/>
    <w:rsid w:val="004244E6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91F39"/>
    <w:rsid w:val="004A113C"/>
    <w:rsid w:val="004A3F72"/>
    <w:rsid w:val="004A435C"/>
    <w:rsid w:val="004B289E"/>
    <w:rsid w:val="004B2A4E"/>
    <w:rsid w:val="004B3F62"/>
    <w:rsid w:val="004B4DA5"/>
    <w:rsid w:val="004C0942"/>
    <w:rsid w:val="004C1C60"/>
    <w:rsid w:val="004C36A3"/>
    <w:rsid w:val="004D4ACF"/>
    <w:rsid w:val="004E5EC4"/>
    <w:rsid w:val="004F37E7"/>
    <w:rsid w:val="004F6803"/>
    <w:rsid w:val="004F76B1"/>
    <w:rsid w:val="00507760"/>
    <w:rsid w:val="00511189"/>
    <w:rsid w:val="005170C9"/>
    <w:rsid w:val="005205E8"/>
    <w:rsid w:val="0052142C"/>
    <w:rsid w:val="005274DA"/>
    <w:rsid w:val="00531F95"/>
    <w:rsid w:val="00532CED"/>
    <w:rsid w:val="00534432"/>
    <w:rsid w:val="005371A6"/>
    <w:rsid w:val="00543D3C"/>
    <w:rsid w:val="005442DA"/>
    <w:rsid w:val="005446BC"/>
    <w:rsid w:val="005473E3"/>
    <w:rsid w:val="005479D3"/>
    <w:rsid w:val="0055003F"/>
    <w:rsid w:val="00560429"/>
    <w:rsid w:val="00570C32"/>
    <w:rsid w:val="00574A24"/>
    <w:rsid w:val="00587B26"/>
    <w:rsid w:val="00595633"/>
    <w:rsid w:val="00595E31"/>
    <w:rsid w:val="005A74BE"/>
    <w:rsid w:val="005B2465"/>
    <w:rsid w:val="005B5263"/>
    <w:rsid w:val="005B7162"/>
    <w:rsid w:val="005C0F88"/>
    <w:rsid w:val="005C1479"/>
    <w:rsid w:val="005C1713"/>
    <w:rsid w:val="005C2217"/>
    <w:rsid w:val="005D1536"/>
    <w:rsid w:val="005D3CA6"/>
    <w:rsid w:val="005D640D"/>
    <w:rsid w:val="005D68FB"/>
    <w:rsid w:val="005E5B23"/>
    <w:rsid w:val="005E7940"/>
    <w:rsid w:val="005F1EB9"/>
    <w:rsid w:val="005F31F1"/>
    <w:rsid w:val="005F6471"/>
    <w:rsid w:val="00602823"/>
    <w:rsid w:val="00602FA0"/>
    <w:rsid w:val="00610E14"/>
    <w:rsid w:val="00611A73"/>
    <w:rsid w:val="00611DF9"/>
    <w:rsid w:val="00616500"/>
    <w:rsid w:val="0063020E"/>
    <w:rsid w:val="00640D2B"/>
    <w:rsid w:val="00643BF3"/>
    <w:rsid w:val="006541E8"/>
    <w:rsid w:val="00656E5F"/>
    <w:rsid w:val="00665E59"/>
    <w:rsid w:val="00666E24"/>
    <w:rsid w:val="00667B99"/>
    <w:rsid w:val="00677223"/>
    <w:rsid w:val="006835E1"/>
    <w:rsid w:val="00687969"/>
    <w:rsid w:val="00697C29"/>
    <w:rsid w:val="006A1ACB"/>
    <w:rsid w:val="006A4C54"/>
    <w:rsid w:val="006A5AFA"/>
    <w:rsid w:val="006A68BE"/>
    <w:rsid w:val="006B04EF"/>
    <w:rsid w:val="006B0839"/>
    <w:rsid w:val="006B11D9"/>
    <w:rsid w:val="006B13CB"/>
    <w:rsid w:val="006B564A"/>
    <w:rsid w:val="006B66BC"/>
    <w:rsid w:val="006C01B0"/>
    <w:rsid w:val="006C1B04"/>
    <w:rsid w:val="006C6621"/>
    <w:rsid w:val="006D017F"/>
    <w:rsid w:val="006D3E54"/>
    <w:rsid w:val="006D73F3"/>
    <w:rsid w:val="006E012C"/>
    <w:rsid w:val="006E3B6F"/>
    <w:rsid w:val="006E7B1C"/>
    <w:rsid w:val="006F13A7"/>
    <w:rsid w:val="006F52AE"/>
    <w:rsid w:val="00702C5B"/>
    <w:rsid w:val="0070421B"/>
    <w:rsid w:val="00712408"/>
    <w:rsid w:val="00716C14"/>
    <w:rsid w:val="0071702F"/>
    <w:rsid w:val="00717DB9"/>
    <w:rsid w:val="00733CA4"/>
    <w:rsid w:val="00733DD4"/>
    <w:rsid w:val="00735E9D"/>
    <w:rsid w:val="00736B80"/>
    <w:rsid w:val="007376DC"/>
    <w:rsid w:val="00750213"/>
    <w:rsid w:val="00751258"/>
    <w:rsid w:val="00757B87"/>
    <w:rsid w:val="00763CA5"/>
    <w:rsid w:val="0076440C"/>
    <w:rsid w:val="007648F2"/>
    <w:rsid w:val="00770593"/>
    <w:rsid w:val="00774DD4"/>
    <w:rsid w:val="0077708E"/>
    <w:rsid w:val="007773E0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36D"/>
    <w:rsid w:val="007F0427"/>
    <w:rsid w:val="007F17A1"/>
    <w:rsid w:val="007F1AEF"/>
    <w:rsid w:val="007F2A98"/>
    <w:rsid w:val="007F3170"/>
    <w:rsid w:val="007F6E54"/>
    <w:rsid w:val="0080031F"/>
    <w:rsid w:val="008049FF"/>
    <w:rsid w:val="00805349"/>
    <w:rsid w:val="00810CC3"/>
    <w:rsid w:val="00835533"/>
    <w:rsid w:val="00837472"/>
    <w:rsid w:val="00840A98"/>
    <w:rsid w:val="0085097A"/>
    <w:rsid w:val="0085176D"/>
    <w:rsid w:val="00854513"/>
    <w:rsid w:val="00861776"/>
    <w:rsid w:val="00871979"/>
    <w:rsid w:val="00875F3A"/>
    <w:rsid w:val="0087679C"/>
    <w:rsid w:val="008806B9"/>
    <w:rsid w:val="008806D4"/>
    <w:rsid w:val="00882BDB"/>
    <w:rsid w:val="00885F34"/>
    <w:rsid w:val="00886437"/>
    <w:rsid w:val="00886986"/>
    <w:rsid w:val="00893E91"/>
    <w:rsid w:val="008A123E"/>
    <w:rsid w:val="008D40FF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16748"/>
    <w:rsid w:val="0091678A"/>
    <w:rsid w:val="00917540"/>
    <w:rsid w:val="00920F46"/>
    <w:rsid w:val="00922E49"/>
    <w:rsid w:val="009278D1"/>
    <w:rsid w:val="0093428B"/>
    <w:rsid w:val="00945A54"/>
    <w:rsid w:val="00950874"/>
    <w:rsid w:val="009528F6"/>
    <w:rsid w:val="00960F76"/>
    <w:rsid w:val="009618FC"/>
    <w:rsid w:val="009634A9"/>
    <w:rsid w:val="00964D6F"/>
    <w:rsid w:val="009650BC"/>
    <w:rsid w:val="00967AA9"/>
    <w:rsid w:val="00967F91"/>
    <w:rsid w:val="00971053"/>
    <w:rsid w:val="00976EE5"/>
    <w:rsid w:val="009809B4"/>
    <w:rsid w:val="00983A2A"/>
    <w:rsid w:val="009B07C3"/>
    <w:rsid w:val="009B485A"/>
    <w:rsid w:val="009C02A8"/>
    <w:rsid w:val="009C1803"/>
    <w:rsid w:val="009D2915"/>
    <w:rsid w:val="009D3CC3"/>
    <w:rsid w:val="009D52A7"/>
    <w:rsid w:val="009D76C6"/>
    <w:rsid w:val="009E0042"/>
    <w:rsid w:val="00A003A4"/>
    <w:rsid w:val="00A00E0F"/>
    <w:rsid w:val="00A10509"/>
    <w:rsid w:val="00A20D58"/>
    <w:rsid w:val="00A3092A"/>
    <w:rsid w:val="00A31B61"/>
    <w:rsid w:val="00A3260C"/>
    <w:rsid w:val="00A345E1"/>
    <w:rsid w:val="00A3600F"/>
    <w:rsid w:val="00A36797"/>
    <w:rsid w:val="00A37CF4"/>
    <w:rsid w:val="00A4088C"/>
    <w:rsid w:val="00A41E1C"/>
    <w:rsid w:val="00A422A4"/>
    <w:rsid w:val="00A44F1D"/>
    <w:rsid w:val="00A457EA"/>
    <w:rsid w:val="00A4618D"/>
    <w:rsid w:val="00A53E80"/>
    <w:rsid w:val="00A559F6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4A2"/>
    <w:rsid w:val="00A87FA1"/>
    <w:rsid w:val="00AA3758"/>
    <w:rsid w:val="00AA62A8"/>
    <w:rsid w:val="00AB13D1"/>
    <w:rsid w:val="00AB140D"/>
    <w:rsid w:val="00AB49C0"/>
    <w:rsid w:val="00AB548A"/>
    <w:rsid w:val="00AB670F"/>
    <w:rsid w:val="00AC382C"/>
    <w:rsid w:val="00AC7E70"/>
    <w:rsid w:val="00AD0C22"/>
    <w:rsid w:val="00AD1BB1"/>
    <w:rsid w:val="00AE31CE"/>
    <w:rsid w:val="00AE3221"/>
    <w:rsid w:val="00AF2834"/>
    <w:rsid w:val="00AF3D30"/>
    <w:rsid w:val="00AF621C"/>
    <w:rsid w:val="00B16A85"/>
    <w:rsid w:val="00B21E36"/>
    <w:rsid w:val="00B22962"/>
    <w:rsid w:val="00B40ECA"/>
    <w:rsid w:val="00B40F1A"/>
    <w:rsid w:val="00B56AA4"/>
    <w:rsid w:val="00B579AD"/>
    <w:rsid w:val="00B579DE"/>
    <w:rsid w:val="00B60FAB"/>
    <w:rsid w:val="00B622E2"/>
    <w:rsid w:val="00B62799"/>
    <w:rsid w:val="00B73032"/>
    <w:rsid w:val="00B80446"/>
    <w:rsid w:val="00B831A0"/>
    <w:rsid w:val="00B925A7"/>
    <w:rsid w:val="00B93D0F"/>
    <w:rsid w:val="00B94FE7"/>
    <w:rsid w:val="00B971BF"/>
    <w:rsid w:val="00BA001F"/>
    <w:rsid w:val="00BA118C"/>
    <w:rsid w:val="00BA5705"/>
    <w:rsid w:val="00BA592A"/>
    <w:rsid w:val="00BB3F42"/>
    <w:rsid w:val="00BC317E"/>
    <w:rsid w:val="00BC4470"/>
    <w:rsid w:val="00BC6300"/>
    <w:rsid w:val="00BC7887"/>
    <w:rsid w:val="00BD4BD1"/>
    <w:rsid w:val="00BD5B13"/>
    <w:rsid w:val="00BD5C28"/>
    <w:rsid w:val="00BE2402"/>
    <w:rsid w:val="00BE3D53"/>
    <w:rsid w:val="00BE4526"/>
    <w:rsid w:val="00BE6E76"/>
    <w:rsid w:val="00BF049F"/>
    <w:rsid w:val="00BF3744"/>
    <w:rsid w:val="00BF4B58"/>
    <w:rsid w:val="00C163C7"/>
    <w:rsid w:val="00C16523"/>
    <w:rsid w:val="00C33FE6"/>
    <w:rsid w:val="00C36B77"/>
    <w:rsid w:val="00C53604"/>
    <w:rsid w:val="00C56503"/>
    <w:rsid w:val="00C57639"/>
    <w:rsid w:val="00C60EF1"/>
    <w:rsid w:val="00C65946"/>
    <w:rsid w:val="00C7232E"/>
    <w:rsid w:val="00C73388"/>
    <w:rsid w:val="00C74B4D"/>
    <w:rsid w:val="00C7527A"/>
    <w:rsid w:val="00C75DB0"/>
    <w:rsid w:val="00C85222"/>
    <w:rsid w:val="00C876E2"/>
    <w:rsid w:val="00C90B96"/>
    <w:rsid w:val="00C91014"/>
    <w:rsid w:val="00CA0B37"/>
    <w:rsid w:val="00CA11B9"/>
    <w:rsid w:val="00CA2E59"/>
    <w:rsid w:val="00CB1CF8"/>
    <w:rsid w:val="00CB42CB"/>
    <w:rsid w:val="00CB74F4"/>
    <w:rsid w:val="00CC2230"/>
    <w:rsid w:val="00CC4D93"/>
    <w:rsid w:val="00CC64A4"/>
    <w:rsid w:val="00CD0852"/>
    <w:rsid w:val="00CD1C96"/>
    <w:rsid w:val="00CE02DE"/>
    <w:rsid w:val="00CE10D7"/>
    <w:rsid w:val="00CE337D"/>
    <w:rsid w:val="00CE5925"/>
    <w:rsid w:val="00CF2618"/>
    <w:rsid w:val="00CF369C"/>
    <w:rsid w:val="00CF5DC7"/>
    <w:rsid w:val="00CF5F59"/>
    <w:rsid w:val="00D02214"/>
    <w:rsid w:val="00D10FE7"/>
    <w:rsid w:val="00D11869"/>
    <w:rsid w:val="00D1629F"/>
    <w:rsid w:val="00D2729D"/>
    <w:rsid w:val="00D3634B"/>
    <w:rsid w:val="00D4272B"/>
    <w:rsid w:val="00D52EEA"/>
    <w:rsid w:val="00D56478"/>
    <w:rsid w:val="00D57902"/>
    <w:rsid w:val="00D65846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C3D29"/>
    <w:rsid w:val="00DD503E"/>
    <w:rsid w:val="00DD5466"/>
    <w:rsid w:val="00DD6791"/>
    <w:rsid w:val="00DD6B36"/>
    <w:rsid w:val="00DD7308"/>
    <w:rsid w:val="00DE1D95"/>
    <w:rsid w:val="00DF1BF3"/>
    <w:rsid w:val="00DF258B"/>
    <w:rsid w:val="00DF3F0C"/>
    <w:rsid w:val="00E05BC0"/>
    <w:rsid w:val="00E06664"/>
    <w:rsid w:val="00E16D76"/>
    <w:rsid w:val="00E17E4C"/>
    <w:rsid w:val="00E21040"/>
    <w:rsid w:val="00E366E9"/>
    <w:rsid w:val="00E372FE"/>
    <w:rsid w:val="00E4371F"/>
    <w:rsid w:val="00E445B2"/>
    <w:rsid w:val="00E447BA"/>
    <w:rsid w:val="00E53FFB"/>
    <w:rsid w:val="00E564EC"/>
    <w:rsid w:val="00E565F0"/>
    <w:rsid w:val="00E613E7"/>
    <w:rsid w:val="00E7198A"/>
    <w:rsid w:val="00E751AD"/>
    <w:rsid w:val="00E76D98"/>
    <w:rsid w:val="00E85F44"/>
    <w:rsid w:val="00E957AA"/>
    <w:rsid w:val="00EA3ADB"/>
    <w:rsid w:val="00EA68ED"/>
    <w:rsid w:val="00EA714A"/>
    <w:rsid w:val="00EB0136"/>
    <w:rsid w:val="00EB27BF"/>
    <w:rsid w:val="00EB793C"/>
    <w:rsid w:val="00EC134F"/>
    <w:rsid w:val="00EC409A"/>
    <w:rsid w:val="00EC6FCB"/>
    <w:rsid w:val="00ED06A5"/>
    <w:rsid w:val="00ED6805"/>
    <w:rsid w:val="00ED6C46"/>
    <w:rsid w:val="00EE1BDC"/>
    <w:rsid w:val="00EE24D1"/>
    <w:rsid w:val="00EE32DC"/>
    <w:rsid w:val="00EE4522"/>
    <w:rsid w:val="00EE5F14"/>
    <w:rsid w:val="00EE6BB0"/>
    <w:rsid w:val="00EF255A"/>
    <w:rsid w:val="00EF5BB7"/>
    <w:rsid w:val="00F03E41"/>
    <w:rsid w:val="00F04315"/>
    <w:rsid w:val="00F065F7"/>
    <w:rsid w:val="00F156AC"/>
    <w:rsid w:val="00F179BE"/>
    <w:rsid w:val="00F237CF"/>
    <w:rsid w:val="00F24A1A"/>
    <w:rsid w:val="00F33152"/>
    <w:rsid w:val="00F404CA"/>
    <w:rsid w:val="00F41B5F"/>
    <w:rsid w:val="00F43B20"/>
    <w:rsid w:val="00F4418F"/>
    <w:rsid w:val="00F515D5"/>
    <w:rsid w:val="00F56F17"/>
    <w:rsid w:val="00F627C3"/>
    <w:rsid w:val="00F628DA"/>
    <w:rsid w:val="00F62D45"/>
    <w:rsid w:val="00F72C70"/>
    <w:rsid w:val="00F73C27"/>
    <w:rsid w:val="00F73DC8"/>
    <w:rsid w:val="00F7495D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A710F"/>
    <w:rsid w:val="00FB01F3"/>
    <w:rsid w:val="00FB6AFE"/>
    <w:rsid w:val="00FC0299"/>
    <w:rsid w:val="00FC42F3"/>
    <w:rsid w:val="00FC5D60"/>
    <w:rsid w:val="00FC6E79"/>
    <w:rsid w:val="00FC7523"/>
    <w:rsid w:val="00FC7A9B"/>
    <w:rsid w:val="00FE075A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D6236-53FB-4354-865D-3BD4A2A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F258B"/>
    <w:pPr>
      <w:spacing w:after="0" w:line="240" w:lineRule="auto"/>
    </w:pPr>
  </w:style>
  <w:style w:type="table" w:customStyle="1" w:styleId="11">
    <w:name w:val="Сетка таблицы11"/>
    <w:basedOn w:val="a1"/>
    <w:next w:val="ae"/>
    <w:uiPriority w:val="59"/>
    <w:rsid w:val="00B2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59"/>
    <w:rsid w:val="0026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5863-4466-4E3F-BDF3-599681B0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Сергеевна Коняшова</cp:lastModifiedBy>
  <cp:revision>2</cp:revision>
  <cp:lastPrinted>2026-04-20T12:37:00Z</cp:lastPrinted>
  <dcterms:created xsi:type="dcterms:W3CDTF">2026-04-20T12:44:00Z</dcterms:created>
  <dcterms:modified xsi:type="dcterms:W3CDTF">2026-04-20T12:44:00Z</dcterms:modified>
</cp:coreProperties>
</file>