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33" w:rsidRDefault="00552FF4">
      <w:pPr>
        <w:jc w:val="right"/>
        <w:rPr>
          <w:b/>
          <w:sz w:val="28"/>
        </w:rPr>
      </w:pPr>
      <w:r>
        <w:rPr>
          <w:b/>
          <w:sz w:val="28"/>
        </w:rPr>
        <w:t xml:space="preserve">  </w:t>
      </w:r>
    </w:p>
    <w:p w:rsidR="00E41033" w:rsidRDefault="00552FF4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77914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791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033" w:rsidRDefault="00E41033">
      <w:pPr>
        <w:jc w:val="center"/>
        <w:rPr>
          <w:b/>
          <w:sz w:val="28"/>
        </w:rPr>
      </w:pPr>
    </w:p>
    <w:p w:rsidR="00E41033" w:rsidRDefault="00552FF4">
      <w:pPr>
        <w:jc w:val="center"/>
        <w:rPr>
          <w:b/>
          <w:sz w:val="28"/>
        </w:rPr>
      </w:pPr>
      <w:r>
        <w:rPr>
          <w:b/>
          <w:sz w:val="28"/>
        </w:rPr>
        <w:t>АДМИНИСТРАЦИЯ ЛЕНИНГРАДСКОЙ ОБЛАСТИ</w:t>
      </w:r>
    </w:p>
    <w:p w:rsidR="00E41033" w:rsidRDefault="00E41033">
      <w:pPr>
        <w:jc w:val="center"/>
        <w:rPr>
          <w:b/>
          <w:sz w:val="24"/>
          <w:szCs w:val="24"/>
        </w:rPr>
      </w:pPr>
    </w:p>
    <w:p w:rsidR="00E41033" w:rsidRDefault="00552FF4">
      <w:pPr>
        <w:jc w:val="center"/>
        <w:rPr>
          <w:b/>
          <w:sz w:val="28"/>
        </w:rPr>
      </w:pPr>
      <w:r>
        <w:rPr>
          <w:b/>
          <w:sz w:val="28"/>
        </w:rPr>
        <w:t>КОМИТЕТ ПО ФИЗИЧЕСКОЙ КУЛЬТУРЕ И СПОРТУ</w:t>
      </w:r>
    </w:p>
    <w:p w:rsidR="00E41033" w:rsidRDefault="00552FF4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E41033" w:rsidRDefault="00E41033">
      <w:pPr>
        <w:jc w:val="center"/>
        <w:rPr>
          <w:b/>
          <w:sz w:val="22"/>
          <w:szCs w:val="22"/>
        </w:rPr>
      </w:pPr>
    </w:p>
    <w:p w:rsidR="00E41033" w:rsidRDefault="00552FF4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</w:t>
      </w:r>
    </w:p>
    <w:p w:rsidR="00E41033" w:rsidRDefault="00E41033">
      <w:pPr>
        <w:jc w:val="center"/>
        <w:rPr>
          <w:b/>
          <w:sz w:val="24"/>
          <w:szCs w:val="24"/>
        </w:rPr>
      </w:pPr>
    </w:p>
    <w:p w:rsidR="000F6573" w:rsidRPr="000761B9" w:rsidRDefault="000F6573" w:rsidP="000F6573">
      <w:pPr>
        <w:jc w:val="center"/>
        <w:rPr>
          <w:b/>
          <w:color w:val="000000" w:themeColor="text1"/>
          <w:sz w:val="28"/>
        </w:rPr>
      </w:pPr>
      <w:r w:rsidRPr="000761B9">
        <w:rPr>
          <w:color w:val="000000" w:themeColor="text1"/>
          <w:sz w:val="28"/>
        </w:rPr>
        <w:t>от ______________________ № ________</w:t>
      </w:r>
    </w:p>
    <w:p w:rsidR="000F6573" w:rsidRDefault="000F6573">
      <w:pPr>
        <w:rPr>
          <w:sz w:val="16"/>
          <w:szCs w:val="16"/>
        </w:rPr>
      </w:pPr>
    </w:p>
    <w:p w:rsidR="00E41033" w:rsidRDefault="00552FF4" w:rsidP="00D935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E0067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D9359E">
        <w:rPr>
          <w:b/>
          <w:sz w:val="28"/>
          <w:szCs w:val="28"/>
        </w:rPr>
        <w:t xml:space="preserve">в </w:t>
      </w:r>
      <w:r w:rsidR="00D9359E">
        <w:rPr>
          <w:rFonts w:eastAsiaTheme="minorHAnsi"/>
          <w:b/>
          <w:color w:val="000000" w:themeColor="text1"/>
          <w:sz w:val="28"/>
          <w:szCs w:val="28"/>
          <w:lang w:eastAsia="en-US"/>
        </w:rPr>
        <w:t>приказ к</w:t>
      </w:r>
      <w:r w:rsidR="00D9359E" w:rsidRPr="00D9359E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омитета </w:t>
      </w:r>
      <w:r w:rsidR="00D9359E" w:rsidRPr="00D9359E">
        <w:rPr>
          <w:rFonts w:eastAsiaTheme="minorHAnsi"/>
          <w:b/>
          <w:sz w:val="28"/>
          <w:szCs w:val="28"/>
          <w:lang w:eastAsia="en-US"/>
        </w:rPr>
        <w:t xml:space="preserve">по физической культуре и спорту Ленинградской области от 9 марта 2016 года № 306-о «Об утверждении положения и состава комиссии комитета по физической культуре и спорту Ленинградской области по назначению и выплате ежемесячного денежного содержания заслуженным деятелям физической культуры и спорта, проживающим на территории Ленинградской области и </w:t>
      </w:r>
      <w:r w:rsidR="00D9359E">
        <w:rPr>
          <w:rFonts w:eastAsiaTheme="minorHAnsi"/>
          <w:b/>
          <w:sz w:val="28"/>
          <w:szCs w:val="28"/>
          <w:lang w:eastAsia="en-US"/>
        </w:rPr>
        <w:t>являющимся получателями пенсии»</w:t>
      </w:r>
    </w:p>
    <w:p w:rsidR="00E41033" w:rsidRDefault="00E41033">
      <w:pPr>
        <w:ind w:firstLine="709"/>
        <w:jc w:val="center"/>
        <w:rPr>
          <w:b/>
          <w:sz w:val="28"/>
          <w:szCs w:val="28"/>
        </w:rPr>
      </w:pPr>
    </w:p>
    <w:p w:rsidR="00E41033" w:rsidRDefault="00552FF4" w:rsidP="000F65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п. 2.2.1 Положения о комитете по физической культуре и спорту Ленинградской области, утвержденного постановлением Правительства Ленинградской области от 16.01.2014 № 4, приказываю:</w:t>
      </w:r>
    </w:p>
    <w:p w:rsidR="00E0067B" w:rsidRPr="00E0067B" w:rsidRDefault="009B3F87" w:rsidP="000F65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9B3F8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0F6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0067B" w:rsidRPr="00E00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изменение в приказ комитета по физической культуре и спорту Ленинградской области </w:t>
      </w:r>
      <w:r w:rsidR="00E0067B" w:rsidRPr="00E0067B">
        <w:rPr>
          <w:rFonts w:eastAsiaTheme="minorHAnsi"/>
          <w:color w:val="000000" w:themeColor="text1"/>
          <w:sz w:val="28"/>
          <w:szCs w:val="28"/>
          <w:lang w:eastAsia="en-US"/>
        </w:rPr>
        <w:t>от 9 марта 2016 года № 306-о «Об утверждении положения и состава комиссии комитета по физической культуре и спорту Ленинградской области по назначению и выплате ежемесячного денежного содержания заслуженным деятелям физической культуры и спорта, проживающим на территории Ленинградской области и являющимся получателями пенсии»</w:t>
      </w:r>
      <w:r w:rsidR="00E0067B" w:rsidRPr="00E00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изложив Приложение </w:t>
      </w:r>
      <w:r w:rsidR="00E0067B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E0067B" w:rsidRPr="00E00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(Состав </w:t>
      </w:r>
      <w:r w:rsidR="00E0067B" w:rsidRPr="00E0067B">
        <w:rPr>
          <w:rFonts w:eastAsiaTheme="minorHAnsi"/>
          <w:color w:val="000000" w:themeColor="text1"/>
          <w:sz w:val="28"/>
          <w:szCs w:val="28"/>
          <w:lang w:eastAsia="en-US"/>
        </w:rPr>
        <w:t>комиссии комитета по физической культуре и спорту Ленинградской области по назначению и выплате ежемесячного денежного содержания заслуженным деятелям физической культуры и спорта, проживающим на территории Ленинградской области и являющимся получателями пенсии</w:t>
      </w:r>
      <w:r w:rsidR="00E0067B" w:rsidRPr="00E0067B">
        <w:rPr>
          <w:rFonts w:eastAsiaTheme="minorHAnsi"/>
          <w:color w:val="000000" w:themeColor="text1"/>
          <w:sz w:val="28"/>
          <w:szCs w:val="28"/>
          <w:lang w:eastAsia="en-US"/>
        </w:rPr>
        <w:t>) в редакции согласно приложению к настоящему приказу.</w:t>
      </w:r>
    </w:p>
    <w:p w:rsidR="009B3F87" w:rsidRPr="00EF0B08" w:rsidRDefault="000F6573" w:rsidP="000F65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 </w:t>
      </w:r>
      <w:r w:rsidR="00E0067B" w:rsidRPr="00E00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Настоящий приказ вступает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 силу с момента его подписания.</w:t>
      </w:r>
    </w:p>
    <w:p w:rsidR="009B3F87" w:rsidRDefault="000F6573" w:rsidP="000F65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B3F87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остается за председателем комитета.</w:t>
      </w:r>
    </w:p>
    <w:p w:rsidR="00E41033" w:rsidRDefault="00E41033">
      <w:pPr>
        <w:ind w:firstLine="720"/>
        <w:jc w:val="both"/>
        <w:rPr>
          <w:sz w:val="28"/>
          <w:szCs w:val="28"/>
        </w:rPr>
      </w:pPr>
    </w:p>
    <w:p w:rsidR="009B3F87" w:rsidRDefault="009B3F87">
      <w:pPr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41033" w:rsidRDefault="00552FF4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Председатель комитета   </w:t>
      </w:r>
      <w:r>
        <w:rPr>
          <w:rFonts w:eastAsiaTheme="minorHAnsi"/>
          <w:b/>
          <w:sz w:val="28"/>
          <w:szCs w:val="28"/>
          <w:lang w:eastAsia="en-US"/>
        </w:rPr>
        <w:tab/>
        <w:t xml:space="preserve">          </w:t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  <w:t xml:space="preserve">      </w:t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  <w:t xml:space="preserve">     В.Н. Комаров</w:t>
      </w:r>
    </w:p>
    <w:p w:rsidR="00E41033" w:rsidRDefault="00552FF4">
      <w:pPr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</w:p>
    <w:p w:rsidR="009B3F87" w:rsidRDefault="009B3F87">
      <w:pPr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F0B08" w:rsidRDefault="00EF0B08">
      <w:pPr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5351A" w:rsidRDefault="00B5351A">
      <w:pPr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4E65EA" w:rsidRDefault="004E65EA" w:rsidP="00E0067B">
      <w:pPr>
        <w:jc w:val="right"/>
        <w:rPr>
          <w:szCs w:val="28"/>
        </w:rPr>
      </w:pPr>
    </w:p>
    <w:p w:rsidR="004E65EA" w:rsidRDefault="004E65EA" w:rsidP="00E0067B">
      <w:pPr>
        <w:jc w:val="right"/>
        <w:rPr>
          <w:szCs w:val="28"/>
        </w:rPr>
      </w:pPr>
    </w:p>
    <w:p w:rsidR="00E0067B" w:rsidRPr="00E11E05" w:rsidRDefault="00E0067B" w:rsidP="00E0067B">
      <w:pPr>
        <w:jc w:val="right"/>
        <w:rPr>
          <w:szCs w:val="28"/>
        </w:rPr>
      </w:pPr>
      <w:bookmarkStart w:id="0" w:name="_GoBack"/>
      <w:bookmarkEnd w:id="0"/>
      <w:r w:rsidRPr="00E11E05">
        <w:rPr>
          <w:szCs w:val="28"/>
        </w:rPr>
        <w:lastRenderedPageBreak/>
        <w:t>УТВЕРЖДЕНО</w:t>
      </w:r>
    </w:p>
    <w:p w:rsidR="00E0067B" w:rsidRPr="00E11E05" w:rsidRDefault="00E0067B" w:rsidP="00E0067B">
      <w:pPr>
        <w:jc w:val="right"/>
        <w:rPr>
          <w:szCs w:val="28"/>
        </w:rPr>
      </w:pPr>
      <w:r w:rsidRPr="00E11E05">
        <w:rPr>
          <w:szCs w:val="28"/>
        </w:rPr>
        <w:t>приказом комитета по физической культуре</w:t>
      </w:r>
      <w:r>
        <w:rPr>
          <w:szCs w:val="28"/>
        </w:rPr>
        <w:t xml:space="preserve"> </w:t>
      </w:r>
      <w:r w:rsidRPr="00E11E05">
        <w:rPr>
          <w:szCs w:val="28"/>
        </w:rPr>
        <w:t xml:space="preserve">и спорту </w:t>
      </w:r>
      <w:r>
        <w:rPr>
          <w:szCs w:val="28"/>
        </w:rPr>
        <w:br/>
      </w:r>
      <w:r w:rsidRPr="00E11E05">
        <w:rPr>
          <w:szCs w:val="28"/>
        </w:rPr>
        <w:t>Ленинградской области</w:t>
      </w:r>
      <w:r>
        <w:rPr>
          <w:szCs w:val="28"/>
        </w:rPr>
        <w:t xml:space="preserve"> </w:t>
      </w:r>
      <w:r w:rsidRPr="00E11E05">
        <w:rPr>
          <w:szCs w:val="28"/>
        </w:rPr>
        <w:t xml:space="preserve">от </w:t>
      </w:r>
      <w:r>
        <w:rPr>
          <w:szCs w:val="28"/>
        </w:rPr>
        <w:t>9</w:t>
      </w:r>
      <w:r w:rsidRPr="00E11E05">
        <w:rPr>
          <w:szCs w:val="28"/>
        </w:rPr>
        <w:t xml:space="preserve"> ма</w:t>
      </w:r>
      <w:r>
        <w:rPr>
          <w:szCs w:val="28"/>
        </w:rPr>
        <w:t>рта</w:t>
      </w:r>
      <w:r w:rsidRPr="00E11E05">
        <w:rPr>
          <w:szCs w:val="28"/>
        </w:rPr>
        <w:t xml:space="preserve"> 20</w:t>
      </w:r>
      <w:r>
        <w:rPr>
          <w:szCs w:val="28"/>
        </w:rPr>
        <w:t>16</w:t>
      </w:r>
      <w:r w:rsidRPr="00E11E05">
        <w:rPr>
          <w:szCs w:val="28"/>
        </w:rPr>
        <w:t xml:space="preserve"> года № </w:t>
      </w:r>
      <w:r>
        <w:rPr>
          <w:szCs w:val="28"/>
        </w:rPr>
        <w:t>306-о</w:t>
      </w:r>
    </w:p>
    <w:p w:rsidR="00E0067B" w:rsidRPr="00E11E05" w:rsidRDefault="00E0067B" w:rsidP="00E0067B">
      <w:pPr>
        <w:jc w:val="right"/>
        <w:rPr>
          <w:szCs w:val="28"/>
        </w:rPr>
      </w:pPr>
      <w:r w:rsidRPr="00E11E05">
        <w:rPr>
          <w:szCs w:val="28"/>
        </w:rPr>
        <w:t xml:space="preserve">в редакции приказа комитета по физической культуре </w:t>
      </w:r>
    </w:p>
    <w:p w:rsidR="00E0067B" w:rsidRPr="00E11E05" w:rsidRDefault="00E0067B" w:rsidP="00E0067B">
      <w:pPr>
        <w:jc w:val="right"/>
        <w:rPr>
          <w:szCs w:val="28"/>
        </w:rPr>
      </w:pPr>
      <w:r w:rsidRPr="00E11E05">
        <w:rPr>
          <w:szCs w:val="28"/>
        </w:rPr>
        <w:t>и спорту Ленинградской области</w:t>
      </w:r>
    </w:p>
    <w:p w:rsidR="00E0067B" w:rsidRPr="00E11E05" w:rsidRDefault="00E0067B" w:rsidP="00E0067B">
      <w:pPr>
        <w:jc w:val="right"/>
        <w:rPr>
          <w:szCs w:val="28"/>
        </w:rPr>
      </w:pPr>
      <w:r w:rsidRPr="00E11E05">
        <w:rPr>
          <w:szCs w:val="28"/>
        </w:rPr>
        <w:t>от «__» ________ 202</w:t>
      </w:r>
      <w:r>
        <w:rPr>
          <w:szCs w:val="28"/>
        </w:rPr>
        <w:t>6</w:t>
      </w:r>
      <w:r w:rsidRPr="00E11E05">
        <w:rPr>
          <w:szCs w:val="28"/>
        </w:rPr>
        <w:t xml:space="preserve"> года № ________________</w:t>
      </w:r>
    </w:p>
    <w:p w:rsidR="00E0067B" w:rsidRPr="00E11E05" w:rsidRDefault="00E0067B" w:rsidP="00E0067B">
      <w:pPr>
        <w:jc w:val="right"/>
        <w:rPr>
          <w:b/>
          <w:spacing w:val="-2"/>
          <w:szCs w:val="28"/>
        </w:rPr>
      </w:pPr>
      <w:r>
        <w:rPr>
          <w:szCs w:val="28"/>
        </w:rPr>
        <w:t>(Приложение 1</w:t>
      </w:r>
      <w:r w:rsidRPr="00E11E05">
        <w:rPr>
          <w:szCs w:val="28"/>
        </w:rPr>
        <w:t>)</w:t>
      </w:r>
    </w:p>
    <w:p w:rsidR="009B3F87" w:rsidRDefault="009B3F87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B5351A" w:rsidRDefault="00B5351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B5351A" w:rsidRDefault="00B5351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9B3F87" w:rsidRDefault="009B3F87" w:rsidP="009B3F87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СОСТАВ</w:t>
      </w:r>
    </w:p>
    <w:p w:rsidR="009B3F87" w:rsidRPr="009B3F87" w:rsidRDefault="009B3F87" w:rsidP="009B3F8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B3F87">
        <w:rPr>
          <w:rFonts w:eastAsiaTheme="minorHAnsi"/>
          <w:b/>
          <w:sz w:val="28"/>
          <w:szCs w:val="28"/>
          <w:lang w:eastAsia="en-US"/>
        </w:rPr>
        <w:t>комиссии комитета по физической культуре и спорту Ленинградской области по назначению и выплате ежемесячного денежного содержания заслуженным деятелям физической культуры и спорта, проживающим на территории Ленинградской области и являющимся получателями пенсии</w:t>
      </w:r>
    </w:p>
    <w:p w:rsidR="009B3F87" w:rsidRDefault="009B3F87" w:rsidP="009B3F87">
      <w:pPr>
        <w:jc w:val="center"/>
        <w:rPr>
          <w:rFonts w:eastAsiaTheme="minorHAnsi"/>
          <w:sz w:val="28"/>
          <w:szCs w:val="28"/>
          <w:lang w:eastAsia="en-US"/>
        </w:rPr>
      </w:pPr>
    </w:p>
    <w:p w:rsidR="009B3F87" w:rsidRDefault="009B3F87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57"/>
        <w:gridCol w:w="4659"/>
      </w:tblGrid>
      <w:tr w:rsidR="009B3F87" w:rsidTr="00593B27">
        <w:trPr>
          <w:trHeight w:val="594"/>
        </w:trPr>
        <w:tc>
          <w:tcPr>
            <w:tcW w:w="4786" w:type="dxa"/>
          </w:tcPr>
          <w:p w:rsidR="009B3F87" w:rsidRPr="000F6573" w:rsidRDefault="009B3F87" w:rsidP="00C630D0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F6573">
              <w:rPr>
                <w:rFonts w:eastAsiaTheme="minorHAnsi"/>
                <w:b/>
                <w:sz w:val="28"/>
                <w:szCs w:val="28"/>
                <w:lang w:eastAsia="en-US"/>
              </w:rPr>
              <w:t>Председатель комиссии:</w:t>
            </w:r>
          </w:p>
        </w:tc>
        <w:tc>
          <w:tcPr>
            <w:tcW w:w="567" w:type="dxa"/>
          </w:tcPr>
          <w:p w:rsidR="009B3F87" w:rsidRDefault="009B3F87" w:rsidP="00C630D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9B3F87" w:rsidRDefault="009B3F87" w:rsidP="00C630D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6573" w:rsidTr="00C630D0">
        <w:trPr>
          <w:trHeight w:val="882"/>
        </w:trPr>
        <w:tc>
          <w:tcPr>
            <w:tcW w:w="10139" w:type="dxa"/>
            <w:gridSpan w:val="3"/>
          </w:tcPr>
          <w:p w:rsidR="000F6573" w:rsidRDefault="000F6573" w:rsidP="00C630D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председателя комитета по физической культуре и спорту Ленинградской области</w:t>
            </w:r>
          </w:p>
        </w:tc>
      </w:tr>
      <w:tr w:rsidR="00C630D0" w:rsidTr="0020312B">
        <w:trPr>
          <w:trHeight w:val="578"/>
        </w:trPr>
        <w:tc>
          <w:tcPr>
            <w:tcW w:w="10139" w:type="dxa"/>
            <w:gridSpan w:val="3"/>
          </w:tcPr>
          <w:p w:rsidR="00C630D0" w:rsidRDefault="00C630D0" w:rsidP="00C630D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30D0">
              <w:rPr>
                <w:rFonts w:eastAsiaTheme="minorHAnsi"/>
                <w:b/>
                <w:sz w:val="28"/>
                <w:szCs w:val="28"/>
                <w:lang w:eastAsia="en-US"/>
              </w:rPr>
              <w:t>Заместитель председателя комиссии:</w:t>
            </w:r>
          </w:p>
        </w:tc>
      </w:tr>
      <w:tr w:rsidR="00C630D0" w:rsidTr="00C630D0">
        <w:trPr>
          <w:trHeight w:val="973"/>
        </w:trPr>
        <w:tc>
          <w:tcPr>
            <w:tcW w:w="10139" w:type="dxa"/>
            <w:gridSpan w:val="3"/>
          </w:tcPr>
          <w:p w:rsidR="00C630D0" w:rsidRDefault="00C630D0" w:rsidP="00C630D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физической культуры и спорта комитета по физической культуре и спорту Ленинградской области</w:t>
            </w:r>
          </w:p>
        </w:tc>
      </w:tr>
      <w:tr w:rsidR="009B3F87" w:rsidTr="00593B27">
        <w:trPr>
          <w:trHeight w:val="521"/>
        </w:trPr>
        <w:tc>
          <w:tcPr>
            <w:tcW w:w="4786" w:type="dxa"/>
          </w:tcPr>
          <w:p w:rsidR="009B3F87" w:rsidRPr="00C630D0" w:rsidRDefault="002C4649" w:rsidP="00C630D0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630D0">
              <w:rPr>
                <w:rFonts w:eastAsiaTheme="minorHAnsi"/>
                <w:b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567" w:type="dxa"/>
          </w:tcPr>
          <w:p w:rsidR="009B3F87" w:rsidRDefault="009B3F87" w:rsidP="00C630D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9B3F87" w:rsidRDefault="009B3F87" w:rsidP="00C630D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630D0" w:rsidTr="00C630D0">
        <w:trPr>
          <w:trHeight w:val="933"/>
        </w:trPr>
        <w:tc>
          <w:tcPr>
            <w:tcW w:w="10139" w:type="dxa"/>
            <w:gridSpan w:val="3"/>
          </w:tcPr>
          <w:p w:rsidR="00C630D0" w:rsidRPr="00EA2E3B" w:rsidRDefault="00C630D0" w:rsidP="00C630D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Консультант отдела финансового планирования, бухгалтерского учета и отчетности комитета по физической культуре и спорту Ленинградской области</w:t>
            </w:r>
          </w:p>
        </w:tc>
      </w:tr>
      <w:tr w:rsidR="00C630D0" w:rsidTr="00197E3D">
        <w:tc>
          <w:tcPr>
            <w:tcW w:w="10139" w:type="dxa"/>
            <w:gridSpan w:val="3"/>
          </w:tcPr>
          <w:p w:rsidR="00C630D0" w:rsidRPr="00EA2E3B" w:rsidRDefault="00C630D0" w:rsidP="00C630D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Консультант отдела физической культуры и спорта комитета по физической культуре и спорту Ленинградской области</w:t>
            </w:r>
          </w:p>
        </w:tc>
      </w:tr>
      <w:tr w:rsidR="00593B27" w:rsidTr="00593B27">
        <w:tc>
          <w:tcPr>
            <w:tcW w:w="4786" w:type="dxa"/>
          </w:tcPr>
          <w:p w:rsidR="00593B27" w:rsidRPr="00593B27" w:rsidRDefault="00593B27" w:rsidP="00C630D0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3B27" w:rsidRPr="00593B27" w:rsidRDefault="00593B27" w:rsidP="00C630D0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593B27" w:rsidRPr="00593B27" w:rsidRDefault="00593B27" w:rsidP="00C630D0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C630D0" w:rsidTr="00494502">
        <w:tc>
          <w:tcPr>
            <w:tcW w:w="10139" w:type="dxa"/>
            <w:gridSpan w:val="3"/>
          </w:tcPr>
          <w:p w:rsidR="00C630D0" w:rsidRPr="00593B27" w:rsidRDefault="00C630D0" w:rsidP="00C630D0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EA2E3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Главный специалист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сектора социально-правовых гарантий </w:t>
            </w:r>
            <w:r w:rsidRPr="00EA2E3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отдела методологии, анализа, контроля и развития адресной поддержки населения комитета по социальной защите населения Ленинградской области</w:t>
            </w:r>
          </w:p>
        </w:tc>
      </w:tr>
      <w:tr w:rsidR="00593B27" w:rsidTr="00593B27">
        <w:tc>
          <w:tcPr>
            <w:tcW w:w="4786" w:type="dxa"/>
          </w:tcPr>
          <w:p w:rsidR="00593B27" w:rsidRPr="00593B27" w:rsidRDefault="00593B27" w:rsidP="00C630D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3B27" w:rsidRPr="00593B27" w:rsidRDefault="00593B27" w:rsidP="00C630D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593B27" w:rsidRPr="00593B27" w:rsidRDefault="00593B27" w:rsidP="00C630D0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C630D0" w:rsidTr="00CA05EC">
        <w:tc>
          <w:tcPr>
            <w:tcW w:w="10139" w:type="dxa"/>
            <w:gridSpan w:val="3"/>
          </w:tcPr>
          <w:p w:rsidR="00C630D0" w:rsidRPr="00593B27" w:rsidRDefault="00C630D0" w:rsidP="00C630D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593B2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Заместитель директора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государственного автономного учреждения Ленинградской области «Центр спортивной подготовки сборных команд Ленинградской области»</w:t>
            </w:r>
          </w:p>
        </w:tc>
      </w:tr>
      <w:tr w:rsidR="00593B27" w:rsidTr="00593B27">
        <w:tc>
          <w:tcPr>
            <w:tcW w:w="4786" w:type="dxa"/>
          </w:tcPr>
          <w:p w:rsidR="00593B27" w:rsidRPr="00593B27" w:rsidRDefault="00593B27" w:rsidP="00C630D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93B27" w:rsidRPr="00593B27" w:rsidRDefault="00593B27" w:rsidP="00C630D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593B27" w:rsidRPr="00593B27" w:rsidRDefault="00593B27" w:rsidP="00C630D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3B27" w:rsidTr="00017F66">
        <w:trPr>
          <w:trHeight w:val="521"/>
        </w:trPr>
        <w:tc>
          <w:tcPr>
            <w:tcW w:w="4786" w:type="dxa"/>
          </w:tcPr>
          <w:p w:rsidR="00593B27" w:rsidRPr="00C630D0" w:rsidRDefault="00593B27" w:rsidP="00C630D0">
            <w:pPr>
              <w:jc w:val="both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  <w:r w:rsidRPr="00C630D0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Секретарь комиссии:</w:t>
            </w:r>
          </w:p>
        </w:tc>
        <w:tc>
          <w:tcPr>
            <w:tcW w:w="567" w:type="dxa"/>
          </w:tcPr>
          <w:p w:rsidR="00593B27" w:rsidRPr="00593B27" w:rsidRDefault="00593B27" w:rsidP="00C630D0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593B27" w:rsidRPr="00593B27" w:rsidRDefault="00593B27" w:rsidP="00C630D0">
            <w:pPr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C630D0" w:rsidTr="00A0457F">
        <w:tc>
          <w:tcPr>
            <w:tcW w:w="10139" w:type="dxa"/>
            <w:gridSpan w:val="3"/>
          </w:tcPr>
          <w:p w:rsidR="00C630D0" w:rsidRDefault="00C630D0" w:rsidP="00C630D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физической культуры и спорта комитета по физической культуре и спорту Ленинградской области</w:t>
            </w:r>
          </w:p>
        </w:tc>
      </w:tr>
    </w:tbl>
    <w:p w:rsidR="009B3F87" w:rsidRDefault="009B3F87" w:rsidP="00C630D0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sectPr w:rsidR="009B3F87">
      <w:headerReference w:type="even" r:id="rId9"/>
      <w:pgSz w:w="11906" w:h="16838"/>
      <w:pgMar w:top="851" w:right="70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603" w:rsidRDefault="004E4603">
      <w:r>
        <w:separator/>
      </w:r>
    </w:p>
  </w:endnote>
  <w:endnote w:type="continuationSeparator" w:id="0">
    <w:p w:rsidR="004E4603" w:rsidRDefault="004E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603" w:rsidRDefault="004E4603">
      <w:r>
        <w:separator/>
      </w:r>
    </w:p>
  </w:footnote>
  <w:footnote w:type="continuationSeparator" w:id="0">
    <w:p w:rsidR="004E4603" w:rsidRDefault="004E4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33" w:rsidRDefault="00552FF4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41033" w:rsidRDefault="00E41033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E08A5"/>
    <w:multiLevelType w:val="hybridMultilevel"/>
    <w:tmpl w:val="BFEAF9EE"/>
    <w:lvl w:ilvl="0" w:tplc="D6AE5ADC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3CC60C9A">
      <w:start w:val="1"/>
      <w:numFmt w:val="lowerLetter"/>
      <w:lvlText w:val="%2."/>
      <w:lvlJc w:val="left"/>
      <w:pPr>
        <w:ind w:left="1789" w:hanging="360"/>
      </w:pPr>
    </w:lvl>
    <w:lvl w:ilvl="2" w:tplc="CA06DE92">
      <w:start w:val="1"/>
      <w:numFmt w:val="lowerRoman"/>
      <w:lvlText w:val="%3."/>
      <w:lvlJc w:val="right"/>
      <w:pPr>
        <w:ind w:left="2509" w:hanging="180"/>
      </w:pPr>
    </w:lvl>
    <w:lvl w:ilvl="3" w:tplc="08F61962">
      <w:start w:val="1"/>
      <w:numFmt w:val="decimal"/>
      <w:lvlText w:val="%4."/>
      <w:lvlJc w:val="left"/>
      <w:pPr>
        <w:ind w:left="3229" w:hanging="360"/>
      </w:pPr>
    </w:lvl>
    <w:lvl w:ilvl="4" w:tplc="2D00C09A">
      <w:start w:val="1"/>
      <w:numFmt w:val="lowerLetter"/>
      <w:lvlText w:val="%5."/>
      <w:lvlJc w:val="left"/>
      <w:pPr>
        <w:ind w:left="3949" w:hanging="360"/>
      </w:pPr>
    </w:lvl>
    <w:lvl w:ilvl="5" w:tplc="6388B086">
      <w:start w:val="1"/>
      <w:numFmt w:val="lowerRoman"/>
      <w:lvlText w:val="%6."/>
      <w:lvlJc w:val="right"/>
      <w:pPr>
        <w:ind w:left="4669" w:hanging="180"/>
      </w:pPr>
    </w:lvl>
    <w:lvl w:ilvl="6" w:tplc="BB10EA4C">
      <w:start w:val="1"/>
      <w:numFmt w:val="decimal"/>
      <w:lvlText w:val="%7."/>
      <w:lvlJc w:val="left"/>
      <w:pPr>
        <w:ind w:left="5389" w:hanging="360"/>
      </w:pPr>
    </w:lvl>
    <w:lvl w:ilvl="7" w:tplc="21E46AC8">
      <w:start w:val="1"/>
      <w:numFmt w:val="lowerLetter"/>
      <w:lvlText w:val="%8."/>
      <w:lvlJc w:val="left"/>
      <w:pPr>
        <w:ind w:left="6109" w:hanging="360"/>
      </w:pPr>
    </w:lvl>
    <w:lvl w:ilvl="8" w:tplc="0F0ED3C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33"/>
    <w:rsid w:val="00001490"/>
    <w:rsid w:val="00017F66"/>
    <w:rsid w:val="00090BA3"/>
    <w:rsid w:val="000A0F24"/>
    <w:rsid w:val="000F6573"/>
    <w:rsid w:val="002A3950"/>
    <w:rsid w:val="002C4649"/>
    <w:rsid w:val="003E2942"/>
    <w:rsid w:val="004D1066"/>
    <w:rsid w:val="004E4603"/>
    <w:rsid w:val="004E65EA"/>
    <w:rsid w:val="00552FF4"/>
    <w:rsid w:val="00593B27"/>
    <w:rsid w:val="00703A37"/>
    <w:rsid w:val="007A50BC"/>
    <w:rsid w:val="008E7A2C"/>
    <w:rsid w:val="009B3F87"/>
    <w:rsid w:val="009B6A44"/>
    <w:rsid w:val="00A250AB"/>
    <w:rsid w:val="00A4599D"/>
    <w:rsid w:val="00AF43A5"/>
    <w:rsid w:val="00B5351A"/>
    <w:rsid w:val="00BA297D"/>
    <w:rsid w:val="00BB0D9D"/>
    <w:rsid w:val="00C630D0"/>
    <w:rsid w:val="00D401DA"/>
    <w:rsid w:val="00D9359E"/>
    <w:rsid w:val="00E0067B"/>
    <w:rsid w:val="00E41033"/>
    <w:rsid w:val="00E57502"/>
    <w:rsid w:val="00EA2E3B"/>
    <w:rsid w:val="00E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80D63-5B28-4152-B083-3BE8CC7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basedOn w:val="a0"/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0DFF-50A7-411C-9929-5099344A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Верзунова Екатерина Сергеевна</cp:lastModifiedBy>
  <cp:revision>3</cp:revision>
  <cp:lastPrinted>2026-04-21T08:32:00Z</cp:lastPrinted>
  <dcterms:created xsi:type="dcterms:W3CDTF">2026-04-21T08:34:00Z</dcterms:created>
  <dcterms:modified xsi:type="dcterms:W3CDTF">2026-04-21T08:34:00Z</dcterms:modified>
</cp:coreProperties>
</file>