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right="141"/>
        <w:jc w:val="center"/>
        <w:spacing w:after="0" w:line="240" w:lineRule="auto"/>
        <w:tabs>
          <w:tab w:val="right" w:pos="7655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 w:cs="Times New Roman"/>
          <w:spacing w:val="3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pacing w:val="30"/>
          <w:sz w:val="28"/>
          <w:szCs w:val="28"/>
          <w:lang w:eastAsia="ru-RU"/>
        </w:rPr>
        <w:t xml:space="preserve">АДМИНИСТРАЦИЯ ЛЕНИНГРАДСКОЙ ОБЛАСТИ</w:t>
      </w:r>
      <w:r>
        <w:rPr>
          <w:rFonts w:ascii="Times New Roman" w:hAnsi="Times New Roman" w:eastAsia="Times New Roman" w:cs="Times New Roman"/>
          <w:spacing w:val="30"/>
          <w:sz w:val="28"/>
          <w:szCs w:val="28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 w:cs="Times New Roman"/>
          <w:b/>
          <w:spacing w:val="3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pacing w:val="30"/>
          <w:sz w:val="28"/>
          <w:szCs w:val="28"/>
        </w:rPr>
        <w:t xml:space="preserve">КОМИТЕТ ПО СОХРАНЕНИЮ КУЛЬТУРНОГО НАСЛЕДИЯ ЛЕНИНГРАДСКОЙ ОБЛАСТИ</w:t>
      </w:r>
      <w:r>
        <w:rPr>
          <w:rFonts w:ascii="Times New Roman" w:hAnsi="Times New Roman" w:eastAsia="Times New Roman" w:cs="Times New Roman"/>
          <w:b/>
          <w:spacing w:val="30"/>
          <w:sz w:val="28"/>
          <w:szCs w:val="28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  <w:pBdr>
          <w:bottom w:val="single" w:color="000000" w:sz="12" w:space="1"/>
        </w:pBd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 w:cs="Times New Roman"/>
          <w:b/>
          <w:spacing w:val="80"/>
          <w:sz w:val="32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pacing w:val="80"/>
          <w:sz w:val="32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pacing w:val="80"/>
          <w:sz w:val="32"/>
          <w:szCs w:val="24"/>
          <w:lang w:eastAsia="ru-RU"/>
        </w:rPr>
      </w:r>
    </w:p>
    <w:p>
      <w:pPr>
        <w:ind w:right="141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sz w:val="36"/>
          <w:szCs w:val="36"/>
          <w:lang w:eastAsia="ru-RU"/>
        </w:rPr>
        <w:t xml:space="preserve">ПРИКАЗ</w:t>
      </w:r>
      <w:r>
        <w:rPr>
          <w:rFonts w:ascii="Times New Roman" w:hAnsi="Times New Roman" w:eastAsia="Times New Roman" w:cs="Times New Roman"/>
          <w:b/>
          <w:sz w:val="36"/>
          <w:szCs w:val="36"/>
          <w:lang w:eastAsia="ru-RU"/>
        </w:rPr>
      </w:r>
    </w:p>
    <w:p>
      <w:pPr>
        <w:ind w:right="141"/>
        <w:jc w:val="center"/>
        <w:spacing w:after="0" w:line="240" w:lineRule="auto"/>
        <w:tabs>
          <w:tab w:val="right" w:pos="9356" w:leader="none"/>
        </w:tabs>
        <w:rPr>
          <w:rFonts w:ascii="Times New Roman" w:hAnsi="Times New Roman" w:eastAsia="Times New Roman" w:cs="Times New Roman"/>
          <w:sz w:val="10"/>
          <w:szCs w:val="10"/>
          <w:lang w:eastAsia="ru-RU"/>
        </w:rPr>
      </w:pPr>
      <w:r>
        <w:rPr>
          <w:rFonts w:ascii="Times New Roman" w:hAnsi="Times New Roman" w:eastAsia="Times New Roman" w:cs="Times New Roman"/>
          <w:sz w:val="10"/>
          <w:szCs w:val="10"/>
          <w:lang w:eastAsia="ru-RU"/>
        </w:rPr>
      </w:r>
      <w:r>
        <w:rPr>
          <w:rFonts w:ascii="Times New Roman" w:hAnsi="Times New Roman" w:eastAsia="Times New Roman" w:cs="Times New Roman"/>
          <w:sz w:val="10"/>
          <w:szCs w:val="10"/>
          <w:lang w:eastAsia="ru-RU"/>
        </w:rPr>
      </w:r>
    </w:p>
    <w:p>
      <w:pPr>
        <w:ind w:right="141"/>
        <w:spacing w:after="0" w:line="240" w:lineRule="auto"/>
        <w:tabs>
          <w:tab w:val="right" w:pos="9356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«___»____________2026 года                                                 №____________________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right="141"/>
        <w:jc w:val="right"/>
        <w:spacing w:after="0" w:line="240" w:lineRule="auto"/>
        <w:tabs>
          <w:tab w:val="right" w:pos="9356" w:leader="none"/>
        </w:tabs>
        <w:rPr>
          <w:rFonts w:ascii="Times New Roman" w:hAnsi="Times New Roman" w:eastAsia="Times New Roman" w:cs="Times New Roman"/>
          <w:sz w:val="10"/>
          <w:szCs w:val="10"/>
          <w:lang w:eastAsia="ru-RU"/>
        </w:rPr>
      </w:pPr>
      <w:r>
        <w:rPr>
          <w:rFonts w:ascii="Times New Roman" w:hAnsi="Times New Roman" w:eastAsia="Times New Roman" w:cs="Times New Roman"/>
          <w:sz w:val="10"/>
          <w:szCs w:val="10"/>
          <w:lang w:eastAsia="ru-RU"/>
        </w:rPr>
      </w:r>
      <w:r>
        <w:rPr>
          <w:rFonts w:ascii="Times New Roman" w:hAnsi="Times New Roman" w:eastAsia="Times New Roman" w:cs="Times New Roman"/>
          <w:sz w:val="10"/>
          <w:szCs w:val="10"/>
          <w:lang w:eastAsia="ru-RU"/>
        </w:rPr>
      </w:r>
    </w:p>
    <w:p>
      <w:pPr>
        <w:ind w:right="-2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         Санкт-Петербург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right="141"/>
        <w:jc w:val="left"/>
        <w:spacing w:after="0" w:line="240" w:lineRule="auto"/>
        <w:rPr>
          <w:rFonts w:ascii="Times New Roman" w:hAnsi="Times New Roman" w:eastAsia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4"/>
          <w:u w:val="singl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4"/>
          <w:u w:val="single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Об установлении зон охраны объекта культурного наследия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«Братское захоронение советских воинов, </w:t>
        <w:br/>
        <w:t xml:space="preserve">погибших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1919 и в 1941–44 гг. Установлен памятный знак «Гвоздика»» </w:t>
        <w:br/>
        <w:t xml:space="preserve">по адресу:</w:t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Ленинградская область, Гатчинский муниципальный район,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 xml:space="preserve">Пудостьское сельское поселение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, п. Пудость, близ здания дирекции птицефабрики «Скворицы», утверждении ограничений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использования земельных участков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t xml:space="preserve">и требований к градостроительным регламентам </w:t>
        <w:br/>
        <w:t xml:space="preserve">в границах данных зон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со статьями 9.2, 33, 34 Федерального закона от 25 июня 2002 года № 73-Ф3 «Об объектах культурного наследия (памятниках истории и культуры) народов Российской Федерации», статьями 4, 10 областного закона  Ленинградской област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от 25 декабря 2015 года № 140-03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Положени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12 сентября 2015 года № 972, постановлением Правительства Ленинградской области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от 21 декабря 2020 года № 839 «Об органах исполнительной власти Ленинградской области в сфере культуры и туризма», пунктами 2.1.2, 2.3.7 Положения о комитете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по сохранению культурного наследия Ленинградской области, утвержденного постановлением Правительства Ленинградской области от 24 декабря 2020 года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№ 850, на основании проекта зон охраны объекта культурного наследия регионального значения</w:t>
      </w:r>
      <w:r>
        <w:rPr>
          <w:rFonts w:ascii="Times New Roman" w:hAnsi="Times New Roman" w:eastAsia="Times New Roman" w:cs="Times New Roman"/>
          <w:bCs/>
          <w:iCs/>
          <w:sz w:val="28"/>
          <w:szCs w:val="28"/>
          <w:lang w:eastAsia="ru-RU"/>
        </w:rPr>
        <w:t xml:space="preserve"> «Братское захоронение советских воинов, погибших в 1919 и в 1941–44 гг. Установлен памятный знак «Гвоздика»», по адресу: Ленинградская область, Гатчинский муниципальный район, Пудостьское сельское поселение, </w:t>
      </w:r>
      <w:r>
        <w:rPr>
          <w:rFonts w:ascii="Times New Roman" w:hAnsi="Times New Roman" w:eastAsia="Times New Roman" w:cs="Times New Roman"/>
          <w:bCs/>
          <w:iCs/>
          <w:sz w:val="28"/>
          <w:szCs w:val="28"/>
          <w:lang w:eastAsia="ru-RU"/>
        </w:rPr>
        <w:br/>
        <w:t xml:space="preserve">п. Пудость, близ здания дирекции птицефабрики «Скворицы»</w:t>
      </w:r>
      <w:r>
        <w:rPr>
          <w:rFonts w:ascii="Times New Roman" w:hAnsi="Times New Roman" w:cs="Times New Roman"/>
          <w:sz w:val="28"/>
          <w:szCs w:val="28"/>
        </w:rPr>
        <w:t xml:space="preserve">, разработанного </w:t>
      </w:r>
      <w:r>
        <w:rPr>
          <w:rFonts w:ascii="Times New Roman" w:hAnsi="Times New Roman" w:cs="Times New Roman"/>
          <w:sz w:val="28"/>
          <w:szCs w:val="28"/>
        </w:rPr>
        <w:br/>
        <w:t xml:space="preserve">ИП Тимофеева Н.А. в 2026 году, положительного заключения государственной историко-культурной экспертизы проекта зон охраны, выполненной аттестованными экспертами: Н.Г. Поддубной, А.В. Комлевым, А.А. Овсянниковой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приказываю: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 Установить зоны охраны объекта культурного наследия регионального значения </w:t>
      </w:r>
      <w:r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1919 и в 1941–44 гг. 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Установлен памятный знак «Гвоздика»» по адресу: Ленинградская область, Гатчинский муниципальный район, Пудостьское сельское поселение, п. Пудость, близ здания дирекции птицефабрики «Скворицы», согласно приложению № 1 </w:t>
      </w:r>
      <w:r>
        <w:rPr>
          <w:rFonts w:ascii="Times New Roman" w:hAnsi="Times New Roman" w:cs="Times New Roman"/>
          <w:sz w:val="28"/>
          <w:szCs w:val="28"/>
        </w:rPr>
        <w:br/>
        <w:t xml:space="preserve">к настоящему приказу.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2. Утвердить ограничения использования земельных участков и требования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к градостроительным регламентам в границах зон охраны объекта культурного наследия регионального значения </w:t>
      </w:r>
      <w:r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</w:t>
      </w:r>
      <w:r>
        <w:rPr>
          <w:rFonts w:ascii="Times New Roman" w:hAnsi="Times New Roman" w:cs="Times New Roman"/>
          <w:sz w:val="28"/>
          <w:szCs w:val="28"/>
        </w:rPr>
        <w:t xml:space="preserve">919 и в 1941–44 гг. Установлен памятный знак «Гвоздика»» по адресу: Ленинградская область, Гатчинский муниципальный район, Пудостьское сельское поселение, п. Пудость, близ здания дирекции птицефабрики «Скворицы», согласно приложению № 2 к настоящему приказу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3. 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внесение сведений об установленных зонах охраны объекта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направить сведения об установленных зонах охраны объекта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hAnsi="Times New Roman" w:cs="Times New Roman"/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</w:t>
      </w:r>
      <w:r>
        <w:rPr>
          <w:rFonts w:ascii="Times New Roman" w:hAnsi="Times New Roman" w:cs="Times New Roman"/>
          <w:sz w:val="28"/>
          <w:szCs w:val="28"/>
        </w:rPr>
        <w:br/>
        <w:t xml:space="preserve">в срок и в порядке, установленные действующим законодательством;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направить копию настоящего прика</w:t>
      </w:r>
      <w:r>
        <w:rPr>
          <w:rFonts w:ascii="Times New Roman" w:hAnsi="Times New Roman" w:cs="Times New Roman"/>
          <w:sz w:val="28"/>
          <w:szCs w:val="28"/>
        </w:rPr>
        <w:t xml:space="preserve">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Сектору делопроизводства и информационного обеспечения комитета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7. Контроль за исполнением настоящего приказа оставляю за собой.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8. Настоящий приказ вступает в силу со дня его официального опубликования.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ind w:right="-284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ind w:right="-284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ind w:right="14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Вице-губернатор Ленинградской области</w:t>
      </w:r>
      <w:r/>
    </w:p>
    <w:p>
      <w:pPr>
        <w:contextualSpacing/>
        <w:ind w:right="14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вопросам развития и сохранения культурного</w:t>
      </w:r>
      <w:r/>
    </w:p>
    <w:p>
      <w:pPr>
        <w:contextualSpacing/>
        <w:ind w:right="14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наследия - председатель комитета по сохранению</w:t>
      </w:r>
      <w:r/>
    </w:p>
    <w:p>
      <w:pPr>
        <w:contextualSpacing/>
        <w:ind w:right="140"/>
        <w:jc w:val="both"/>
        <w:spacing w:after="0" w:line="240" w:lineRule="auto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культурного наследия Ленинградской области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                           В.О. Цой</w:t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</w:r>
    </w:p>
    <w:p>
      <w:pPr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ascii="Times New Roman" w:hAnsi="Times New Roman" w:eastAsia="Times New Roman" w:cs="Times New Roman"/>
          <w:sz w:val="27"/>
          <w:szCs w:val="27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7"/>
          <w:szCs w:val="27"/>
          <w:lang w:eastAsia="ru-RU"/>
        </w:rPr>
        <w:sectPr>
          <w:footnotePr/>
          <w:endnotePr/>
          <w:type w:val="nextPage"/>
          <w:pgSz w:w="11906" w:h="16838" w:orient="portrait"/>
          <w:pgMar w:top="568" w:right="567" w:bottom="567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sz w:val="27"/>
          <w:szCs w:val="27"/>
          <w:lang w:eastAsia="ru-RU"/>
        </w:rPr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</w:r>
    </w:p>
    <w:tbl>
      <w:tblPr>
        <w:tblStyle w:val="852"/>
        <w:tblW w:w="0" w:type="auto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>
        <w:tblPrEx/>
        <w:trPr/>
        <w:tc>
          <w:tcPr>
            <w:tcW w:w="581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Приложение № 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Ленинградской области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 «___»________2026 г. №__________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446"/>
        <w:jc w:val="center"/>
        <w:spacing w:before="72" w:after="0" w:line="249" w:lineRule="auto"/>
        <w:widowControl w:val="off"/>
        <w:tabs>
          <w:tab w:val="left" w:pos="1089" w:leader="none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Карта (схема) границ зоны охраны объекта культурного наследия регионального значения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«Братское</w:t>
      </w:r>
      <w:r>
        <w:rPr>
          <w:rFonts w:ascii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захоронение</w:t>
      </w:r>
      <w:r>
        <w:rPr>
          <w:rFonts w:ascii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советских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воинов,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погибших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в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1919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г.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и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в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1941-1944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гг.</w:t>
      </w:r>
      <w:r>
        <w:rPr>
          <w:rFonts w:ascii="Times New Roman" w:hAnsi="Times New Roman" w:cs="Times New Roman"/>
          <w:b/>
          <w:sz w:val="24"/>
        </w:rPr>
      </w:r>
    </w:p>
    <w:p>
      <w:pPr>
        <w:ind w:left="3075"/>
        <w:spacing w:before="2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Установлен</w:t>
      </w:r>
      <w:r>
        <w:rPr>
          <w:rFonts w:ascii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памятный</w:t>
      </w:r>
      <w:r>
        <w:rPr>
          <w:rFonts w:ascii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знак</w:t>
      </w:r>
      <w:r>
        <w:rPr>
          <w:rFonts w:ascii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</w:rPr>
        <w:t xml:space="preserve">«Гвоздика»»</w:t>
      </w:r>
      <w:r>
        <w:rPr>
          <w:rFonts w:ascii="Times New Roman" w:hAnsi="Times New Roman" w:cs="Times New Roman"/>
          <w:spacing w:val="-2"/>
          <w:sz w:val="24"/>
        </w:rPr>
        <w:t xml:space="preserve">,</w:t>
      </w:r>
      <w:r>
        <w:rPr>
          <w:rFonts w:ascii="Times New Roman" w:hAnsi="Times New Roman" w:cs="Times New Roman"/>
          <w:spacing w:val="-2"/>
          <w:sz w:val="24"/>
        </w:rPr>
      </w:r>
    </w:p>
    <w:p>
      <w:pPr>
        <w:ind w:left="142"/>
        <w:jc w:val="center"/>
        <w:spacing w:before="2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4384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359405</wp:posOffset>
                </wp:positionV>
                <wp:extent cx="5935345" cy="6350"/>
                <wp:effectExtent l="0" t="0" r="0" b="0"/>
                <wp:wrapTopAndBottom/>
                <wp:docPr id="2" name="Graphic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53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5345" h="6350" fill="norm" stroke="1" extrusionOk="0">
                              <a:moveTo>
                                <a:pt x="593534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35345" y="6096"/>
                              </a:lnTo>
                              <a:lnTo>
                                <a:pt x="59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-251664384;o:allowoverlap:true;o:allowincell:true;mso-position-horizontal-relative:page;margin-left:70.94pt;mso-position-horizontal:absolute;mso-position-vertical-relative:text;margin-top:28.30pt;mso-position-vertical:absolute;width:467.35pt;height:0.50pt;mso-wrap-distance-left:0.00pt;mso-wrap-distance-top:0.00pt;mso-wrap-distance-right:0.00pt;mso-wrap-distance-bottom:0.00pt;visibility:visible;" path="m100000,0l0,0l0,96000l100000,96000l100000,0xe" coordsize="100000,100000" fillcolor="#000000">
                <v:path textboxrect="0,0,100000,100000"/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по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адресу: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Ленинградская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область,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Гатчинский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 xml:space="preserve">муниципальный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район,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Пудостьское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сельское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поселение, </w:t>
        <w:br/>
        <w:t xml:space="preserve">п. Пудость, близ здания дирекции птицефабрики «Скворицы»</w:t>
      </w:r>
      <w:r>
        <w:rPr>
          <w:rFonts w:ascii="Times New Roman" w:hAnsi="Times New Roman" w:cs="Times New Roman"/>
        </w:rPr>
      </w:r>
    </w:p>
    <w:p>
      <w:pPr>
        <w:ind w:right="446"/>
        <w:jc w:val="center"/>
        <w:spacing w:before="72" w:line="240" w:lineRule="auto"/>
        <w:tabs>
          <w:tab w:val="left" w:pos="1089" w:leader="none"/>
        </w:tabs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sz w:val="16"/>
        </w:rPr>
        <w:t xml:space="preserve">наименование</w:t>
      </w:r>
      <w:r>
        <w:rPr>
          <w:rFonts w:ascii="Times New Roman" w:hAnsi="Times New Roman" w:cs="Times New Roman"/>
          <w:spacing w:val="-11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объекта,</w:t>
      </w:r>
      <w:r>
        <w:rPr>
          <w:rFonts w:ascii="Times New Roman" w:hAnsi="Times New Roman" w:cs="Times New Roman"/>
          <w:spacing w:val="-10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местоположение</w:t>
      </w:r>
      <w:r>
        <w:rPr>
          <w:rFonts w:ascii="Times New Roman" w:hAnsi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границ</w:t>
      </w:r>
      <w:r>
        <w:rPr>
          <w:rFonts w:ascii="Times New Roman" w:hAnsi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которого</w:t>
      </w:r>
      <w:r>
        <w:rPr>
          <w:rFonts w:ascii="Times New Roman" w:hAnsi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описано</w:t>
      </w:r>
      <w:r>
        <w:rPr>
          <w:rFonts w:ascii="Times New Roman" w:hAnsi="Times New Roman" w:cs="Times New Roman"/>
          <w:spacing w:val="-7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(далее</w:t>
      </w:r>
      <w:r>
        <w:rPr>
          <w:rFonts w:ascii="Times New Roman" w:hAnsi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cs="Times New Roman"/>
          <w:spacing w:val="-2"/>
          <w:sz w:val="16"/>
        </w:rPr>
        <w:t xml:space="preserve">объект)</w:t>
      </w:r>
      <w:r>
        <w:rPr>
          <w:rFonts w:ascii="Times New Roman" w:hAnsi="Times New Roman" w:cs="Times New Roman"/>
          <w:b/>
          <w:bCs/>
          <w:sz w:val="28"/>
          <w:szCs w:val="24"/>
        </w:rPr>
      </w:r>
    </w:p>
    <w:p>
      <w:pPr>
        <w:pStyle w:val="861"/>
        <w:ind w:left="110"/>
        <w:jc w:val="center"/>
        <w:spacing w:before="136"/>
      </w:pPr>
      <w:r>
        <w:t xml:space="preserve">М</w:t>
      </w:r>
      <w:r>
        <w:rPr>
          <w:spacing w:val="-1"/>
        </w:rPr>
        <w:t xml:space="preserve"> </w:t>
      </w:r>
      <w:r>
        <w:rPr>
          <w:spacing w:val="-2"/>
        </w:rPr>
        <w:t xml:space="preserve">1:2000</w:t>
      </w:r>
      <w:r/>
    </w:p>
    <w:p>
      <w:pPr>
        <w:ind w:left="1134" w:right="2234"/>
        <w:rPr>
          <w:b/>
          <w:sz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6657" cy="5313434"/>
                <wp:effectExtent l="0" t="0" r="5715" b="1905"/>
                <wp:docPr id="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45356" t="23511" r="30716" b="4409"/>
                        <a:stretch/>
                      </pic:blipFill>
                      <pic:spPr bwMode="auto">
                        <a:xfrm>
                          <a:off x="0" y="0"/>
                          <a:ext cx="5382123" cy="53287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2.57pt;height:418.38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sz w:val="28"/>
        </w:rPr>
      </w:r>
    </w:p>
    <w:p>
      <w:pPr>
        <w:jc w:val="center"/>
        <w:rPr>
          <w:rFonts w:ascii="Times New Roman" w:hAnsi="Times New Roman" w:cs="Times New Roman"/>
          <w:b/>
          <w:sz w:val="20"/>
          <w:szCs w:val="18"/>
        </w:rPr>
      </w:pPr>
      <w:r>
        <w:rPr>
          <w:rFonts w:ascii="Times New Roman" w:hAnsi="Times New Roman" w:eastAsia="Times New Roman" w:cs="Times New Roman"/>
          <w:b/>
          <w:szCs w:val="20"/>
        </w:rPr>
        <w:t xml:space="preserve">Условные</w:t>
      </w:r>
      <w:r>
        <w:rPr>
          <w:rFonts w:ascii="Times New Roman" w:hAnsi="Times New Roman" w:eastAsia="Times New Roman" w:cs="Times New Roman"/>
          <w:b/>
          <w:spacing w:val="-2"/>
          <w:szCs w:val="20"/>
        </w:rPr>
        <w:t xml:space="preserve"> обозначения</w:t>
      </w:r>
      <w:r>
        <w:rPr>
          <w:rFonts w:ascii="Times New Roman" w:hAnsi="Times New Roman" w:cs="Times New Roman"/>
          <w:b/>
          <w:sz w:val="20"/>
          <w:szCs w:val="18"/>
        </w:rPr>
      </w:r>
    </w:p>
    <w:p>
      <w:pPr>
        <w:pStyle w:val="861"/>
        <w:spacing w:before="48"/>
        <w:rPr>
          <w:b/>
          <w:sz w:val="20"/>
          <w:szCs w:val="20"/>
        </w:rPr>
      </w:pPr>
      <w:r>
        <w:rPr>
          <w:b/>
          <w:sz w:val="20"/>
          <w:szCs w:val="20"/>
        </w:rPr>
      </w:r>
      <w:r>
        <w:rPr>
          <w:b/>
          <w:sz w:val="20"/>
          <w:szCs w:val="20"/>
        </w:rPr>
      </w:r>
    </w:p>
    <w:p>
      <w:pPr>
        <w:pStyle w:val="693"/>
        <w:numPr>
          <w:ilvl w:val="0"/>
          <w:numId w:val="2"/>
        </w:numPr>
        <w:ind w:left="147" w:hanging="138"/>
        <w:jc w:val="center"/>
        <w:tabs>
          <w:tab w:val="left" w:pos="147" w:leader="none"/>
        </w:tabs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264" behindDoc="0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-33179</wp:posOffset>
                </wp:positionV>
                <wp:extent cx="553085" cy="234950"/>
                <wp:effectExtent l="0" t="0" r="0" b="0"/>
                <wp:wrapNone/>
                <wp:docPr id="4" name="Graphic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53084" cy="234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085" h="234950" fill="norm" stroke="1" extrusionOk="0">
                              <a:moveTo>
                                <a:pt x="40512" y="0"/>
                              </a:moveTo>
                              <a:lnTo>
                                <a:pt x="0" y="109346"/>
                              </a:lnTo>
                              <a:lnTo>
                                <a:pt x="479297" y="234949"/>
                              </a:lnTo>
                              <a:lnTo>
                                <a:pt x="553084" y="141604"/>
                              </a:lnTo>
                              <a:lnTo>
                                <a:pt x="40512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style="position:absolute;z-index:251659264;o:allowoverlap:true;o:allowincell:true;mso-position-horizontal-relative:page;margin-left:124.15pt;mso-position-horizontal:absolute;mso-position-vertical-relative:text;margin-top:-2.61pt;mso-position-vertical:absolute;width:43.55pt;height:18.50pt;mso-wrap-distance-left:0.00pt;mso-wrap-distance-top:0.00pt;mso-wrap-distance-right:0.00pt;mso-wrap-distance-bottom:0.00pt;visibility:visible;" path="m7324,0l0,46539l86657,99998l99998,60269l7324,0xe" coordsize="100000,100000" filled="f" strokecolor="#FF000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Cs w:val="20"/>
        </w:rPr>
        <w:t xml:space="preserve">территория</w:t>
      </w:r>
      <w:r>
        <w:rPr>
          <w:rFonts w:ascii="Times New Roman" w:hAnsi="Times New Roman" w:eastAsia="Times New Roman" w:cs="Times New Roman"/>
          <w:spacing w:val="-4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ОКН</w:t>
      </w:r>
      <w:r>
        <w:rPr>
          <w:rFonts w:ascii="Times New Roman" w:hAnsi="Times New Roman" w:eastAsia="Times New Roman" w:cs="Times New Roman"/>
          <w:spacing w:val="-4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(памятника</w:t>
      </w:r>
      <w:r>
        <w:rPr>
          <w:rFonts w:ascii="Times New Roman" w:hAnsi="Times New Roman" w:eastAsia="Times New Roman" w:cs="Times New Roman"/>
          <w:spacing w:val="-4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истории</w:t>
      </w:r>
      <w:r>
        <w:rPr>
          <w:rFonts w:ascii="Times New Roman" w:hAnsi="Times New Roman" w:eastAsia="Times New Roman" w:cs="Times New Roman"/>
          <w:spacing w:val="-5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и</w:t>
      </w:r>
      <w:r>
        <w:rPr>
          <w:rFonts w:ascii="Times New Roman" w:hAnsi="Times New Roman" w:eastAsia="Times New Roman" w:cs="Times New Roman"/>
          <w:spacing w:val="-4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Cs w:val="20"/>
        </w:rPr>
        <w:t xml:space="preserve">культуры)</w:t>
      </w:r>
      <w:r>
        <w:rPr>
          <w:rFonts w:ascii="Times New Roman" w:hAnsi="Times New Roman" w:cs="Times New Roman"/>
          <w:sz w:val="20"/>
          <w:szCs w:val="18"/>
        </w:rPr>
      </w:r>
    </w:p>
    <w:p>
      <w:pPr>
        <w:pStyle w:val="861"/>
        <w:spacing w:before="45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Style w:val="693"/>
        <w:numPr>
          <w:ilvl w:val="0"/>
          <w:numId w:val="2"/>
        </w:numPr>
        <w:ind w:left="2780" w:hanging="138"/>
        <w:tabs>
          <w:tab w:val="left" w:pos="2780" w:leader="none"/>
        </w:tabs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1542414</wp:posOffset>
                </wp:positionH>
                <wp:positionV relativeFrom="paragraph">
                  <wp:posOffset>15021</wp:posOffset>
                </wp:positionV>
                <wp:extent cx="623570" cy="230504"/>
                <wp:effectExtent l="0" t="0" r="0" b="0"/>
                <wp:wrapNone/>
                <wp:docPr id="5" name="Graphic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23569" cy="230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570" h="230504" fill="norm" stroke="1" extrusionOk="0">
                              <a:moveTo>
                                <a:pt x="0" y="230504"/>
                              </a:moveTo>
                              <a:lnTo>
                                <a:pt x="623570" y="230504"/>
                              </a:lnTo>
                              <a:lnTo>
                                <a:pt x="623570" y="0"/>
                              </a:lnTo>
                              <a:lnTo>
                                <a:pt x="0" y="0"/>
                              </a:lnTo>
                              <a:lnTo>
                                <a:pt x="0" y="230504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FF00FF"/>
                          </a:solidFill>
                          <a:prstDash val="sysDash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style="position:absolute;z-index:251660288;o:allowoverlap:true;o:allowincell:true;mso-position-horizontal-relative:page;margin-left:121.45pt;mso-position-horizontal:absolute;mso-position-vertical-relative:text;margin-top:1.18pt;mso-position-vertical:absolute;width:49.10pt;height:18.15pt;mso-wrap-distance-left:0.00pt;mso-wrap-distance-top:0.00pt;mso-wrap-distance-right:0.00pt;mso-wrap-distance-bottom:0.00pt;visibility:visible;" path="m0,100000l100000,100000l100000,0l0,0l0,100000xe" coordsize="100000,100000" filled="f" strokecolor="#FF00FF" strokeweight="2.25pt">
                <v:path textboxrect="0,0,100000,100000"/>
                <v:stroke dashstyle="shortdash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Cs w:val="20"/>
        </w:rPr>
        <w:t xml:space="preserve">границы</w:t>
      </w:r>
      <w:r>
        <w:rPr>
          <w:rFonts w:ascii="Times New Roman" w:hAnsi="Times New Roman" w:eastAsia="Times New Roman" w:cs="Times New Roman"/>
          <w:spacing w:val="-4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зоны</w:t>
      </w:r>
      <w:r>
        <w:rPr>
          <w:rFonts w:ascii="Times New Roman" w:hAnsi="Times New Roman" w:eastAsia="Times New Roman" w:cs="Times New Roman"/>
          <w:spacing w:val="-3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охраняемого</w:t>
      </w:r>
      <w:r>
        <w:rPr>
          <w:rFonts w:ascii="Times New Roman" w:hAnsi="Times New Roman" w:eastAsia="Times New Roman" w:cs="Times New Roman"/>
          <w:spacing w:val="-3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природного</w:t>
      </w:r>
      <w:r>
        <w:rPr>
          <w:rFonts w:ascii="Times New Roman" w:hAnsi="Times New Roman" w:eastAsia="Times New Roman" w:cs="Times New Roman"/>
          <w:spacing w:val="-3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ландшафта</w:t>
      </w:r>
      <w:r>
        <w:rPr>
          <w:rFonts w:ascii="Times New Roman" w:hAnsi="Times New Roman" w:eastAsia="Times New Roman" w:cs="Times New Roman"/>
          <w:spacing w:val="-4"/>
          <w:szCs w:val="20"/>
        </w:rPr>
        <w:t xml:space="preserve"> </w:t>
      </w:r>
      <w:r>
        <w:rPr>
          <w:rFonts w:ascii="Times New Roman" w:hAnsi="Times New Roman" w:eastAsia="Times New Roman" w:cs="Times New Roman"/>
          <w:szCs w:val="20"/>
        </w:rPr>
        <w:t xml:space="preserve">(ЗОЛ)</w:t>
      </w:r>
      <w:r>
        <w:rPr>
          <w:rFonts w:ascii="Times New Roman" w:hAnsi="Times New Roman" w:eastAsia="Times New Roman" w:cs="Times New Roman"/>
          <w:spacing w:val="-1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5"/>
          <w:szCs w:val="20"/>
        </w:rPr>
        <w:t xml:space="preserve">ОКН</w:t>
      </w:r>
      <w:r>
        <w:rPr>
          <w:rFonts w:ascii="Times New Roman" w:hAnsi="Times New Roman" w:cs="Times New Roman"/>
          <w:sz w:val="20"/>
          <w:szCs w:val="18"/>
        </w:rPr>
      </w:r>
    </w:p>
    <w:p>
      <w:pPr>
        <w:spacing w:before="128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801" w:right="541"/>
        <w:jc w:val="center"/>
        <w:spacing w:after="0" w:line="249" w:lineRule="auto"/>
        <w:widowControl w:val="off"/>
        <w:tabs>
          <w:tab w:val="left" w:pos="1400" w:leader="none"/>
        </w:tabs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Описание местоположения границ зоны охраняемого природного ландшафта (ЗОЛ)</w:t>
      </w:r>
      <w:r>
        <w:rPr>
          <w:rFonts w:ascii="Times New Roman" w:hAnsi="Times New Roman" w:eastAsia="Times New Roman" w:cs="Times New Roman"/>
          <w:b/>
          <w:spacing w:val="-2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объекта</w:t>
      </w:r>
      <w:r>
        <w:rPr>
          <w:rFonts w:ascii="Times New Roman" w:hAnsi="Times New Roman" w:eastAsia="Times New Roman" w:cs="Times New Roman"/>
          <w:b/>
          <w:spacing w:val="-9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культурного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наследия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регионального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значения </w:t>
      </w:r>
      <w:r>
        <w:rPr>
          <w:rFonts w:ascii="Times New Roman" w:hAnsi="Times New Roman" w:eastAsia="Times New Roman" w:cs="Times New Roman"/>
          <w:b/>
          <w:sz w:val="24"/>
        </w:rPr>
        <w:t xml:space="preserve">«Братское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захоронение</w:t>
      </w:r>
      <w:r>
        <w:rPr>
          <w:rFonts w:ascii="Times New Roman" w:hAnsi="Times New Roman" w:eastAsia="Times New Roman" w:cs="Times New Roman"/>
          <w:b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советских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воинов,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погибших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1919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г.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и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1941-1944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гг..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103"/>
        <w:jc w:val="center"/>
        <w:spacing w:before="24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Установлен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памятный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знак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«Гвоздика»»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159"/>
        <w:jc w:val="center"/>
        <w:spacing w:before="21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(текстовое)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2984" w:right="130" w:hanging="2867"/>
        <w:spacing w:before="26" w:after="0" w:line="249" w:lineRule="auto"/>
        <w:widowControl w:val="off"/>
        <w:rPr>
          <w:rFonts w:ascii="Times New Roman" w:hAnsi="Times New Roman" w:eastAsia="Times New Roman" w:cs="Times New Roman"/>
          <w:sz w:val="20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2336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328690</wp:posOffset>
                </wp:positionV>
                <wp:extent cx="5935345" cy="6350"/>
                <wp:effectExtent l="0" t="0" r="0" b="0"/>
                <wp:wrapTopAndBottom/>
                <wp:docPr id="6" name="Graphic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53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5345" h="6350" fill="norm" stroke="1" extrusionOk="0">
                              <a:moveTo>
                                <a:pt x="593534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35345" y="6096"/>
                              </a:lnTo>
                              <a:lnTo>
                                <a:pt x="59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style="position:absolute;z-index:-251662336;o:allowoverlap:true;o:allowincell:true;mso-position-horizontal-relative:page;margin-left:70.94pt;mso-position-horizontal:absolute;mso-position-vertical-relative:text;margin-top:25.88pt;mso-position-vertical:absolute;width:467.35pt;height:0.50pt;mso-wrap-distance-left:0.00pt;mso-wrap-distance-top:0.00pt;mso-wrap-distance-right:0.00pt;mso-wrap-distance-bottom:0.00pt;visibility:visible;" path="m100000,0l0,0l0,96000l100000,96000l100000,0xe" coordsize="100000,100000" fillcolor="#000000">
                <v:path textboxrect="0,0,100000,100000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</w:rPr>
        <w:t xml:space="preserve">по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адресу: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Ленинградская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область,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Гатчинский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муниципальный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район,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сельское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поселение,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п.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Пудость, близ здания дирекции птицефабрики «Скворицы»</w:t>
      </w:r>
      <w:r>
        <w:rPr>
          <w:rFonts w:ascii="Times New Roman" w:hAnsi="Times New Roman" w:eastAsia="Times New Roman" w:cs="Times New Roman"/>
          <w:sz w:val="20"/>
        </w:rPr>
      </w:r>
    </w:p>
    <w:p>
      <w:pPr>
        <w:ind w:left="86"/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sz w:val="16"/>
        </w:rPr>
      </w:pPr>
      <w:r>
        <w:rPr>
          <w:rFonts w:ascii="Times New Roman" w:hAnsi="Times New Roman" w:eastAsia="Times New Roman" w:cs="Times New Roman"/>
          <w:sz w:val="16"/>
        </w:rPr>
        <w:t xml:space="preserve">наименование</w:t>
      </w:r>
      <w:r>
        <w:rPr>
          <w:rFonts w:ascii="Times New Roman" w:hAnsi="Times New Roman" w:eastAsia="Times New Roman" w:cs="Times New Roman"/>
          <w:spacing w:val="-11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объекта,</w:t>
      </w:r>
      <w:r>
        <w:rPr>
          <w:rFonts w:ascii="Times New Roman" w:hAnsi="Times New Roman" w:eastAsia="Times New Roman" w:cs="Times New Roman"/>
          <w:spacing w:val="-10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местоположение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границ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которого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описано</w:t>
      </w:r>
      <w:r>
        <w:rPr>
          <w:rFonts w:ascii="Times New Roman" w:hAnsi="Times New Roman" w:eastAsia="Times New Roman" w:cs="Times New Roman"/>
          <w:spacing w:val="-7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(далее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6"/>
        </w:rPr>
        <w:t xml:space="preserve">объект)</w:t>
      </w:r>
      <w:r>
        <w:rPr>
          <w:rFonts w:ascii="Times New Roman" w:hAnsi="Times New Roman" w:eastAsia="Times New Roman" w:cs="Times New Roman"/>
          <w:sz w:val="16"/>
        </w:rPr>
      </w:r>
    </w:p>
    <w:p>
      <w:pPr>
        <w:spacing w:before="65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528" w:right="415" w:firstLine="273"/>
        <w:jc w:val="both"/>
        <w:spacing w:after="0" w:line="252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Границы зоны охраняемого природного (ЗОЛ)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объекта культурного наследия регионального значения «Братское захоронение советских воинов, погибших в 1919 г. </w:t>
        <w:br/>
        <w:t xml:space="preserve">и в 1941-1944 гг., Установлен памятный знак «Гвоздика»», определены поворотными точками границ, имеющими координаты в системе координат «МСК-47».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504" w:right="404" w:firstLine="300"/>
        <w:jc w:val="both"/>
        <w:spacing w:before="7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Границы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зоны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охраняемого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природного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ландшафта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(ЗОЛ)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устанавливаются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согласно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карте (схеме), по линиям меду поворотными точками, обозначенными цифрами от «1» до «10».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818" w:right="2358"/>
        <w:spacing w:before="22" w:after="0" w:line="598" w:lineRule="exact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Исходная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точка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«1»,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является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крайней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юго-западной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точкой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границы. От этой точки границы проходят: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5"/>
        </w:numPr>
        <w:ind w:left="956" w:hanging="138"/>
        <w:spacing w:before="69" w:after="0" w:line="240" w:lineRule="auto"/>
        <w:widowControl w:val="off"/>
        <w:tabs>
          <w:tab w:val="left" w:pos="956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от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1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до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2: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северо-восток протяженностью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141,19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м;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0"/>
          <w:numId w:val="5"/>
        </w:numPr>
        <w:ind w:left="956" w:hanging="138"/>
        <w:spacing w:before="139" w:after="0" w:line="240" w:lineRule="auto"/>
        <w:widowControl w:val="off"/>
        <w:tabs>
          <w:tab w:val="left" w:pos="956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от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2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до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3: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юго-восток протяженностью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6,31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м;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0"/>
          <w:numId w:val="5"/>
        </w:numPr>
        <w:ind w:left="956" w:hanging="138"/>
        <w:spacing w:before="137" w:after="0" w:line="240" w:lineRule="auto"/>
        <w:widowControl w:val="off"/>
        <w:tabs>
          <w:tab w:val="left" w:pos="956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от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3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до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4: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юго-восток протяженностью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96,54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м;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0"/>
          <w:numId w:val="5"/>
        </w:numPr>
        <w:ind w:left="956" w:hanging="138"/>
        <w:spacing w:before="139" w:after="0" w:line="240" w:lineRule="auto"/>
        <w:widowControl w:val="off"/>
        <w:tabs>
          <w:tab w:val="left" w:pos="956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от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4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до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5: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юго-восток протяженностью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24,28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м;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0"/>
          <w:numId w:val="5"/>
        </w:numPr>
        <w:ind w:left="956" w:hanging="138"/>
        <w:spacing w:before="137" w:after="0" w:line="240" w:lineRule="auto"/>
        <w:widowControl w:val="off"/>
        <w:tabs>
          <w:tab w:val="left" w:pos="956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от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5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до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6: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юго-запад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протяженностью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118,56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м.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0"/>
          <w:numId w:val="5"/>
        </w:numPr>
        <w:ind w:left="956" w:hanging="138"/>
        <w:spacing w:before="140" w:after="0" w:line="240" w:lineRule="auto"/>
        <w:widowControl w:val="off"/>
        <w:tabs>
          <w:tab w:val="left" w:pos="956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от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6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до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точки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1: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северо-запад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протяженностью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122,36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м.</w:t>
      </w:r>
      <w:r>
        <w:rPr>
          <w:rFonts w:ascii="Times New Roman" w:hAnsi="Times New Roman" w:eastAsia="Times New Roman" w:cs="Times New Roman"/>
          <w:sz w:val="24"/>
        </w:rPr>
      </w:r>
    </w:p>
    <w:p>
      <w:pPr>
        <w:pStyle w:val="861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61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61"/>
        <w:rPr>
          <w:b/>
        </w:rPr>
      </w:pPr>
      <w:r>
        <w:rPr>
          <w:b/>
        </w:rPr>
      </w:r>
      <w:r>
        <w:rPr>
          <w:b/>
        </w:rPr>
      </w:r>
    </w:p>
    <w:p>
      <w:pPr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spacing w:val="-2"/>
          <w:sz w:val="24"/>
          <w:highlight w:val="none"/>
        </w:rPr>
      </w:r>
    </w:p>
    <w:p>
      <w:pPr>
        <w:ind w:left="3675"/>
        <w:spacing w:before="68" w:after="0" w:line="240" w:lineRule="auto"/>
        <w:widowControl w:val="off"/>
        <w:tabs>
          <w:tab w:val="left" w:pos="3675" w:leader="none"/>
        </w:tabs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spacing w:val="-7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местоположения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границ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  <w:highlight w:val="none"/>
        </w:rPr>
      </w:r>
    </w:p>
    <w:p>
      <w:pPr>
        <w:ind w:left="851"/>
        <w:spacing w:before="68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зоны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охраняемого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природного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ландшафта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(ЗОЛ)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ОКН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регионального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значения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«Братское захоронение советских воинов, погибших в 1919 г. и в 1941-1944 гг.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right="331"/>
        <w:jc w:val="center"/>
        <w:spacing w:before="9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Установлен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памятный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знак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«Гвоздика»»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right="334"/>
        <w:jc w:val="center"/>
        <w:spacing w:before="24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(графическое)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117" w:right="455"/>
        <w:jc w:val="center"/>
        <w:spacing w:before="26" w:after="0" w:line="249" w:lineRule="auto"/>
        <w:widowControl w:val="off"/>
        <w:rPr>
          <w:rFonts w:ascii="Times New Roman" w:hAnsi="Times New Roman" w:eastAsia="Times New Roman" w:cs="Times New Roman"/>
          <w:sz w:val="20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643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328497</wp:posOffset>
                </wp:positionV>
                <wp:extent cx="5935345" cy="6350"/>
                <wp:effectExtent l="0" t="0" r="0" b="0"/>
                <wp:wrapTopAndBottom/>
                <wp:docPr id="7" name="Graphic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53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5345" h="6350" fill="norm" stroke="1" extrusionOk="0">
                              <a:moveTo>
                                <a:pt x="593534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35345" y="6096"/>
                              </a:lnTo>
                              <a:lnTo>
                                <a:pt x="59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style="position:absolute;z-index:-251666432;o:allowoverlap:true;o:allowincell:true;mso-position-horizontal-relative:page;margin-left:70.94pt;mso-position-horizontal:absolute;mso-position-vertical-relative:text;margin-top:25.87pt;mso-position-vertical:absolute;width:467.35pt;height:0.50pt;mso-wrap-distance-left:0.00pt;mso-wrap-distance-top:0.00pt;mso-wrap-distance-right:0.00pt;mso-wrap-distance-bottom:0.00pt;visibility:visible;" path="m100000,0l0,0l0,96000l100000,96000l100000,0xe" coordsize="100000,100000" fillcolor="#000000">
                <v:path textboxrect="0,0,100000,100000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</w:rPr>
        <w:t xml:space="preserve">по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адресу: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Ленинградская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область,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Гатчинский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муниципальный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район,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сельское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поселение,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п.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Пудость, близ здания дирекции птицефабрики «Скворицы»</w:t>
      </w:r>
      <w:r>
        <w:rPr>
          <w:rFonts w:ascii="Times New Roman" w:hAnsi="Times New Roman" w:eastAsia="Times New Roman" w:cs="Times New Roman"/>
          <w:sz w:val="20"/>
        </w:rPr>
      </w:r>
    </w:p>
    <w:p>
      <w:pPr>
        <w:ind w:left="86"/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sz w:val="16"/>
        </w:rPr>
      </w:pPr>
      <w:r>
        <w:rPr>
          <w:rFonts w:ascii="Times New Roman" w:hAnsi="Times New Roman" w:eastAsia="Times New Roman" w:cs="Times New Roman"/>
          <w:sz w:val="16"/>
        </w:rPr>
        <w:t xml:space="preserve">наименование</w:t>
      </w:r>
      <w:r>
        <w:rPr>
          <w:rFonts w:ascii="Times New Roman" w:hAnsi="Times New Roman" w:eastAsia="Times New Roman" w:cs="Times New Roman"/>
          <w:spacing w:val="-11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объекта,</w:t>
      </w:r>
      <w:r>
        <w:rPr>
          <w:rFonts w:ascii="Times New Roman" w:hAnsi="Times New Roman" w:eastAsia="Times New Roman" w:cs="Times New Roman"/>
          <w:spacing w:val="-10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местоположение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границ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которого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описано</w:t>
      </w:r>
      <w:r>
        <w:rPr>
          <w:rFonts w:ascii="Times New Roman" w:hAnsi="Times New Roman" w:eastAsia="Times New Roman" w:cs="Times New Roman"/>
          <w:spacing w:val="-7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(далее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6"/>
        </w:rPr>
        <w:t xml:space="preserve">объект)</w:t>
      </w:r>
      <w:r>
        <w:rPr>
          <w:rFonts w:ascii="Times New Roman" w:hAnsi="Times New Roman" w:eastAsia="Times New Roman" w:cs="Times New Roman"/>
          <w:sz w:val="16"/>
        </w:rPr>
      </w:r>
    </w:p>
    <w:p>
      <w:pPr>
        <w:spacing w:before="92" w:after="0" w:line="240" w:lineRule="auto"/>
        <w:widowControl w:val="off"/>
        <w:rPr>
          <w:rFonts w:ascii="Times New Roman" w:hAnsi="Times New Roman" w:eastAsia="Times New Roman" w:cs="Times New Roman"/>
          <w:sz w:val="20"/>
          <w:szCs w:val="24"/>
        </w:rPr>
      </w:pPr>
      <w:r>
        <w:rPr>
          <w:rFonts w:ascii="Times New Roman" w:hAnsi="Times New Roman" w:eastAsia="Times New Roman" w:cs="Times New Roman"/>
          <w:sz w:val="20"/>
          <w:szCs w:val="24"/>
        </w:rPr>
      </w:r>
      <w:r>
        <w:rPr>
          <w:rFonts w:ascii="Times New Roman" w:hAnsi="Times New Roman" w:eastAsia="Times New Roman" w:cs="Times New Roman"/>
          <w:sz w:val="20"/>
          <w:szCs w:val="24"/>
        </w:rPr>
      </w:r>
    </w:p>
    <w:tbl>
      <w:tblPr>
        <w:tblStyle w:val="862"/>
        <w:tblW w:w="0" w:type="auto"/>
        <w:tblInd w:w="24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396"/>
        <w:gridCol w:w="4679"/>
      </w:tblGrid>
      <w:tr>
        <w:tblPrEx/>
        <w:trPr>
          <w:trHeight w:val="306"/>
        </w:trPr>
        <w:tc>
          <w:tcPr>
            <w:gridSpan w:val="3"/>
            <w:tcBorders>
              <w:bottom w:val="single" w:color="000000" w:sz="12" w:space="0"/>
            </w:tcBorders>
            <w:tcW w:w="10067" w:type="dxa"/>
            <w:textDirection w:val="lrTb"/>
            <w:noWrap w:val="false"/>
          </w:tcPr>
          <w:p>
            <w:pPr>
              <w:ind w:left="18"/>
              <w:jc w:val="center"/>
              <w:spacing w:before="37" w:after="0" w:line="24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Сведения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об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объекте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560"/>
        </w:trPr>
        <w:tc>
          <w:tcPr>
            <w:tcBorders>
              <w:top w:val="single" w:color="000000" w:sz="12" w:space="0"/>
            </w:tcBorders>
            <w:tcW w:w="992" w:type="dxa"/>
            <w:textDirection w:val="lrTb"/>
            <w:noWrap w:val="false"/>
          </w:tcPr>
          <w:p>
            <w:pPr>
              <w:ind w:left="333" w:right="316" w:firstLine="48"/>
              <w:spacing w:after="0" w:line="270" w:lineRule="atLeas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12" w:space="0"/>
            </w:tcBorders>
            <w:tcW w:w="4396" w:type="dxa"/>
            <w:textDirection w:val="lrTb"/>
            <w:noWrap w:val="false"/>
          </w:tcPr>
          <w:p>
            <w:pPr>
              <w:ind w:left="1285"/>
              <w:spacing w:before="46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объекта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12" w:space="0"/>
            </w:tcBorders>
            <w:tcW w:w="4679" w:type="dxa"/>
            <w:textDirection w:val="lrTb"/>
            <w:noWrap w:val="false"/>
          </w:tcPr>
          <w:p>
            <w:pPr>
              <w:ind w:left="1414"/>
              <w:spacing w:before="46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Описание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характеристик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313"/>
        </w:trPr>
        <w:tc>
          <w:tcPr>
            <w:tcW w:w="992" w:type="dxa"/>
            <w:textDirection w:val="lrTb"/>
            <w:noWrap w:val="false"/>
          </w:tcPr>
          <w:p>
            <w:pPr>
              <w:ind w:left="10"/>
              <w:jc w:val="center"/>
              <w:spacing w:before="84" w:after="0" w:line="210" w:lineRule="exac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396" w:type="dxa"/>
            <w:textDirection w:val="lrTb"/>
            <w:noWrap w:val="false"/>
          </w:tcPr>
          <w:p>
            <w:pPr>
              <w:ind w:left="715"/>
              <w:jc w:val="center"/>
              <w:spacing w:before="84" w:after="0" w:line="210" w:lineRule="exac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679" w:type="dxa"/>
            <w:textDirection w:val="lrTb"/>
            <w:noWrap w:val="false"/>
          </w:tcPr>
          <w:p>
            <w:pPr>
              <w:ind w:left="719"/>
              <w:jc w:val="center"/>
              <w:spacing w:before="84" w:after="0" w:line="210" w:lineRule="exac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1094"/>
        </w:trPr>
        <w:tc>
          <w:tcPr>
            <w:tcW w:w="992" w:type="dxa"/>
            <w:textDirection w:val="lrTb"/>
            <w:noWrap w:val="false"/>
          </w:tcPr>
          <w:p>
            <w:pPr>
              <w:ind w:left="10"/>
              <w:jc w:val="center"/>
              <w:spacing w:before="84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396" w:type="dxa"/>
            <w:textDirection w:val="lrTb"/>
            <w:noWrap w:val="false"/>
          </w:tcPr>
          <w:p>
            <w:pPr>
              <w:ind w:left="836"/>
              <w:spacing w:before="84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Местоположение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объекта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679" w:type="dxa"/>
            <w:textDirection w:val="lrTb"/>
            <w:noWrap w:val="false"/>
          </w:tcPr>
          <w:p>
            <w:pPr>
              <w:ind w:left="128" w:right="260"/>
              <w:jc w:val="both"/>
              <w:spacing w:after="0" w:line="240" w:lineRule="auto"/>
              <w:tabs>
                <w:tab w:val="left" w:pos="2047" w:leader="none"/>
                <w:tab w:val="left" w:pos="3395" w:leader="none"/>
              </w:tabs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Ленинградская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область,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Гатчинский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муниципальный район, Пудостьское сельское поселение, п. Пудость, близ здания дирекции птицефабрики «Скворицы»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</w:tc>
      </w:tr>
      <w:tr>
        <w:tblPrEx/>
        <w:trPr>
          <w:trHeight w:val="534"/>
        </w:trPr>
        <w:tc>
          <w:tcPr>
            <w:tcW w:w="992" w:type="dxa"/>
            <w:textDirection w:val="lrTb"/>
            <w:noWrap w:val="false"/>
          </w:tcPr>
          <w:p>
            <w:pPr>
              <w:ind w:left="10"/>
              <w:jc w:val="center"/>
              <w:spacing w:before="84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396" w:type="dxa"/>
            <w:textDirection w:val="lrTb"/>
            <w:noWrap w:val="false"/>
          </w:tcPr>
          <w:p>
            <w:pPr>
              <w:ind w:left="128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Площадь</w:t>
            </w:r>
            <w:r>
              <w:rPr>
                <w:rFonts w:ascii="Times New Roman" w:hAnsi="Times New Roman" w:eastAsia="Times New Roman" w:cs="Times New Roman"/>
                <w:spacing w:val="4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объекта</w:t>
            </w:r>
            <w:r>
              <w:rPr>
                <w:rFonts w:ascii="Times New Roman" w:hAnsi="Times New Roman" w:eastAsia="Times New Roman" w:cs="Times New Roman"/>
                <w:spacing w:val="4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+/-</w:t>
            </w:r>
            <w:r>
              <w:rPr>
                <w:rFonts w:ascii="Times New Roman" w:hAnsi="Times New Roman" w:eastAsia="Times New Roman" w:cs="Times New Roman"/>
                <w:spacing w:val="4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величина</w:t>
            </w:r>
            <w:r>
              <w:rPr>
                <w:rFonts w:ascii="Times New Roman" w:hAnsi="Times New Roman" w:eastAsia="Times New Roman" w:cs="Times New Roman"/>
                <w:spacing w:val="4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погрешности определения площади (Р +/- Дельта Р)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</w:tc>
        <w:tc>
          <w:tcPr>
            <w:tcW w:w="4679" w:type="dxa"/>
            <w:textDirection w:val="lrTb"/>
            <w:noWrap w:val="false"/>
          </w:tcPr>
          <w:p>
            <w:pPr>
              <w:ind w:left="836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14254.24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0"/>
                <w:vertAlign w:val="superscript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+/-21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 м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vertAlign w:val="superscript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60"/>
        </w:trPr>
        <w:tc>
          <w:tcPr>
            <w:tcW w:w="992" w:type="dxa"/>
            <w:textDirection w:val="lrTb"/>
            <w:noWrap w:val="false"/>
          </w:tcPr>
          <w:p>
            <w:pPr>
              <w:ind w:left="10"/>
              <w:jc w:val="center"/>
              <w:spacing w:before="84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396" w:type="dxa"/>
            <w:textDirection w:val="lrTb"/>
            <w:noWrap w:val="false"/>
          </w:tcPr>
          <w:p>
            <w:pPr>
              <w:ind w:left="836"/>
              <w:spacing w:before="84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Иные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характеристики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объекта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4679" w:type="dxa"/>
            <w:textDirection w:val="lrTb"/>
            <w:noWrap w:val="false"/>
          </w:tcPr>
          <w:p>
            <w:pPr>
              <w:ind w:left="836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</w:tbl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sz w:val="20"/>
          <w:szCs w:val="24"/>
        </w:rPr>
      </w:pPr>
      <w:r>
        <w:rPr>
          <w:rFonts w:ascii="Times New Roman" w:hAnsi="Times New Roman" w:eastAsia="Times New Roman" w:cs="Times New Roman"/>
          <w:sz w:val="20"/>
          <w:szCs w:val="24"/>
        </w:rPr>
      </w:r>
      <w:r>
        <w:rPr>
          <w:rFonts w:ascii="Times New Roman" w:hAnsi="Times New Roman" w:eastAsia="Times New Roman" w:cs="Times New Roman"/>
          <w:sz w:val="20"/>
          <w:szCs w:val="24"/>
        </w:rPr>
      </w:r>
    </w:p>
    <w:p>
      <w:pPr>
        <w:spacing w:before="140" w:after="0" w:line="240" w:lineRule="auto"/>
        <w:widowControl w:val="off"/>
        <w:rPr>
          <w:rFonts w:ascii="Times New Roman" w:hAnsi="Times New Roman" w:eastAsia="Times New Roman" w:cs="Times New Roman"/>
          <w:sz w:val="20"/>
          <w:szCs w:val="24"/>
        </w:rPr>
      </w:pPr>
      <w:r>
        <w:rPr>
          <w:rFonts w:ascii="Times New Roman" w:hAnsi="Times New Roman" w:eastAsia="Times New Roman" w:cs="Times New Roman"/>
          <w:sz w:val="20"/>
          <w:szCs w:val="24"/>
        </w:rPr>
      </w:r>
      <w:r>
        <w:rPr>
          <w:rFonts w:ascii="Times New Roman" w:hAnsi="Times New Roman" w:eastAsia="Times New Roman" w:cs="Times New Roman"/>
          <w:sz w:val="20"/>
          <w:szCs w:val="24"/>
        </w:rPr>
      </w:r>
    </w:p>
    <w:tbl>
      <w:tblPr>
        <w:tblStyle w:val="862"/>
        <w:tblW w:w="0" w:type="auto"/>
        <w:tblInd w:w="2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702"/>
        <w:gridCol w:w="1701"/>
        <w:gridCol w:w="2124"/>
        <w:gridCol w:w="1702"/>
        <w:gridCol w:w="1560"/>
      </w:tblGrid>
      <w:tr>
        <w:tblPrEx/>
        <w:trPr>
          <w:trHeight w:val="445"/>
        </w:trPr>
        <w:tc>
          <w:tcPr>
            <w:gridSpan w:val="6"/>
            <w:tcW w:w="10066" w:type="dxa"/>
            <w:textDirection w:val="lrTb"/>
            <w:noWrap w:val="false"/>
          </w:tcPr>
          <w:p>
            <w:pPr>
              <w:ind w:left="1" w:right="92"/>
              <w:jc w:val="center"/>
              <w:spacing w:before="1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Сведение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местоположении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 объекта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422"/>
        </w:trPr>
        <w:tc>
          <w:tcPr>
            <w:gridSpan w:val="6"/>
            <w:tcW w:w="10066" w:type="dxa"/>
            <w:textDirection w:val="lrTb"/>
            <w:noWrap w:val="false"/>
          </w:tcPr>
          <w:p>
            <w:pPr>
              <w:ind w:left="806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Система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координат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МСК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47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21"/>
        </w:trPr>
        <w:tc>
          <w:tcPr>
            <w:gridSpan w:val="6"/>
            <w:tcW w:w="10066" w:type="dxa"/>
            <w:textDirection w:val="lrTb"/>
            <w:noWrap w:val="false"/>
          </w:tcPr>
          <w:p>
            <w:pPr>
              <w:ind w:left="806"/>
              <w:spacing w:before="2" w:after="0" w:line="240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Сведения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характерных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точка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границ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объекта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</w:tc>
      </w:tr>
      <w:tr>
        <w:tblPrEx/>
        <w:trPr>
          <w:trHeight w:val="1437"/>
        </w:trPr>
        <w:tc>
          <w:tcPr>
            <w:tcW w:w="1277" w:type="dxa"/>
            <w:vMerge w:val="restart"/>
            <w:textDirection w:val="lrTb"/>
            <w:noWrap w:val="false"/>
          </w:tcPr>
          <w:p>
            <w:pPr>
              <w:ind w:left="84" w:right="68"/>
              <w:jc w:val="both"/>
              <w:spacing w:after="0" w:line="252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Обозначение характерных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точек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границ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gridSpan w:val="2"/>
            <w:tcW w:w="3403" w:type="dxa"/>
            <w:textDirection w:val="lrTb"/>
            <w:noWrap w:val="false"/>
          </w:tcPr>
          <w:p>
            <w:pPr>
              <w:ind w:left="1128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  <w:t xml:space="preserve">Координаты,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2124" w:type="dxa"/>
            <w:vMerge w:val="restart"/>
            <w:textDirection w:val="lrTb"/>
            <w:noWrap w:val="false"/>
          </w:tcPr>
          <w:p>
            <w:pPr>
              <w:ind w:left="109" w:right="108"/>
              <w:jc w:val="center"/>
              <w:spacing w:after="0" w:line="252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Метод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определения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координат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характерной точки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</w:tc>
        <w:tc>
          <w:tcPr>
            <w:tcW w:w="1702" w:type="dxa"/>
            <w:vMerge w:val="restart"/>
            <w:textDirection w:val="lrTb"/>
            <w:noWrap w:val="false"/>
          </w:tcPr>
          <w:p>
            <w:pPr>
              <w:ind w:left="241" w:right="129" w:hanging="2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Средняя квадратическая погрешность положения характерной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точки (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Mt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), м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</w:tc>
        <w:tc>
          <w:tcPr>
            <w:tcW w:w="1560" w:type="dxa"/>
            <w:vMerge w:val="restart"/>
            <w:textDirection w:val="lrTb"/>
            <w:noWrap w:val="false"/>
          </w:tcPr>
          <w:p>
            <w:pPr>
              <w:ind w:left="162" w:right="75" w:firstLine="1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Описание обозначения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точки на местности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(при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наличии)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</w:tc>
      </w:tr>
      <w:tr>
        <w:tblPrEx/>
        <w:trPr>
          <w:trHeight w:val="239"/>
        </w:trPr>
        <w:tc>
          <w:tcPr>
            <w:tcBorders>
              <w:top w:val="none" w:color="000000" w:sz="4" w:space="0"/>
            </w:tcBorders>
            <w:tcW w:w="1277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"/>
                <w:szCs w:val="2"/>
                <w:lang w:val="ru-RU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2" w:right="132"/>
              <w:jc w:val="center"/>
              <w:spacing w:after="0" w:line="219" w:lineRule="exac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left="1" w:right="132"/>
              <w:jc w:val="center"/>
              <w:spacing w:after="0" w:line="219" w:lineRule="exac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Borders>
              <w:top w:val="none" w:color="000000" w:sz="4" w:space="0"/>
            </w:tcBorders>
            <w:tcW w:w="2124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0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560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</w:p>
        </w:tc>
      </w:tr>
      <w:tr>
        <w:tblPrEx/>
        <w:trPr>
          <w:trHeight w:val="474"/>
        </w:trPr>
        <w:tc>
          <w:tcPr>
            <w:gridSpan w:val="6"/>
            <w:tcW w:w="10066" w:type="dxa"/>
            <w:textDirection w:val="lrTb"/>
            <w:noWrap w:val="false"/>
          </w:tcPr>
          <w:p>
            <w:pPr>
              <w:ind w:right="9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Зона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охраняемого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природного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ландшафта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(ЗОЛ)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</w:tr>
      <w:tr>
        <w:tblPrEx/>
        <w:trPr>
          <w:trHeight w:val="472"/>
        </w:trPr>
        <w:tc>
          <w:tcPr>
            <w:tcW w:w="1277" w:type="dxa"/>
            <w:textDirection w:val="lrTb"/>
            <w:noWrap w:val="false"/>
          </w:tcPr>
          <w:p>
            <w:pPr>
              <w:ind w:left="28" w:right="126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2198925.81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401167.00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atLeas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70"/>
        </w:trPr>
        <w:tc>
          <w:tcPr>
            <w:tcW w:w="1277" w:type="dxa"/>
            <w:textDirection w:val="lrTb"/>
            <w:noWrap w:val="false"/>
          </w:tcPr>
          <w:p>
            <w:pPr>
              <w:ind w:left="28" w:right="126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2198948.06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401306.43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atLeas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70"/>
        </w:trPr>
        <w:tc>
          <w:tcPr>
            <w:tcW w:w="1277" w:type="dxa"/>
            <w:textDirection w:val="lrTb"/>
            <w:noWrap w:val="false"/>
          </w:tcPr>
          <w:p>
            <w:pPr>
              <w:ind w:left="28" w:right="126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2198952.81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401302.28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atLeas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72"/>
        </w:trPr>
        <w:tc>
          <w:tcPr>
            <w:tcW w:w="1277" w:type="dxa"/>
            <w:textDirection w:val="lrTb"/>
            <w:noWrap w:val="false"/>
          </w:tcPr>
          <w:p>
            <w:pPr>
              <w:ind w:left="28" w:right="126"/>
              <w:jc w:val="center"/>
              <w:spacing w:before="1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before="1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2199033.00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before="1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401248.53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exac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before="2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before="2"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70"/>
        </w:trPr>
        <w:tc>
          <w:tcPr>
            <w:tcW w:w="1277" w:type="dxa"/>
            <w:textDirection w:val="lrTb"/>
            <w:noWrap w:val="false"/>
          </w:tcPr>
          <w:p>
            <w:pPr>
              <w:ind w:left="28" w:right="126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2199045.45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401227.69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atLeas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72"/>
        </w:trPr>
        <w:tc>
          <w:tcPr>
            <w:tcW w:w="1277" w:type="dxa"/>
            <w:textDirection w:val="lrTb"/>
            <w:noWrap w:val="false"/>
          </w:tcPr>
          <w:p>
            <w:pPr>
              <w:ind w:left="28" w:right="126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2199033.92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401109.69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atLeas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70"/>
        </w:trPr>
        <w:tc>
          <w:tcPr>
            <w:tcW w:w="1277" w:type="dxa"/>
            <w:textDirection w:val="lrTb"/>
            <w:noWrap w:val="false"/>
          </w:tcPr>
          <w:p>
            <w:pPr>
              <w:ind w:left="7" w:right="133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2198925.81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2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401167.00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124" w:type="dxa"/>
            <w:textDirection w:val="lrTb"/>
            <w:noWrap w:val="false"/>
          </w:tcPr>
          <w:p>
            <w:pPr>
              <w:ind w:left="740" w:hanging="538"/>
              <w:spacing w:after="0" w:line="230" w:lineRule="atLeast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Картометрический метод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702" w:type="dxa"/>
            <w:textDirection w:val="lrTb"/>
            <w:noWrap w:val="false"/>
          </w:tcPr>
          <w:p>
            <w:pPr>
              <w:ind w:left="433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Mt=0,10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ind w:right="455"/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</w:tbl>
    <w:p>
      <w:pPr>
        <w:jc w:val="right"/>
        <w:spacing w:after="0" w:line="240" w:lineRule="auto"/>
        <w:widowControl w:val="off"/>
        <w:rPr>
          <w:rFonts w:ascii="Times New Roman" w:hAnsi="Times New Roman" w:eastAsia="Times New Roman" w:cs="Times New Roman"/>
          <w:sz w:val="20"/>
        </w:rPr>
        <w:sectPr>
          <w:footnotePr/>
          <w:endnotePr/>
          <w:type w:val="nextPage"/>
          <w:pgSz w:w="11910" w:h="16840" w:orient="portrait"/>
          <w:pgMar w:top="820" w:right="440" w:bottom="940" w:left="900" w:header="0" w:footer="722" w:gutter="0"/>
          <w:pgBorders w:display="allPages" w:offsetFrom="page" w:zOrder="front">
            <w:bottom w:color="000000" w:space="24" w:sz="4" w:val="single"/>
            <w:left w:color="000000" w:space="31" w:sz="4" w:val="single"/>
            <w:right w:color="000000" w:space="24" w:sz="4" w:val="single"/>
            <w:top w:color="000000" w:space="24" w:sz="4" w:val="single"/>
          </w:pgBorders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  <w:sz w:val="20"/>
        </w:rPr>
      </w:r>
      <w:r>
        <w:rPr>
          <w:rFonts w:ascii="Times New Roman" w:hAnsi="Times New Roman" w:eastAsia="Times New Roman" w:cs="Times New Roman"/>
          <w:sz w:val="20"/>
        </w:rPr>
      </w:r>
    </w:p>
    <w:p>
      <w:pPr>
        <w:ind w:left="206" w:right="539"/>
        <w:jc w:val="center"/>
        <w:spacing w:before="72" w:after="0" w:line="249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Зона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охраняемого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природного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ландшафта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(ЗОЛ)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ОКН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регионального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значения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«Братское захоронение советских воинов, погибших в 1919 г. и в 1941-1944 гг.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right="336"/>
        <w:jc w:val="center"/>
        <w:spacing w:before="14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Установлен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памятный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знак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«Гвоздика»»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117" w:right="455"/>
        <w:jc w:val="center"/>
        <w:spacing w:before="26" w:after="0" w:line="249" w:lineRule="auto"/>
        <w:widowControl w:val="off"/>
        <w:rPr>
          <w:rFonts w:ascii="Times New Roman" w:hAnsi="Times New Roman" w:eastAsia="Times New Roman" w:cs="Times New Roman"/>
          <w:sz w:val="20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5648" behindDoc="1" locked="0" layoutInCell="1" allowOverlap="1">
                <wp:simplePos x="0" y="0"/>
                <wp:positionH relativeFrom="page">
                  <wp:posOffset>811072</wp:posOffset>
                </wp:positionH>
                <wp:positionV relativeFrom="paragraph">
                  <wp:posOffset>328925</wp:posOffset>
                </wp:positionV>
                <wp:extent cx="6211570" cy="6350"/>
                <wp:effectExtent l="0" t="0" r="0" b="0"/>
                <wp:wrapTopAndBottom/>
                <wp:docPr id="8" name="Graphic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2115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1570" h="6350" fill="norm" stroke="1" extrusionOk="0">
                              <a:moveTo>
                                <a:pt x="621118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211189" y="6096"/>
                              </a:lnTo>
                              <a:lnTo>
                                <a:pt x="6211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style="position:absolute;z-index:-251675648;o:allowoverlap:true;o:allowincell:true;mso-position-horizontal-relative:page;margin-left:63.86pt;mso-position-horizontal:absolute;mso-position-vertical-relative:text;margin-top:25.90pt;mso-position-vertical:absolute;width:489.10pt;height:0.50pt;mso-wrap-distance-left:0.00pt;mso-wrap-distance-top:0.00pt;mso-wrap-distance-right:0.00pt;mso-wrap-distance-bottom:0.00pt;visibility:visible;" path="m99993,0l0,0l0,96000l99993,96000l99993,0xe" coordsize="100000,100000" fillcolor="#000000">
                <v:path textboxrect="0,0,100000,100000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</w:rPr>
        <w:t xml:space="preserve">по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адресу: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Ленинградская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область,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Гатчинский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муниципальный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район,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сельское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поселение,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п.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Пудость, близ здания дирекции птицефабрики «Скворицы»</w:t>
      </w:r>
      <w:r>
        <w:rPr>
          <w:rFonts w:ascii="Times New Roman" w:hAnsi="Times New Roman" w:eastAsia="Times New Roman" w:cs="Times New Roman"/>
          <w:sz w:val="20"/>
        </w:rPr>
      </w:r>
    </w:p>
    <w:p>
      <w:pPr>
        <w:ind w:left="240"/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sz w:val="16"/>
        </w:rPr>
      </w:pPr>
      <w:r>
        <w:rPr>
          <w:rFonts w:ascii="Times New Roman" w:hAnsi="Times New Roman" w:eastAsia="Times New Roman" w:cs="Times New Roman"/>
          <w:sz w:val="16"/>
        </w:rPr>
        <w:t xml:space="preserve">наименование</w:t>
      </w:r>
      <w:r>
        <w:rPr>
          <w:rFonts w:ascii="Times New Roman" w:hAnsi="Times New Roman" w:eastAsia="Times New Roman" w:cs="Times New Roman"/>
          <w:spacing w:val="-11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объекта,</w:t>
      </w:r>
      <w:r>
        <w:rPr>
          <w:rFonts w:ascii="Times New Roman" w:hAnsi="Times New Roman" w:eastAsia="Times New Roman" w:cs="Times New Roman"/>
          <w:spacing w:val="-10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местоположение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границ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которого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описано</w:t>
      </w:r>
      <w:r>
        <w:rPr>
          <w:rFonts w:ascii="Times New Roman" w:hAnsi="Times New Roman" w:eastAsia="Times New Roman" w:cs="Times New Roman"/>
          <w:spacing w:val="-7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(далее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6"/>
        </w:rPr>
        <w:t xml:space="preserve">объект)</w:t>
      </w:r>
      <w:r>
        <w:rPr>
          <w:rFonts w:ascii="Times New Roman" w:hAnsi="Times New Roman" w:eastAsia="Times New Roman" w:cs="Times New Roman"/>
          <w:sz w:val="16"/>
        </w:rPr>
      </w:r>
    </w:p>
    <w:p>
      <w:pPr>
        <w:spacing w:before="229" w:after="0" w:line="240" w:lineRule="auto"/>
        <w:widowControl w:val="off"/>
        <w:rPr>
          <w:rFonts w:ascii="Times New Roman" w:hAnsi="Times New Roman" w:eastAsia="Times New Roman" w:cs="Times New Roman"/>
          <w:sz w:val="20"/>
          <w:szCs w:val="24"/>
        </w:rPr>
      </w:pPr>
      <w:r>
        <w:rPr>
          <w:rFonts w:ascii="Times New Roman" w:hAnsi="Times New Roman" w:eastAsia="Times New Roman" w:cs="Times New Roman"/>
          <w:sz w:val="20"/>
          <w:szCs w:val="24"/>
        </w:rPr>
      </w:r>
      <w:r>
        <w:rPr>
          <w:rFonts w:ascii="Times New Roman" w:hAnsi="Times New Roman" w:eastAsia="Times New Roman" w:cs="Times New Roman"/>
          <w:sz w:val="20"/>
          <w:szCs w:val="24"/>
        </w:rPr>
      </w:r>
    </w:p>
    <w:tbl>
      <w:tblPr>
        <w:tblStyle w:val="866"/>
        <w:tblW w:w="0" w:type="auto"/>
        <w:tblInd w:w="3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>
        <w:tblPrEx/>
        <w:trPr>
          <w:trHeight w:val="275"/>
        </w:trPr>
        <w:tc>
          <w:tcPr>
            <w:tcW w:w="9782" w:type="dxa"/>
            <w:textDirection w:val="lrTb"/>
            <w:noWrap w:val="false"/>
          </w:tcPr>
          <w:p>
            <w:pPr>
              <w:ind w:left="148" w:right="143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границ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объекта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9281"/>
        </w:trPr>
        <w:tc>
          <w:tcPr>
            <w:tcW w:w="9782" w:type="dxa"/>
            <w:textDirection w:val="lrTb"/>
            <w:noWrap w:val="false"/>
          </w:tcPr>
          <w:p>
            <w:pPr>
              <w:spacing w:before="4" w:after="0" w:line="240" w:lineRule="auto"/>
              <w:rPr>
                <w:rFonts w:ascii="Times New Roman" w:hAnsi="Times New Roman" w:eastAsia="Times New Roman" w:cs="Times New Roman"/>
                <w:sz w:val="10"/>
              </w:rPr>
            </w:pPr>
            <w:r>
              <w:rPr>
                <w:rFonts w:ascii="Times New Roman" w:hAnsi="Times New Roman" w:eastAsia="Times New Roman" w:cs="Times New Roman"/>
                <w:sz w:val="10"/>
              </w:rPr>
            </w:r>
            <w:r>
              <w:rPr>
                <w:rFonts w:ascii="Times New Roman" w:hAnsi="Times New Roman" w:eastAsia="Times New Roman" w:cs="Times New Roman"/>
                <w:sz w:val="10"/>
              </w:rPr>
            </w:r>
          </w:p>
          <w:p>
            <w:pPr>
              <w:ind w:left="391"/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13095" cy="5723890"/>
                      <wp:effectExtent l="0" t="0" r="0" b="635"/>
                      <wp:docPr id="9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713095" cy="5723890"/>
                                <a:chOff x="0" y="0"/>
                                <a:chExt cx="5713095" cy="5723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  <pic:nv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 bwMode="auto">
                                <a:xfrm>
                                  <a:off x="1707114" y="0"/>
                                  <a:ext cx="2923582" cy="4428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  <pic:nv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0" y="10683"/>
                                  <a:ext cx="5713095" cy="571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0000" style="width:449.85pt;height:450.70pt;mso-wrap-distance-left:0.00pt;mso-wrap-distance-top:0.00pt;mso-wrap-distance-right:0.00pt;mso-wrap-distance-bottom:0.00pt;" coordorigin="0,0" coordsize="57130,57238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9" o:spid="_x0000_s9" type="#_x0000_t75" style="position:absolute;left:17071;top:0;width:29235;height:44281;" stroked="false">
                        <v:path textboxrect="0,0,0,0"/>
                        <v:imagedata r:id="rId11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" o:spid="_x0000_s10" type="#_x0000_t75" style="position:absolute;left:0;top:106;width:57130;height:57130;" stroked="false">
                        <v:path textboxrect="0,0,0,0"/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446"/>
        </w:trPr>
        <w:tc>
          <w:tcPr>
            <w:tcW w:w="9782" w:type="dxa"/>
            <w:textDirection w:val="lrTb"/>
            <w:noWrap w:val="false"/>
          </w:tcPr>
          <w:p>
            <w:pPr>
              <w:ind w:left="148" w:right="140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Масштаб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1: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2000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00"/>
        </w:trPr>
        <w:tc>
          <w:tcPr>
            <w:tcW w:w="9782" w:type="dxa"/>
            <w:textDirection w:val="lrTb"/>
            <w:noWrap w:val="false"/>
          </w:tcPr>
          <w:p>
            <w:pPr>
              <w:ind w:left="148" w:right="143"/>
              <w:jc w:val="center"/>
              <w:spacing w:before="1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Используемые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условные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знаки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 обозначения: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  <w:p>
            <w:pPr>
              <w:spacing w:before="1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  <w:p>
            <w:pPr>
              <w:numPr>
                <w:ilvl w:val="0"/>
                <w:numId w:val="7"/>
              </w:numPr>
              <w:ind w:right="97" w:firstLine="0"/>
              <w:jc w:val="both"/>
              <w:spacing w:after="0" w:line="249" w:lineRule="auto"/>
              <w:tabs>
                <w:tab w:val="left" w:pos="1894" w:leader="none"/>
              </w:tabs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448132</wp:posOffset>
                      </wp:positionH>
                      <wp:positionV relativeFrom="paragraph">
                        <wp:posOffset>-76505</wp:posOffset>
                      </wp:positionV>
                      <wp:extent cx="508634" cy="285750"/>
                      <wp:effectExtent l="0" t="0" r="0" b="0"/>
                      <wp:wrapNone/>
                      <wp:docPr id="10" name="Group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8634" cy="285750"/>
                                <a:chOff x="0" y="0"/>
                                <a:chExt cx="508634" cy="285750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9525" y="9525"/>
                                  <a:ext cx="489584" cy="266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9584" h="266700" fill="norm" stroke="1" extrusionOk="0">
                                      <a:moveTo>
                                        <a:pt x="0" y="107695"/>
                                      </a:moveTo>
                                      <a:lnTo>
                                        <a:pt x="33400" y="0"/>
                                      </a:lnTo>
                                      <a:lnTo>
                                        <a:pt x="475233" y="146811"/>
                                      </a:lnTo>
                                      <a:lnTo>
                                        <a:pt x="489584" y="181101"/>
                                      </a:lnTo>
                                      <a:lnTo>
                                        <a:pt x="429894" y="266699"/>
                                      </a:lnTo>
                                      <a:lnTo>
                                        <a:pt x="403606" y="242315"/>
                                      </a:lnTo>
                                      <a:lnTo>
                                        <a:pt x="0" y="1076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0000" style="position:absolute;z-index:-251672576;o:allowoverlap:true;o:allowincell:true;mso-position-horizontal-relative:text;margin-left:35.29pt;mso-position-horizontal:absolute;mso-position-vertical-relative:text;margin-top:-6.02pt;mso-position-vertical:absolute;width:40.05pt;height:22.50pt;mso-wrap-distance-left:0.00pt;mso-wrap-distance-top:0.00pt;mso-wrap-distance-right:0.00pt;mso-wrap-distance-bottom:0.00pt;" coordorigin="0,0" coordsize="5086,2857">
                      <v:shape id="shape 12" o:spid="_x0000_s12" style="position:absolute;left:95;top:95;width:4895;height:2667;visibility:visible;" path="m0,40380l6822,0l97067,55046l100000,67903l87808,99998l82438,90856l0,40380xe" coordsize="100000,100000" filled="f" strokecolor="#FF0000" strokeweight="1.50pt">
                        <v:path textboxrect="0,0,100000,100000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территория ОКН регионального значения «Братское захоронение советских воинов, погибших в 1919 г. и в 1941-1944 гг. Установлен памятный знак «Гвоздика»» (памятника истории и культуры) (поворотные точки границ территории ОКН приведены ниже)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  <w:p>
            <w:pPr>
              <w:spacing w:before="37" w:after="0" w:line="240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  <w:p>
            <w:pPr>
              <w:numPr>
                <w:ilvl w:val="0"/>
                <w:numId w:val="7"/>
              </w:numPr>
              <w:ind w:left="1825" w:hanging="117"/>
              <w:spacing w:after="0" w:line="240" w:lineRule="auto"/>
              <w:tabs>
                <w:tab w:val="left" w:pos="1825" w:leader="none"/>
              </w:tabs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границы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зоны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охраняемого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природного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  <w:t xml:space="preserve">ландшафта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ru-RU"/>
              </w:rPr>
              <w:t xml:space="preserve">(ЗОЛ)</w:t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  <w:p>
            <w:pPr>
              <w:spacing w:before="41" w:after="0" w:line="240" w:lineRule="auto"/>
              <w:rPr>
                <w:rFonts w:ascii="Times New Roman" w:hAnsi="Times New Roman" w:eastAsia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0"/>
                <w:lang w:val="ru-RU"/>
              </w:rPr>
            </w:r>
          </w:p>
          <w:p>
            <w:pPr>
              <w:numPr>
                <w:ilvl w:val="0"/>
                <w:numId w:val="7"/>
              </w:numPr>
              <w:ind w:left="1820" w:hanging="117"/>
              <w:spacing w:after="0" w:line="223" w:lineRule="exact"/>
              <w:tabs>
                <w:tab w:val="left" w:pos="1820" w:leader="none"/>
              </w:tabs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поворотная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точка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  <w:p>
            <w:pPr>
              <w:ind w:left="902"/>
              <w:spacing w:after="0" w:line="315" w:lineRule="exact"/>
              <w:tabs>
                <w:tab w:val="left" w:pos="1703" w:leader="none"/>
              </w:tabs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458927</wp:posOffset>
                      </wp:positionH>
                      <wp:positionV relativeFrom="paragraph">
                        <wp:posOffset>-526435</wp:posOffset>
                      </wp:positionV>
                      <wp:extent cx="529590" cy="277495"/>
                      <wp:effectExtent l="0" t="0" r="0" b="0"/>
                      <wp:wrapNone/>
                      <wp:docPr id="11" name="Group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29590" cy="277495"/>
                                <a:chOff x="0" y="0"/>
                                <a:chExt cx="529590" cy="277495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39369" y="32384"/>
                                  <a:ext cx="452120" cy="21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120" h="214629" fill="norm" stroke="1" extrusionOk="0">
                                      <a:moveTo>
                                        <a:pt x="0" y="214630"/>
                                      </a:moveTo>
                                      <a:lnTo>
                                        <a:pt x="452119" y="214630"/>
                                      </a:lnTo>
                                      <a:lnTo>
                                        <a:pt x="4521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46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  <pic:nv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3175" y="194437"/>
                                  <a:ext cx="78740" cy="7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  <pic:nv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 bwMode="auto">
                                <a:xfrm>
                                  <a:off x="450850" y="0"/>
                                  <a:ext cx="78739" cy="7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  <pic:nv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446405" y="198246"/>
                                  <a:ext cx="78739" cy="7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  <pic:nv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 bwMode="auto">
                                <a:xfrm>
                                  <a:off x="0" y="1270"/>
                                  <a:ext cx="78740" cy="7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0000" style="position:absolute;z-index:-251670528;o:allowoverlap:true;o:allowincell:true;mso-position-horizontal-relative:text;margin-left:36.14pt;mso-position-horizontal:absolute;mso-position-vertical-relative:text;margin-top:-41.45pt;mso-position-vertical:absolute;width:41.70pt;height:21.85pt;mso-wrap-distance-left:0.00pt;mso-wrap-distance-top:0.00pt;mso-wrap-distance-right:0.00pt;mso-wrap-distance-bottom:0.00pt;" coordorigin="0,0" coordsize="5295,2774">
                      <v:shape id="shape 14" o:spid="_x0000_s14" style="position:absolute;left:393;top:323;width:4521;height:2146;visibility:visible;" path="m0,100000l99998,100000l99998,0l0,0l0,100000xe" coordsize="100000,100000" filled="f" strokecolor="#000000" strokeweight="1.50pt">
                        <v:path textboxrect="0,0,100000,100000"/>
                        <v:stroke dashstyle="solid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5" o:spid="_x0000_s15" type="#_x0000_t75" style="position:absolute;left:31;top:1944;width:787;height:787;" stroked="false">
                        <v:path textboxrect="0,0,0,0"/>
                        <v:imagedata r:id="rId13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6" o:spid="_x0000_s16" type="#_x0000_t75" style="position:absolute;left:4508;top:0;width:787;height:787;" stroked="false">
                        <v:path textboxrect="0,0,0,0"/>
                        <v:imagedata r:id="rId14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7" o:spid="_x0000_s17" type="#_x0000_t75" style="position:absolute;left:4464;top:1982;width:787;height:787;" stroked="false">
                        <v:path textboxrect="0,0,0,0"/>
                        <v:imagedata r:id="rId13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8" o:spid="_x0000_s18" type="#_x0000_t75" style="position:absolute;left:0;top:12;width:787;height:787;" stroked="false">
                        <v:path textboxrect="0,0,0,0"/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669747</wp:posOffset>
                      </wp:positionH>
                      <wp:positionV relativeFrom="paragraph">
                        <wp:posOffset>-116124</wp:posOffset>
                      </wp:positionV>
                      <wp:extent cx="109855" cy="102870"/>
                      <wp:effectExtent l="0" t="0" r="0" b="0"/>
                      <wp:wrapNone/>
                      <wp:docPr id="12" name="Group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9855" cy="102870"/>
                                <a:chOff x="0" y="0"/>
                                <a:chExt cx="109855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  <pic:nvPr/>
                              </pic:nvPicPr>
                              <pic:blipFill>
                                <a:blip r:embed="rId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855" cy="102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0000" style="position:absolute;z-index:-251671552;o:allowoverlap:true;o:allowincell:true;mso-position-horizontal-relative:text;margin-left:52.74pt;mso-position-horizontal:absolute;mso-position-vertical-relative:text;margin-top:-9.14pt;mso-position-vertical:absolute;width:8.65pt;height:8.10pt;mso-wrap-distance-left:0.00pt;mso-wrap-distance-top:0.00pt;mso-wrap-distance-right:0.00pt;mso-wrap-distance-bottom:0.00pt;" coordorigin="0,0" coordsize="1098,1028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0" o:spid="_x0000_s20" type="#_x0000_t75" style="position:absolute;left:0;top:0;width:1098;height:1028;" stroked="false">
                        <v:path textboxrect="0,0,0,0"/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eastAsia="Times New Roman" w:cs="Times New Roman"/>
                <w:b/>
                <w:position w:val="-3"/>
                <w:sz w:val="28"/>
              </w:rPr>
              <w:t xml:space="preserve">1- </w:t>
            </w:r>
            <w:r>
              <w:rPr>
                <w:rFonts w:ascii="Arial" w:hAnsi="Arial" w:eastAsia="Times New Roman" w:cs="Times New Roman"/>
                <w:b/>
                <w:spacing w:val="-10"/>
                <w:position w:val="-3"/>
                <w:sz w:val="28"/>
              </w:rPr>
              <w:t xml:space="preserve">6</w:t>
            </w:r>
            <w:r>
              <w:rPr>
                <w:rFonts w:ascii="Arial" w:hAnsi="Arial" w:eastAsia="Times New Roman" w:cs="Times New Roman"/>
                <w:b/>
                <w:position w:val="-3"/>
                <w:sz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номер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поворотной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</w:rPr>
              <w:t xml:space="preserve">точки</w:t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</w:tbl>
    <w:p>
      <w:pPr>
        <w:spacing w:after="0" w:line="315" w:lineRule="exact"/>
        <w:widowControl w:val="off"/>
        <w:rPr>
          <w:rFonts w:ascii="Times New Roman" w:hAnsi="Times New Roman" w:eastAsia="Times New Roman" w:cs="Times New Roman"/>
          <w:sz w:val="20"/>
        </w:rPr>
        <w:sectPr>
          <w:footnotePr/>
          <w:endnotePr/>
          <w:type w:val="nextPage"/>
          <w:pgSz w:w="11910" w:h="16840" w:orient="portrait"/>
          <w:pgMar w:top="760" w:right="440" w:bottom="940" w:left="900" w:header="0" w:footer="722" w:gutter="0"/>
          <w:pgBorders w:display="allPages" w:offsetFrom="page" w:zOrder="front">
            <w:bottom w:color="000000" w:space="24" w:sz="4" w:val="single"/>
            <w:left w:color="000000" w:space="31" w:sz="4" w:val="single"/>
            <w:right w:color="000000" w:space="24" w:sz="4" w:val="single"/>
            <w:top w:color="000000" w:space="24" w:sz="4" w:val="single"/>
          </w:pgBorders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  <w:sz w:val="20"/>
        </w:rPr>
      </w:r>
      <w:r>
        <w:rPr>
          <w:rFonts w:ascii="Times New Roman" w:hAnsi="Times New Roman" w:eastAsia="Times New Roman" w:cs="Times New Roman"/>
          <w:sz w:val="20"/>
        </w:rPr>
      </w:r>
    </w:p>
    <w:p>
      <w:pPr>
        <w:jc w:val="center"/>
        <w:spacing w:before="72" w:after="0" w:line="240" w:lineRule="auto"/>
        <w:widowControl w:val="off"/>
        <w:tabs>
          <w:tab w:val="left" w:pos="3399" w:leader="none"/>
        </w:tabs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Схема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поворотных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точек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границ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территории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206" w:right="539"/>
        <w:jc w:val="center"/>
        <w:spacing w:before="22" w:after="0" w:line="252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объекта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культурного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наследия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регионального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значения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«Братское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захоронение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советских воинов, погибших в 1919 г. и в 1941-1944 гг.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right="331"/>
        <w:jc w:val="center"/>
        <w:spacing w:before="11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Установлен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памятный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знак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«Гвоздика»»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117" w:right="455"/>
        <w:jc w:val="center"/>
        <w:spacing w:before="23" w:after="0" w:line="252" w:lineRule="auto"/>
        <w:widowControl w:val="off"/>
        <w:rPr>
          <w:rFonts w:ascii="Times New Roman" w:hAnsi="Times New Roman" w:eastAsia="Times New Roman" w:cs="Times New Roman"/>
          <w:sz w:val="20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667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327086</wp:posOffset>
                </wp:positionV>
                <wp:extent cx="5935345" cy="6350"/>
                <wp:effectExtent l="0" t="0" r="0" b="0"/>
                <wp:wrapTopAndBottom/>
                <wp:docPr id="13" name="Graphic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53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5345" h="6350" fill="norm" stroke="1" extrusionOk="0">
                              <a:moveTo>
                                <a:pt x="593534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35345" y="6096"/>
                              </a:lnTo>
                              <a:lnTo>
                                <a:pt x="59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style="position:absolute;z-index:-251676672;o:allowoverlap:true;o:allowincell:true;mso-position-horizontal-relative:page;margin-left:70.94pt;mso-position-horizontal:absolute;mso-position-vertical-relative:text;margin-top:25.75pt;mso-position-vertical:absolute;width:467.35pt;height:0.50pt;mso-wrap-distance-left:0.00pt;mso-wrap-distance-top:0.00pt;mso-wrap-distance-right:0.00pt;mso-wrap-distance-bottom:0.00pt;visibility:visible;" path="m100000,0l0,0l0,96000l100000,96000l100000,0xe" coordsize="100000,100000" fillcolor="#000000">
                <v:path textboxrect="0,0,100000,100000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</w:rPr>
        <w:t xml:space="preserve">по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адресу: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Ленинградская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область,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Гатчинский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муниципальный</w:t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район,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сельское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поселение,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п.</w:t>
      </w:r>
      <w:r>
        <w:rPr>
          <w:rFonts w:ascii="Times New Roman" w:hAnsi="Times New Roman" w:eastAsia="Times New Roman" w:cs="Times New Roman"/>
          <w:spacing w:val="-4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Пудость, близ здания дирекции птицефабрики «Скворицы»</w:t>
      </w:r>
      <w:r>
        <w:rPr>
          <w:rFonts w:ascii="Times New Roman" w:hAnsi="Times New Roman" w:eastAsia="Times New Roman" w:cs="Times New Roman"/>
          <w:sz w:val="20"/>
        </w:rPr>
      </w:r>
    </w:p>
    <w:p>
      <w:pPr>
        <w:ind w:left="86"/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sz w:val="16"/>
        </w:rPr>
      </w:pPr>
      <w:r>
        <w:rPr>
          <w:rFonts w:ascii="Times New Roman" w:hAnsi="Times New Roman" w:eastAsia="Times New Roman" w:cs="Times New Roman"/>
          <w:sz w:val="16"/>
        </w:rPr>
        <w:t xml:space="preserve">наименование</w:t>
      </w:r>
      <w:r>
        <w:rPr>
          <w:rFonts w:ascii="Times New Roman" w:hAnsi="Times New Roman" w:eastAsia="Times New Roman" w:cs="Times New Roman"/>
          <w:spacing w:val="-11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объекта,</w:t>
      </w:r>
      <w:r>
        <w:rPr>
          <w:rFonts w:ascii="Times New Roman" w:hAnsi="Times New Roman" w:eastAsia="Times New Roman" w:cs="Times New Roman"/>
          <w:spacing w:val="-10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местоположение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границ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которого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описано</w:t>
      </w:r>
      <w:r>
        <w:rPr>
          <w:rFonts w:ascii="Times New Roman" w:hAnsi="Times New Roman" w:eastAsia="Times New Roman" w:cs="Times New Roman"/>
          <w:spacing w:val="-7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(далее</w:t>
      </w:r>
      <w:r>
        <w:rPr>
          <w:rFonts w:ascii="Times New Roman" w:hAnsi="Times New Roman" w:eastAsia="Times New Roman" w:cs="Times New Roman"/>
          <w:spacing w:val="-9"/>
          <w:sz w:val="1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6"/>
        </w:rPr>
        <w:t xml:space="preserve">объект)</w:t>
      </w:r>
      <w:r>
        <w:rPr>
          <w:rFonts w:ascii="Times New Roman" w:hAnsi="Times New Roman" w:eastAsia="Times New Roman" w:cs="Times New Roman"/>
          <w:sz w:val="16"/>
        </w:rPr>
      </w:r>
    </w:p>
    <w:p>
      <w:pPr>
        <w:spacing w:before="225" w:after="0" w:line="240" w:lineRule="auto"/>
        <w:widowControl w:val="off"/>
        <w:rPr>
          <w:rFonts w:ascii="Times New Roman" w:hAnsi="Times New Roman" w:eastAsia="Times New Roman" w:cs="Times New Roman"/>
          <w:sz w:val="20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7696" behindDoc="1" locked="0" layoutInCell="1" allowOverlap="1">
                <wp:simplePos x="0" y="0"/>
                <wp:positionH relativeFrom="page">
                  <wp:posOffset>1084499</wp:posOffset>
                </wp:positionH>
                <wp:positionV relativeFrom="paragraph">
                  <wp:posOffset>304458</wp:posOffset>
                </wp:positionV>
                <wp:extent cx="5729838" cy="2850642"/>
                <wp:effectExtent l="0" t="0" r="0" b="0"/>
                <wp:wrapTopAndBottom/>
                <wp:docPr id="14" name="Image 3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" name="Image 388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729838" cy="2850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-251677696;o:allowoverlap:true;o:allowincell:true;mso-position-horizontal-relative:page;margin-left:85.39pt;mso-position-horizontal:absolute;mso-position-vertical-relative:text;margin-top:23.97pt;mso-position-vertical:absolute;width:451.17pt;height:224.46pt;mso-wrap-distance-left:0.00pt;mso-wrap-distance-top:0.00pt;mso-wrap-distance-right:0.00pt;mso-wrap-distance-bottom:0.00pt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4"/>
        </w:rPr>
      </w:r>
    </w:p>
    <w:p>
      <w:pPr>
        <w:spacing w:before="71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1080"/>
        <w:spacing w:before="1" w:after="46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8480" behindDoc="0" locked="0" layoutInCell="1" allowOverlap="1">
                <wp:simplePos x="0" y="0"/>
                <wp:positionH relativeFrom="page">
                  <wp:posOffset>753160</wp:posOffset>
                </wp:positionH>
                <wp:positionV relativeFrom="paragraph">
                  <wp:posOffset>418704</wp:posOffset>
                </wp:positionV>
                <wp:extent cx="3019425" cy="2177415"/>
                <wp:effectExtent l="0" t="0" r="0" b="0"/>
                <wp:wrapNone/>
                <wp:docPr id="15" name="Text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019425" cy="2177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66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3"/>
                              <w:gridCol w:w="1666"/>
                              <w:gridCol w:w="1845"/>
                            </w:tblGrid>
                            <w:tr>
                              <w:tblPrEx/>
                              <w:trPr>
                                <w:trHeight w:val="561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300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8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64"/>
                            </w:pPr>
                            <w:r/>
                            <w:r/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" o:spid="_x0000_s23" o:spt="202" type="#_x0000_t202" style="position:absolute;z-index:251668480;o:allowoverlap:true;o:allowincell:true;mso-position-horizontal-relative:page;margin-left:59.30pt;mso-position-horizontal:absolute;mso-position-vertical-relative:text;margin-top:32.97pt;mso-position-vertical:absolute;width:237.75pt;height:171.45pt;mso-wrap-distance-left:0.00pt;mso-wrap-distance-top:0.00pt;mso-wrap-distance-right:0.00pt;mso-wrap-distance-bottom:0.00pt;visibility:visible;" filled="f">
                <v:textbox inset="0,0,0,0">
                  <w:txbxContent>
                    <w:tbl>
                      <w:tblPr>
                        <w:tblStyle w:val="866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3"/>
                        <w:gridCol w:w="1666"/>
                        <w:gridCol w:w="1845"/>
                      </w:tblGrid>
                      <w:tr>
                        <w:tblPrEx/>
                        <w:trPr>
                          <w:trHeight w:val="561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</w:tr>
                      <w:tr>
                        <w:tblPrEx/>
                        <w:trPr>
                          <w:trHeight w:val="300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8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66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64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9504" behindDoc="0" locked="0" layoutInCell="1" allowOverlap="1">
                <wp:simplePos x="0" y="0"/>
                <wp:positionH relativeFrom="page">
                  <wp:posOffset>3841114</wp:posOffset>
                </wp:positionH>
                <wp:positionV relativeFrom="paragraph">
                  <wp:posOffset>418704</wp:posOffset>
                </wp:positionV>
                <wp:extent cx="3145155" cy="2177415"/>
                <wp:effectExtent l="0" t="0" r="0" b="0"/>
                <wp:wrapNone/>
                <wp:docPr id="16" name="Text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145155" cy="2177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866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4"/>
                              <w:gridCol w:w="1849"/>
                              <w:gridCol w:w="1860"/>
                            </w:tblGrid>
                            <w:tr>
                              <w:tblPrEx/>
                              <w:trPr>
                                <w:trHeight w:val="561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300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</w:pPr>
                                  <w:r/>
                                  <w:r/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8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85"/>
                              </w:trPr>
                              <w:tc>
                                <w:tcPr>
                                  <w:tcW w:w="112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64"/>
                            </w:pPr>
                            <w:r/>
                            <w:r/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202" type="#_x0000_t202" style="position:absolute;z-index:251669504;o:allowoverlap:true;o:allowincell:true;mso-position-horizontal-relative:page;margin-left:302.45pt;mso-position-horizontal:absolute;mso-position-vertical-relative:text;margin-top:32.97pt;mso-position-vertical:absolute;width:247.65pt;height:171.45pt;mso-wrap-distance-left:0.00pt;mso-wrap-distance-top:0.00pt;mso-wrap-distance-right:0.00pt;mso-wrap-distance-bottom:0.00pt;visibility:visible;" filled="f">
                <v:textbox inset="0,0,0,0">
                  <w:txbxContent>
                    <w:tbl>
                      <w:tblPr>
                        <w:tblStyle w:val="866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4"/>
                        <w:gridCol w:w="1849"/>
                        <w:gridCol w:w="1860"/>
                      </w:tblGrid>
                      <w:tr>
                        <w:tblPrEx/>
                        <w:trPr>
                          <w:trHeight w:val="561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</w:tr>
                      <w:tr>
                        <w:tblPrEx/>
                        <w:trPr>
                          <w:trHeight w:val="300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</w:pPr>
                            <w:r/>
                            <w:r/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8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85"/>
                        </w:trPr>
                        <w:tc>
                          <w:tcPr>
                            <w:tcW w:w="112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64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</w:rPr>
        <w:t xml:space="preserve">ТАБЛИЦА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ПЕРЕВОДА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СИСТЕМЫ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КООРДИНАТ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СК_1964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МСК-47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Зона</w:t>
      </w:r>
      <w:r>
        <w:rPr>
          <w:rFonts w:ascii="Times New Roman" w:hAnsi="Times New Roman" w:eastAsia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10"/>
          <w:sz w:val="24"/>
        </w:rPr>
        <w:t xml:space="preserve">2</w:t>
      </w:r>
      <w:r>
        <w:rPr>
          <w:rFonts w:ascii="Times New Roman" w:hAnsi="Times New Roman" w:eastAsia="Times New Roman" w:cs="Times New Roman"/>
          <w:b/>
          <w:sz w:val="24"/>
        </w:rPr>
      </w:r>
    </w:p>
    <w:tbl>
      <w:tblPr>
        <w:tblStyle w:val="866"/>
        <w:tblW w:w="0" w:type="auto"/>
        <w:tblInd w:w="240" w:type="dxa"/>
        <w:tblLayout w:type="fixed"/>
        <w:tblLook w:val="01E0" w:firstRow="1" w:lastRow="1" w:firstColumn="1" w:lastColumn="1" w:noHBand="0" w:noVBand="0"/>
      </w:tblPr>
      <w:tblGrid>
        <w:gridCol w:w="1564"/>
        <w:gridCol w:w="1698"/>
        <w:gridCol w:w="1599"/>
        <w:gridCol w:w="1585"/>
        <w:gridCol w:w="1880"/>
        <w:gridCol w:w="1594"/>
      </w:tblGrid>
      <w:tr>
        <w:tblPrEx/>
        <w:trPr>
          <w:trHeight w:val="611"/>
        </w:trPr>
        <w:tc>
          <w:tcPr>
            <w:tcBorders>
              <w:top w:val="single" w:color="000000" w:sz="4" w:space="0"/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spacing w:before="54" w:after="0" w:line="240" w:lineRule="auto"/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lang w:val="ru-RU"/>
              </w:rPr>
            </w:r>
          </w:p>
          <w:p>
            <w:pPr>
              <w:ind w:left="486" w:right="2"/>
              <w:jc w:val="center"/>
              <w:spacing w:after="0" w:line="261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1698" w:type="dxa"/>
            <w:textDirection w:val="lrTb"/>
            <w:noWrap w:val="false"/>
          </w:tcPr>
          <w:p>
            <w:pPr>
              <w:spacing w:before="54" w:after="0" w:line="240" w:lineRule="auto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  <w:p>
            <w:pPr>
              <w:ind w:right="427"/>
              <w:jc w:val="right"/>
              <w:spacing w:after="0" w:line="261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Широта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spacing w:before="54" w:after="0" w:line="240" w:lineRule="auto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  <w:p>
            <w:pPr>
              <w:ind w:right="258"/>
              <w:jc w:val="right"/>
              <w:spacing w:after="0" w:line="261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Долгота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spacing w:before="54" w:after="0" w:line="240" w:lineRule="auto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  <w:p>
            <w:pPr>
              <w:ind w:right="441"/>
              <w:jc w:val="right"/>
              <w:spacing w:after="0" w:line="261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spacing w:before="54" w:after="0" w:line="240" w:lineRule="auto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  <w:p>
            <w:pPr>
              <w:ind w:left="517"/>
              <w:spacing w:after="0" w:line="261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Широта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spacing w:before="54" w:after="0" w:line="240" w:lineRule="auto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  <w:p>
            <w:pPr>
              <w:ind w:left="486"/>
              <w:spacing w:after="0" w:line="261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Долгота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4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73600" behindDoc="1" locked="0" layoutInCell="1" allowOverlap="1">
                      <wp:simplePos x="0" y="0"/>
                      <wp:positionH relativeFrom="column">
                        <wp:posOffset>67360</wp:posOffset>
                      </wp:positionH>
                      <wp:positionV relativeFrom="paragraph">
                        <wp:posOffset>-184164</wp:posOffset>
                      </wp:positionV>
                      <wp:extent cx="2949575" cy="2187575"/>
                      <wp:effectExtent l="0" t="0" r="0" b="0"/>
                      <wp:wrapNone/>
                      <wp:docPr id="17" name="Group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949575" cy="2187575"/>
                                <a:chOff x="0" y="0"/>
                                <a:chExt cx="2949575" cy="2187575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0" y="12"/>
                                  <a:ext cx="2949575" cy="127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9575" h="1278890" fill="norm" stroke="1" extrusionOk="0">
                                      <a:moveTo>
                                        <a:pt x="1771142" y="1091438"/>
                                      </a:moveTo>
                                      <a:lnTo>
                                        <a:pt x="719277" y="1091438"/>
                                      </a:lnTo>
                                      <a:lnTo>
                                        <a:pt x="713219" y="1091438"/>
                                      </a:lnTo>
                                      <a:lnTo>
                                        <a:pt x="713181" y="1097521"/>
                                      </a:lnTo>
                                      <a:lnTo>
                                        <a:pt x="713181" y="1272781"/>
                                      </a:lnTo>
                                      <a:lnTo>
                                        <a:pt x="6096" y="1272781"/>
                                      </a:lnTo>
                                      <a:lnTo>
                                        <a:pt x="6096" y="1097521"/>
                                      </a:lnTo>
                                      <a:lnTo>
                                        <a:pt x="713181" y="1097521"/>
                                      </a:lnTo>
                                      <a:lnTo>
                                        <a:pt x="713181" y="1091438"/>
                                      </a:lnTo>
                                      <a:lnTo>
                                        <a:pt x="6096" y="1091438"/>
                                      </a:lnTo>
                                      <a:lnTo>
                                        <a:pt x="0" y="1091438"/>
                                      </a:lnTo>
                                      <a:lnTo>
                                        <a:pt x="0" y="1097521"/>
                                      </a:lnTo>
                                      <a:lnTo>
                                        <a:pt x="0" y="1272781"/>
                                      </a:lnTo>
                                      <a:lnTo>
                                        <a:pt x="0" y="1278877"/>
                                      </a:lnTo>
                                      <a:lnTo>
                                        <a:pt x="6096" y="1278877"/>
                                      </a:lnTo>
                                      <a:lnTo>
                                        <a:pt x="713181" y="1278877"/>
                                      </a:lnTo>
                                      <a:lnTo>
                                        <a:pt x="719277" y="1278877"/>
                                      </a:lnTo>
                                      <a:lnTo>
                                        <a:pt x="719277" y="1272781"/>
                                      </a:lnTo>
                                      <a:lnTo>
                                        <a:pt x="719277" y="1097521"/>
                                      </a:lnTo>
                                      <a:lnTo>
                                        <a:pt x="1771142" y="1097521"/>
                                      </a:lnTo>
                                      <a:lnTo>
                                        <a:pt x="1771142" y="1091438"/>
                                      </a:lnTo>
                                      <a:close/>
                                    </a:path>
                                    <a:path w="2949575" h="1278890" fill="norm" stroke="1" extrusionOk="0">
                                      <a:moveTo>
                                        <a:pt x="1771142" y="0"/>
                                      </a:moveTo>
                                      <a:lnTo>
                                        <a:pt x="719277" y="0"/>
                                      </a:lnTo>
                                      <a:lnTo>
                                        <a:pt x="713219" y="0"/>
                                      </a:lnTo>
                                      <a:lnTo>
                                        <a:pt x="713181" y="6083"/>
                                      </a:lnTo>
                                      <a:lnTo>
                                        <a:pt x="713181" y="910069"/>
                                      </a:lnTo>
                                      <a:lnTo>
                                        <a:pt x="6096" y="910069"/>
                                      </a:lnTo>
                                      <a:lnTo>
                                        <a:pt x="6096" y="734809"/>
                                      </a:lnTo>
                                      <a:lnTo>
                                        <a:pt x="713181" y="734809"/>
                                      </a:lnTo>
                                      <a:lnTo>
                                        <a:pt x="713181" y="728713"/>
                                      </a:lnTo>
                                      <a:lnTo>
                                        <a:pt x="6096" y="728713"/>
                                      </a:lnTo>
                                      <a:lnTo>
                                        <a:pt x="6096" y="553453"/>
                                      </a:lnTo>
                                      <a:lnTo>
                                        <a:pt x="713181" y="553453"/>
                                      </a:lnTo>
                                      <a:lnTo>
                                        <a:pt x="713181" y="547357"/>
                                      </a:lnTo>
                                      <a:lnTo>
                                        <a:pt x="6096" y="547357"/>
                                      </a:lnTo>
                                      <a:lnTo>
                                        <a:pt x="6096" y="362953"/>
                                      </a:lnTo>
                                      <a:lnTo>
                                        <a:pt x="713181" y="362953"/>
                                      </a:lnTo>
                                      <a:lnTo>
                                        <a:pt x="713181" y="356857"/>
                                      </a:lnTo>
                                      <a:lnTo>
                                        <a:pt x="6096" y="356857"/>
                                      </a:lnTo>
                                      <a:lnTo>
                                        <a:pt x="6096" y="6083"/>
                                      </a:lnTo>
                                      <a:lnTo>
                                        <a:pt x="713181" y="6083"/>
                                      </a:lnTo>
                                      <a:lnTo>
                                        <a:pt x="713181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32"/>
                                      </a:lnTo>
                                      <a:lnTo>
                                        <a:pt x="0" y="1091425"/>
                                      </a:lnTo>
                                      <a:lnTo>
                                        <a:pt x="6096" y="1091425"/>
                                      </a:lnTo>
                                      <a:lnTo>
                                        <a:pt x="6096" y="916165"/>
                                      </a:lnTo>
                                      <a:lnTo>
                                        <a:pt x="713181" y="916165"/>
                                      </a:lnTo>
                                      <a:lnTo>
                                        <a:pt x="713181" y="1091425"/>
                                      </a:lnTo>
                                      <a:lnTo>
                                        <a:pt x="719277" y="1091425"/>
                                      </a:lnTo>
                                      <a:lnTo>
                                        <a:pt x="719277" y="916165"/>
                                      </a:lnTo>
                                      <a:lnTo>
                                        <a:pt x="1771142" y="916165"/>
                                      </a:lnTo>
                                      <a:lnTo>
                                        <a:pt x="1771142" y="910069"/>
                                      </a:lnTo>
                                      <a:lnTo>
                                        <a:pt x="719277" y="910069"/>
                                      </a:lnTo>
                                      <a:lnTo>
                                        <a:pt x="719277" y="734809"/>
                                      </a:lnTo>
                                      <a:lnTo>
                                        <a:pt x="1771142" y="734809"/>
                                      </a:lnTo>
                                      <a:lnTo>
                                        <a:pt x="1771142" y="728713"/>
                                      </a:lnTo>
                                      <a:lnTo>
                                        <a:pt x="719277" y="728713"/>
                                      </a:lnTo>
                                      <a:lnTo>
                                        <a:pt x="719277" y="553453"/>
                                      </a:lnTo>
                                      <a:lnTo>
                                        <a:pt x="1771142" y="553453"/>
                                      </a:lnTo>
                                      <a:lnTo>
                                        <a:pt x="1771142" y="547357"/>
                                      </a:lnTo>
                                      <a:lnTo>
                                        <a:pt x="719277" y="547357"/>
                                      </a:lnTo>
                                      <a:lnTo>
                                        <a:pt x="719277" y="362953"/>
                                      </a:lnTo>
                                      <a:lnTo>
                                        <a:pt x="1771142" y="362953"/>
                                      </a:lnTo>
                                      <a:lnTo>
                                        <a:pt x="1771142" y="356857"/>
                                      </a:lnTo>
                                      <a:lnTo>
                                        <a:pt x="719277" y="356857"/>
                                      </a:lnTo>
                                      <a:lnTo>
                                        <a:pt x="719277" y="6083"/>
                                      </a:lnTo>
                                      <a:lnTo>
                                        <a:pt x="1771142" y="6083"/>
                                      </a:lnTo>
                                      <a:lnTo>
                                        <a:pt x="1771142" y="0"/>
                                      </a:lnTo>
                                      <a:close/>
                                    </a:path>
                                    <a:path w="2949575" h="1278890" fill="norm" stroke="1" extrusionOk="0">
                                      <a:moveTo>
                                        <a:pt x="2949257" y="1091438"/>
                                      </a:moveTo>
                                      <a:lnTo>
                                        <a:pt x="2943174" y="1091438"/>
                                      </a:lnTo>
                                      <a:lnTo>
                                        <a:pt x="1777314" y="1091438"/>
                                      </a:lnTo>
                                      <a:lnTo>
                                        <a:pt x="1771218" y="1091438"/>
                                      </a:lnTo>
                                      <a:lnTo>
                                        <a:pt x="1771218" y="1097521"/>
                                      </a:lnTo>
                                      <a:lnTo>
                                        <a:pt x="1771218" y="1272781"/>
                                      </a:lnTo>
                                      <a:lnTo>
                                        <a:pt x="1777314" y="1272781"/>
                                      </a:lnTo>
                                      <a:lnTo>
                                        <a:pt x="1777314" y="1097521"/>
                                      </a:lnTo>
                                      <a:lnTo>
                                        <a:pt x="2943174" y="1097521"/>
                                      </a:lnTo>
                                      <a:lnTo>
                                        <a:pt x="2943174" y="1272781"/>
                                      </a:lnTo>
                                      <a:lnTo>
                                        <a:pt x="2949257" y="1272781"/>
                                      </a:lnTo>
                                      <a:lnTo>
                                        <a:pt x="2949257" y="1097521"/>
                                      </a:lnTo>
                                      <a:lnTo>
                                        <a:pt x="2949257" y="1091438"/>
                                      </a:lnTo>
                                      <a:close/>
                                    </a:path>
                                    <a:path w="2949575" h="1278890" fill="norm" stroke="1" extrusionOk="0">
                                      <a:moveTo>
                                        <a:pt x="2949257" y="0"/>
                                      </a:moveTo>
                                      <a:lnTo>
                                        <a:pt x="2943174" y="0"/>
                                      </a:lnTo>
                                      <a:lnTo>
                                        <a:pt x="2943174" y="6083"/>
                                      </a:lnTo>
                                      <a:lnTo>
                                        <a:pt x="2943174" y="356857"/>
                                      </a:lnTo>
                                      <a:lnTo>
                                        <a:pt x="2943174" y="910069"/>
                                      </a:lnTo>
                                      <a:lnTo>
                                        <a:pt x="1777314" y="910069"/>
                                      </a:lnTo>
                                      <a:lnTo>
                                        <a:pt x="1777314" y="734809"/>
                                      </a:lnTo>
                                      <a:lnTo>
                                        <a:pt x="2943174" y="734809"/>
                                      </a:lnTo>
                                      <a:lnTo>
                                        <a:pt x="2943174" y="728713"/>
                                      </a:lnTo>
                                      <a:lnTo>
                                        <a:pt x="1777314" y="728713"/>
                                      </a:lnTo>
                                      <a:lnTo>
                                        <a:pt x="1777314" y="553453"/>
                                      </a:lnTo>
                                      <a:lnTo>
                                        <a:pt x="2943174" y="553453"/>
                                      </a:lnTo>
                                      <a:lnTo>
                                        <a:pt x="2943174" y="547357"/>
                                      </a:lnTo>
                                      <a:lnTo>
                                        <a:pt x="1777314" y="547357"/>
                                      </a:lnTo>
                                      <a:lnTo>
                                        <a:pt x="1777314" y="362953"/>
                                      </a:lnTo>
                                      <a:lnTo>
                                        <a:pt x="2943174" y="362953"/>
                                      </a:lnTo>
                                      <a:lnTo>
                                        <a:pt x="2943174" y="356857"/>
                                      </a:lnTo>
                                      <a:lnTo>
                                        <a:pt x="1777314" y="356857"/>
                                      </a:lnTo>
                                      <a:lnTo>
                                        <a:pt x="1777314" y="6083"/>
                                      </a:lnTo>
                                      <a:lnTo>
                                        <a:pt x="2943174" y="6083"/>
                                      </a:lnTo>
                                      <a:lnTo>
                                        <a:pt x="2943174" y="0"/>
                                      </a:lnTo>
                                      <a:lnTo>
                                        <a:pt x="1777314" y="0"/>
                                      </a:lnTo>
                                      <a:lnTo>
                                        <a:pt x="1771218" y="0"/>
                                      </a:lnTo>
                                      <a:lnTo>
                                        <a:pt x="1771218" y="6032"/>
                                      </a:lnTo>
                                      <a:lnTo>
                                        <a:pt x="1771218" y="1091425"/>
                                      </a:lnTo>
                                      <a:lnTo>
                                        <a:pt x="1777314" y="1091425"/>
                                      </a:lnTo>
                                      <a:lnTo>
                                        <a:pt x="1777314" y="916165"/>
                                      </a:lnTo>
                                      <a:lnTo>
                                        <a:pt x="2943174" y="916165"/>
                                      </a:lnTo>
                                      <a:lnTo>
                                        <a:pt x="2943174" y="1091425"/>
                                      </a:lnTo>
                                      <a:lnTo>
                                        <a:pt x="2949257" y="1091425"/>
                                      </a:lnTo>
                                      <a:lnTo>
                                        <a:pt x="2949257" y="6032"/>
                                      </a:lnTo>
                                      <a:lnTo>
                                        <a:pt x="2949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"/>
                              <wps:cNvSpPr/>
                              <wps:spPr bwMode="auto">
                                <a:xfrm>
                                  <a:off x="0" y="1272793"/>
                                  <a:ext cx="294957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9575" h="914400" fill="norm" stroke="1" extrusionOk="0">
                                      <a:moveTo>
                                        <a:pt x="609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6096" y="182880"/>
                                      </a:lnTo>
                                      <a:lnTo>
                                        <a:pt x="6096" y="6096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1771142" y="908316"/>
                                      </a:moveTo>
                                      <a:lnTo>
                                        <a:pt x="1771142" y="908316"/>
                                      </a:lnTo>
                                      <a:lnTo>
                                        <a:pt x="0" y="908316"/>
                                      </a:lnTo>
                                      <a:lnTo>
                                        <a:pt x="0" y="914400"/>
                                      </a:lnTo>
                                      <a:lnTo>
                                        <a:pt x="1771142" y="914400"/>
                                      </a:lnTo>
                                      <a:lnTo>
                                        <a:pt x="1771142" y="908316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1771142" y="545604"/>
                                      </a:moveTo>
                                      <a:lnTo>
                                        <a:pt x="719277" y="545604"/>
                                      </a:lnTo>
                                      <a:lnTo>
                                        <a:pt x="713219" y="545604"/>
                                      </a:lnTo>
                                      <a:lnTo>
                                        <a:pt x="713181" y="551688"/>
                                      </a:lnTo>
                                      <a:lnTo>
                                        <a:pt x="713181" y="726948"/>
                                      </a:lnTo>
                                      <a:lnTo>
                                        <a:pt x="6096" y="726948"/>
                                      </a:lnTo>
                                      <a:lnTo>
                                        <a:pt x="6096" y="551688"/>
                                      </a:lnTo>
                                      <a:lnTo>
                                        <a:pt x="713181" y="551688"/>
                                      </a:lnTo>
                                      <a:lnTo>
                                        <a:pt x="713181" y="545604"/>
                                      </a:lnTo>
                                      <a:lnTo>
                                        <a:pt x="6096" y="545604"/>
                                      </a:lnTo>
                                      <a:lnTo>
                                        <a:pt x="0" y="545604"/>
                                      </a:lnTo>
                                      <a:lnTo>
                                        <a:pt x="0" y="551688"/>
                                      </a:lnTo>
                                      <a:lnTo>
                                        <a:pt x="0" y="726948"/>
                                      </a:lnTo>
                                      <a:lnTo>
                                        <a:pt x="0" y="733044"/>
                                      </a:lnTo>
                                      <a:lnTo>
                                        <a:pt x="0" y="908304"/>
                                      </a:lnTo>
                                      <a:lnTo>
                                        <a:pt x="6096" y="908304"/>
                                      </a:lnTo>
                                      <a:lnTo>
                                        <a:pt x="6096" y="733044"/>
                                      </a:lnTo>
                                      <a:lnTo>
                                        <a:pt x="713181" y="733044"/>
                                      </a:lnTo>
                                      <a:lnTo>
                                        <a:pt x="713181" y="908304"/>
                                      </a:lnTo>
                                      <a:lnTo>
                                        <a:pt x="719277" y="908304"/>
                                      </a:lnTo>
                                      <a:lnTo>
                                        <a:pt x="719277" y="733044"/>
                                      </a:lnTo>
                                      <a:lnTo>
                                        <a:pt x="1771142" y="733044"/>
                                      </a:lnTo>
                                      <a:lnTo>
                                        <a:pt x="1771142" y="726948"/>
                                      </a:lnTo>
                                      <a:lnTo>
                                        <a:pt x="719277" y="726948"/>
                                      </a:lnTo>
                                      <a:lnTo>
                                        <a:pt x="719277" y="551688"/>
                                      </a:lnTo>
                                      <a:lnTo>
                                        <a:pt x="1771142" y="551688"/>
                                      </a:lnTo>
                                      <a:lnTo>
                                        <a:pt x="1771142" y="545604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1771142" y="182892"/>
                                      </a:moveTo>
                                      <a:lnTo>
                                        <a:pt x="719277" y="182892"/>
                                      </a:lnTo>
                                      <a:lnTo>
                                        <a:pt x="713219" y="182892"/>
                                      </a:lnTo>
                                      <a:lnTo>
                                        <a:pt x="713181" y="188976"/>
                                      </a:lnTo>
                                      <a:lnTo>
                                        <a:pt x="713181" y="364236"/>
                                      </a:lnTo>
                                      <a:lnTo>
                                        <a:pt x="6096" y="364236"/>
                                      </a:lnTo>
                                      <a:lnTo>
                                        <a:pt x="6096" y="188976"/>
                                      </a:lnTo>
                                      <a:lnTo>
                                        <a:pt x="713181" y="188976"/>
                                      </a:lnTo>
                                      <a:lnTo>
                                        <a:pt x="713181" y="182892"/>
                                      </a:lnTo>
                                      <a:lnTo>
                                        <a:pt x="6096" y="182892"/>
                                      </a:lnTo>
                                      <a:lnTo>
                                        <a:pt x="0" y="182892"/>
                                      </a:lnTo>
                                      <a:lnTo>
                                        <a:pt x="0" y="188976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0" y="370332"/>
                                      </a:lnTo>
                                      <a:lnTo>
                                        <a:pt x="0" y="545592"/>
                                      </a:lnTo>
                                      <a:lnTo>
                                        <a:pt x="6096" y="545592"/>
                                      </a:lnTo>
                                      <a:lnTo>
                                        <a:pt x="6096" y="370332"/>
                                      </a:lnTo>
                                      <a:lnTo>
                                        <a:pt x="713181" y="370332"/>
                                      </a:lnTo>
                                      <a:lnTo>
                                        <a:pt x="713181" y="545592"/>
                                      </a:lnTo>
                                      <a:lnTo>
                                        <a:pt x="719277" y="545592"/>
                                      </a:lnTo>
                                      <a:lnTo>
                                        <a:pt x="719277" y="370332"/>
                                      </a:lnTo>
                                      <a:lnTo>
                                        <a:pt x="1771142" y="370332"/>
                                      </a:lnTo>
                                      <a:lnTo>
                                        <a:pt x="1771142" y="364236"/>
                                      </a:lnTo>
                                      <a:lnTo>
                                        <a:pt x="719277" y="364236"/>
                                      </a:lnTo>
                                      <a:lnTo>
                                        <a:pt x="719277" y="188976"/>
                                      </a:lnTo>
                                      <a:lnTo>
                                        <a:pt x="1771142" y="188976"/>
                                      </a:lnTo>
                                      <a:lnTo>
                                        <a:pt x="1771142" y="182892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1771142" y="0"/>
                                      </a:moveTo>
                                      <a:lnTo>
                                        <a:pt x="719277" y="0"/>
                                      </a:lnTo>
                                      <a:lnTo>
                                        <a:pt x="713181" y="0"/>
                                      </a:lnTo>
                                      <a:lnTo>
                                        <a:pt x="713181" y="6096"/>
                                      </a:lnTo>
                                      <a:lnTo>
                                        <a:pt x="713181" y="182880"/>
                                      </a:lnTo>
                                      <a:lnTo>
                                        <a:pt x="719277" y="182880"/>
                                      </a:lnTo>
                                      <a:lnTo>
                                        <a:pt x="719277" y="6096"/>
                                      </a:lnTo>
                                      <a:lnTo>
                                        <a:pt x="1771142" y="6096"/>
                                      </a:lnTo>
                                      <a:lnTo>
                                        <a:pt x="1771142" y="0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2949257" y="908316"/>
                                      </a:moveTo>
                                      <a:lnTo>
                                        <a:pt x="2943174" y="908316"/>
                                      </a:lnTo>
                                      <a:lnTo>
                                        <a:pt x="1777314" y="908316"/>
                                      </a:lnTo>
                                      <a:lnTo>
                                        <a:pt x="1771218" y="908316"/>
                                      </a:lnTo>
                                      <a:lnTo>
                                        <a:pt x="1771218" y="914400"/>
                                      </a:lnTo>
                                      <a:lnTo>
                                        <a:pt x="1777314" y="914400"/>
                                      </a:lnTo>
                                      <a:lnTo>
                                        <a:pt x="2943174" y="914400"/>
                                      </a:lnTo>
                                      <a:lnTo>
                                        <a:pt x="2949257" y="914400"/>
                                      </a:lnTo>
                                      <a:lnTo>
                                        <a:pt x="2949257" y="908316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2949257" y="545604"/>
                                      </a:moveTo>
                                      <a:lnTo>
                                        <a:pt x="2943174" y="545604"/>
                                      </a:lnTo>
                                      <a:lnTo>
                                        <a:pt x="2943174" y="551688"/>
                                      </a:lnTo>
                                      <a:lnTo>
                                        <a:pt x="2943174" y="726948"/>
                                      </a:lnTo>
                                      <a:lnTo>
                                        <a:pt x="1777314" y="726948"/>
                                      </a:lnTo>
                                      <a:lnTo>
                                        <a:pt x="1777314" y="551688"/>
                                      </a:lnTo>
                                      <a:lnTo>
                                        <a:pt x="2943174" y="551688"/>
                                      </a:lnTo>
                                      <a:lnTo>
                                        <a:pt x="2943174" y="545604"/>
                                      </a:lnTo>
                                      <a:lnTo>
                                        <a:pt x="1777314" y="545604"/>
                                      </a:lnTo>
                                      <a:lnTo>
                                        <a:pt x="1771218" y="545604"/>
                                      </a:lnTo>
                                      <a:lnTo>
                                        <a:pt x="1771218" y="551688"/>
                                      </a:lnTo>
                                      <a:lnTo>
                                        <a:pt x="1771218" y="726948"/>
                                      </a:lnTo>
                                      <a:lnTo>
                                        <a:pt x="1771218" y="733044"/>
                                      </a:lnTo>
                                      <a:lnTo>
                                        <a:pt x="1771218" y="908304"/>
                                      </a:lnTo>
                                      <a:lnTo>
                                        <a:pt x="1777314" y="908304"/>
                                      </a:lnTo>
                                      <a:lnTo>
                                        <a:pt x="1777314" y="733044"/>
                                      </a:lnTo>
                                      <a:lnTo>
                                        <a:pt x="2943174" y="733044"/>
                                      </a:lnTo>
                                      <a:lnTo>
                                        <a:pt x="2943174" y="908304"/>
                                      </a:lnTo>
                                      <a:lnTo>
                                        <a:pt x="2949257" y="908304"/>
                                      </a:lnTo>
                                      <a:lnTo>
                                        <a:pt x="2949257" y="733044"/>
                                      </a:lnTo>
                                      <a:lnTo>
                                        <a:pt x="2949257" y="726948"/>
                                      </a:lnTo>
                                      <a:lnTo>
                                        <a:pt x="2949257" y="551688"/>
                                      </a:lnTo>
                                      <a:lnTo>
                                        <a:pt x="2949257" y="545604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2949257" y="182892"/>
                                      </a:moveTo>
                                      <a:lnTo>
                                        <a:pt x="2943174" y="182892"/>
                                      </a:lnTo>
                                      <a:lnTo>
                                        <a:pt x="2943174" y="188976"/>
                                      </a:lnTo>
                                      <a:lnTo>
                                        <a:pt x="2943174" y="364236"/>
                                      </a:lnTo>
                                      <a:lnTo>
                                        <a:pt x="1777314" y="364236"/>
                                      </a:lnTo>
                                      <a:lnTo>
                                        <a:pt x="1777314" y="188976"/>
                                      </a:lnTo>
                                      <a:lnTo>
                                        <a:pt x="2943174" y="188976"/>
                                      </a:lnTo>
                                      <a:lnTo>
                                        <a:pt x="2943174" y="182892"/>
                                      </a:lnTo>
                                      <a:lnTo>
                                        <a:pt x="1777314" y="182892"/>
                                      </a:lnTo>
                                      <a:lnTo>
                                        <a:pt x="1771218" y="182892"/>
                                      </a:lnTo>
                                      <a:lnTo>
                                        <a:pt x="1771218" y="188976"/>
                                      </a:lnTo>
                                      <a:lnTo>
                                        <a:pt x="1771218" y="364236"/>
                                      </a:lnTo>
                                      <a:lnTo>
                                        <a:pt x="1771218" y="370332"/>
                                      </a:lnTo>
                                      <a:lnTo>
                                        <a:pt x="1771218" y="545592"/>
                                      </a:lnTo>
                                      <a:lnTo>
                                        <a:pt x="1777314" y="545592"/>
                                      </a:lnTo>
                                      <a:lnTo>
                                        <a:pt x="1777314" y="370332"/>
                                      </a:lnTo>
                                      <a:lnTo>
                                        <a:pt x="2943174" y="370332"/>
                                      </a:lnTo>
                                      <a:lnTo>
                                        <a:pt x="2943174" y="545592"/>
                                      </a:lnTo>
                                      <a:lnTo>
                                        <a:pt x="2949257" y="545592"/>
                                      </a:lnTo>
                                      <a:lnTo>
                                        <a:pt x="2949257" y="370332"/>
                                      </a:lnTo>
                                      <a:lnTo>
                                        <a:pt x="2949257" y="364236"/>
                                      </a:lnTo>
                                      <a:lnTo>
                                        <a:pt x="2949257" y="188976"/>
                                      </a:lnTo>
                                      <a:lnTo>
                                        <a:pt x="2949257" y="182892"/>
                                      </a:lnTo>
                                      <a:close/>
                                    </a:path>
                                    <a:path w="2949575" h="914400" fill="norm" stroke="1" extrusionOk="0">
                                      <a:moveTo>
                                        <a:pt x="2949257" y="0"/>
                                      </a:moveTo>
                                      <a:lnTo>
                                        <a:pt x="2943174" y="0"/>
                                      </a:lnTo>
                                      <a:lnTo>
                                        <a:pt x="1777314" y="0"/>
                                      </a:lnTo>
                                      <a:lnTo>
                                        <a:pt x="1771218" y="0"/>
                                      </a:lnTo>
                                      <a:lnTo>
                                        <a:pt x="1771218" y="6096"/>
                                      </a:lnTo>
                                      <a:lnTo>
                                        <a:pt x="1771218" y="182880"/>
                                      </a:lnTo>
                                      <a:lnTo>
                                        <a:pt x="1777314" y="182880"/>
                                      </a:lnTo>
                                      <a:lnTo>
                                        <a:pt x="1777314" y="6096"/>
                                      </a:lnTo>
                                      <a:lnTo>
                                        <a:pt x="2943174" y="6096"/>
                                      </a:lnTo>
                                      <a:lnTo>
                                        <a:pt x="2943174" y="182880"/>
                                      </a:lnTo>
                                      <a:lnTo>
                                        <a:pt x="2949257" y="182880"/>
                                      </a:lnTo>
                                      <a:lnTo>
                                        <a:pt x="2949257" y="6096"/>
                                      </a:lnTo>
                                      <a:lnTo>
                                        <a:pt x="2949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0000" style="position:absolute;z-index:-251673600;o:allowoverlap:true;o:allowincell:true;mso-position-horizontal-relative:text;margin-left:5.30pt;mso-position-horizontal:absolute;mso-position-vertical-relative:text;margin-top:-14.50pt;mso-position-vertical:absolute;width:232.25pt;height:172.25pt;mso-wrap-distance-left:0.00pt;mso-wrap-distance-top:0.00pt;mso-wrap-distance-right:0.00pt;mso-wrap-distance-bottom:0.00pt;" coordorigin="0,0" coordsize="29495,21875">
                      <v:shape id="shape 26" o:spid="_x0000_s26" style="position:absolute;left:0;top:0;width:29495;height:12788;visibility:visible;" path="m60046,85343l24384,85343l24178,85343l24178,85817l24178,99521l206,99521l206,85817l24178,85817l24178,85343l206,85343l0,85343l0,85817l0,99521l0,99998l206,99998l24178,99998l24384,99998l24384,99521l24384,85817l60046,85817l60046,85343xem60046,0l24384,0l24178,0l24178,475l24178,71160l206,71160l206,57456l24178,57456l24178,56979l206,56979l206,43275l24178,43275l24178,42799l206,42799l206,28380l24178,28380l24178,27903l206,27903l206,475l24178,475l24178,0l206,0l0,0l0,470l0,85340l206,85340l206,71637l24178,71637l24178,85340l24384,85340l24384,71637l60046,71637l60046,71160l24384,71160l24384,57456l60046,57456l60046,56979l24384,56979l24384,43275l60046,43275l60046,42799l24384,42799l24384,28380l60046,28380l60046,27903l24384,27903l24384,475l60046,475l60046,0xem99988,85343l99782,85343l60255,85343l60049,85343l60049,85817l60049,99521l60255,99521l60255,85817l99782,85817l99782,99521l99988,99521l99988,85817l99988,85343xem99988,0l99782,0l99782,475l99782,27903l99782,71160l60255,71160l60255,57456l99782,57456l99782,56979l60255,56979l60255,43275l99782,43275l99782,42799l60255,42799l60255,28380l99782,28380l99782,27903l60255,27903l60255,475l99782,475l99782,0l60255,0l60049,0l60049,470l60049,85340l60255,85340l60255,71637l99782,71637l99782,85340l99988,85340l99988,470l99988,0xe" coordsize="100000,100000" fillcolor="#000000">
                        <v:path textboxrect="0,0,100000,100000"/>
                      </v:shape>
                      <v:shape id="shape 27" o:spid="_x0000_s27" style="position:absolute;left:0;top:12727;width:29495;height:9144;visibility:visible;" path="m206,667l0,667l0,20000l206,20000l206,667xem60046,99333l60046,99333l0,99333l0,100000l60046,100000l60046,99333xem60046,59667l24384,59667l24178,59667l24178,60333l24178,79500l206,79500l206,60333l24178,60333l24178,59667l206,59667l0,59667l0,60333l0,79500l0,80167l0,99333l206,99333l206,80167l24178,80167l24178,99333l24384,99333l24384,80167l60046,80167l60046,79500l24384,79500l24384,60333l60046,60333l60046,59667xem60046,20000l24384,20000l24178,20000l24178,20667l24178,39833l206,39833l206,20667l24178,20667l24178,20000l206,20000l0,20000l0,20667l0,39833l0,40500l0,59667l206,59667l206,40500l24178,40500l24178,59667l24384,59667l24384,40500l60046,40500l60046,39833l24384,39833l24384,20667l60046,20667l60046,20000xem60046,0l24384,0l24178,0l24178,667l24178,20000l24384,20000l24384,667l60046,667l60046,0xem99988,99333l99782,99333l60255,99333l60049,99333l60049,100000l60255,100000l99782,100000l99988,100000l99988,99333xem99988,59667l99782,59667l99782,60333l99782,79500l60255,79500l60255,60333l99782,60333l99782,59667l60255,59667l60049,59667l60049,60333l60049,79500l60049,80167l60049,99333l60255,99333l60255,80167l99782,80167l99782,99333l99988,99333l99988,80167l99988,79500l99988,60333l99988,59667xem99988,20000l99782,20000l99782,20667l99782,39833l60255,39833l60255,20667l99782,20667l99782,20000l60255,20000l60049,20000l60049,20667l60049,39833l60049,40500l60049,59667l60255,59667l60255,40500l99782,40500l99782,59667l99988,59667l99988,40500l99988,39833l99988,20667l99988,20000xem99988,0l99782,0l60255,0l60049,0l60049,667l60049,20000l60255,20000l60255,667l99782,667l99782,20000l99988,20000l99988,667l99988,0xe" coordsize="100000,100000" fillcolor="#000000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left="339"/>
              <w:spacing w:after="0" w:line="26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(X)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left="401"/>
              <w:spacing w:after="0" w:line="26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(Y)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right="348"/>
              <w:jc w:val="right"/>
              <w:spacing w:after="0" w:line="26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-184164</wp:posOffset>
                      </wp:positionV>
                      <wp:extent cx="3074670" cy="2187575"/>
                      <wp:effectExtent l="0" t="0" r="0" b="0"/>
                      <wp:wrapNone/>
                      <wp:docPr id="18" name="Grou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074670" cy="2187575"/>
                                <a:chOff x="0" y="0"/>
                                <a:chExt cx="3074670" cy="2187575"/>
                              </a:xfrm>
                            </wpg:grpSpPr>
                            <wps:wsp>
                              <wps:cNvPr id="0" name=""/>
                              <wps:cNvSpPr/>
                              <wps:spPr bwMode="auto">
                                <a:xfrm>
                                  <a:off x="0" y="12"/>
                                  <a:ext cx="3074670" cy="127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4670" h="1278890" fill="norm" stroke="1" extrusionOk="0">
                                      <a:moveTo>
                                        <a:pt x="6083" y="1091438"/>
                                      </a:moveTo>
                                      <a:lnTo>
                                        <a:pt x="0" y="1091438"/>
                                      </a:lnTo>
                                      <a:lnTo>
                                        <a:pt x="0" y="1097521"/>
                                      </a:lnTo>
                                      <a:lnTo>
                                        <a:pt x="0" y="1272781"/>
                                      </a:lnTo>
                                      <a:lnTo>
                                        <a:pt x="0" y="1278877"/>
                                      </a:lnTo>
                                      <a:lnTo>
                                        <a:pt x="6083" y="1278877"/>
                                      </a:lnTo>
                                      <a:lnTo>
                                        <a:pt x="6083" y="1272781"/>
                                      </a:lnTo>
                                      <a:lnTo>
                                        <a:pt x="6083" y="1097521"/>
                                      </a:lnTo>
                                      <a:lnTo>
                                        <a:pt x="6083" y="1091438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2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1091425"/>
                                      </a:lnTo>
                                      <a:lnTo>
                                        <a:pt x="6083" y="1091425"/>
                                      </a:lnTo>
                                      <a:lnTo>
                                        <a:pt x="6083" y="603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1887270" y="1091438"/>
                                      </a:moveTo>
                                      <a:lnTo>
                                        <a:pt x="719582" y="1091438"/>
                                      </a:lnTo>
                                      <a:lnTo>
                                        <a:pt x="713536" y="1091438"/>
                                      </a:lnTo>
                                      <a:lnTo>
                                        <a:pt x="6096" y="1091438"/>
                                      </a:lnTo>
                                      <a:lnTo>
                                        <a:pt x="6096" y="1097521"/>
                                      </a:lnTo>
                                      <a:lnTo>
                                        <a:pt x="713486" y="1097521"/>
                                      </a:lnTo>
                                      <a:lnTo>
                                        <a:pt x="713486" y="1272781"/>
                                      </a:lnTo>
                                      <a:lnTo>
                                        <a:pt x="6096" y="1272781"/>
                                      </a:lnTo>
                                      <a:lnTo>
                                        <a:pt x="6096" y="1278877"/>
                                      </a:lnTo>
                                      <a:lnTo>
                                        <a:pt x="713486" y="1278877"/>
                                      </a:lnTo>
                                      <a:lnTo>
                                        <a:pt x="719582" y="1278877"/>
                                      </a:lnTo>
                                      <a:lnTo>
                                        <a:pt x="719582" y="1272781"/>
                                      </a:lnTo>
                                      <a:lnTo>
                                        <a:pt x="719582" y="1097521"/>
                                      </a:lnTo>
                                      <a:lnTo>
                                        <a:pt x="1887270" y="1097521"/>
                                      </a:lnTo>
                                      <a:lnTo>
                                        <a:pt x="1887270" y="1091438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1887270" y="0"/>
                                      </a:moveTo>
                                      <a:lnTo>
                                        <a:pt x="719582" y="0"/>
                                      </a:lnTo>
                                      <a:lnTo>
                                        <a:pt x="71353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6083"/>
                                      </a:lnTo>
                                      <a:lnTo>
                                        <a:pt x="713486" y="6083"/>
                                      </a:lnTo>
                                      <a:lnTo>
                                        <a:pt x="713486" y="356857"/>
                                      </a:lnTo>
                                      <a:lnTo>
                                        <a:pt x="6096" y="356857"/>
                                      </a:lnTo>
                                      <a:lnTo>
                                        <a:pt x="6096" y="362953"/>
                                      </a:lnTo>
                                      <a:lnTo>
                                        <a:pt x="713486" y="362953"/>
                                      </a:lnTo>
                                      <a:lnTo>
                                        <a:pt x="713486" y="547357"/>
                                      </a:lnTo>
                                      <a:lnTo>
                                        <a:pt x="6096" y="547357"/>
                                      </a:lnTo>
                                      <a:lnTo>
                                        <a:pt x="6096" y="553453"/>
                                      </a:lnTo>
                                      <a:lnTo>
                                        <a:pt x="713486" y="553453"/>
                                      </a:lnTo>
                                      <a:lnTo>
                                        <a:pt x="713486" y="728713"/>
                                      </a:lnTo>
                                      <a:lnTo>
                                        <a:pt x="6096" y="728713"/>
                                      </a:lnTo>
                                      <a:lnTo>
                                        <a:pt x="6096" y="734809"/>
                                      </a:lnTo>
                                      <a:lnTo>
                                        <a:pt x="713486" y="734809"/>
                                      </a:lnTo>
                                      <a:lnTo>
                                        <a:pt x="713486" y="910069"/>
                                      </a:lnTo>
                                      <a:lnTo>
                                        <a:pt x="6096" y="910069"/>
                                      </a:lnTo>
                                      <a:lnTo>
                                        <a:pt x="6096" y="916165"/>
                                      </a:lnTo>
                                      <a:lnTo>
                                        <a:pt x="713486" y="916165"/>
                                      </a:lnTo>
                                      <a:lnTo>
                                        <a:pt x="713486" y="1091425"/>
                                      </a:lnTo>
                                      <a:lnTo>
                                        <a:pt x="719582" y="1091425"/>
                                      </a:lnTo>
                                      <a:lnTo>
                                        <a:pt x="719582" y="916165"/>
                                      </a:lnTo>
                                      <a:lnTo>
                                        <a:pt x="1887270" y="916165"/>
                                      </a:lnTo>
                                      <a:lnTo>
                                        <a:pt x="1887270" y="910069"/>
                                      </a:lnTo>
                                      <a:lnTo>
                                        <a:pt x="719582" y="910069"/>
                                      </a:lnTo>
                                      <a:lnTo>
                                        <a:pt x="719582" y="734809"/>
                                      </a:lnTo>
                                      <a:lnTo>
                                        <a:pt x="1887270" y="734809"/>
                                      </a:lnTo>
                                      <a:lnTo>
                                        <a:pt x="1887270" y="728713"/>
                                      </a:lnTo>
                                      <a:lnTo>
                                        <a:pt x="719582" y="728713"/>
                                      </a:lnTo>
                                      <a:lnTo>
                                        <a:pt x="719582" y="553453"/>
                                      </a:lnTo>
                                      <a:lnTo>
                                        <a:pt x="1887270" y="553453"/>
                                      </a:lnTo>
                                      <a:lnTo>
                                        <a:pt x="1887270" y="547357"/>
                                      </a:lnTo>
                                      <a:lnTo>
                                        <a:pt x="719582" y="547357"/>
                                      </a:lnTo>
                                      <a:lnTo>
                                        <a:pt x="719582" y="362953"/>
                                      </a:lnTo>
                                      <a:lnTo>
                                        <a:pt x="1887270" y="362953"/>
                                      </a:lnTo>
                                      <a:lnTo>
                                        <a:pt x="1887270" y="356857"/>
                                      </a:lnTo>
                                      <a:lnTo>
                                        <a:pt x="719582" y="356857"/>
                                      </a:lnTo>
                                      <a:lnTo>
                                        <a:pt x="719582" y="6083"/>
                                      </a:lnTo>
                                      <a:lnTo>
                                        <a:pt x="1887270" y="6083"/>
                                      </a:lnTo>
                                      <a:lnTo>
                                        <a:pt x="1887270" y="0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1893430" y="1091438"/>
                                      </a:moveTo>
                                      <a:lnTo>
                                        <a:pt x="1887347" y="1091438"/>
                                      </a:lnTo>
                                      <a:lnTo>
                                        <a:pt x="1887347" y="1097521"/>
                                      </a:lnTo>
                                      <a:lnTo>
                                        <a:pt x="1887347" y="1272781"/>
                                      </a:lnTo>
                                      <a:lnTo>
                                        <a:pt x="1893430" y="1272781"/>
                                      </a:lnTo>
                                      <a:lnTo>
                                        <a:pt x="1893430" y="1097521"/>
                                      </a:lnTo>
                                      <a:lnTo>
                                        <a:pt x="1893430" y="1091438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1893430" y="0"/>
                                      </a:moveTo>
                                      <a:lnTo>
                                        <a:pt x="1887347" y="0"/>
                                      </a:lnTo>
                                      <a:lnTo>
                                        <a:pt x="1887347" y="6032"/>
                                      </a:lnTo>
                                      <a:lnTo>
                                        <a:pt x="1887347" y="6083"/>
                                      </a:lnTo>
                                      <a:lnTo>
                                        <a:pt x="1887347" y="1091425"/>
                                      </a:lnTo>
                                      <a:lnTo>
                                        <a:pt x="1893430" y="1091425"/>
                                      </a:lnTo>
                                      <a:lnTo>
                                        <a:pt x="1893430" y="6032"/>
                                      </a:lnTo>
                                      <a:lnTo>
                                        <a:pt x="1893430" y="0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3074543" y="1091438"/>
                                      </a:moveTo>
                                      <a:lnTo>
                                        <a:pt x="3068447" y="1091438"/>
                                      </a:lnTo>
                                      <a:lnTo>
                                        <a:pt x="1893443" y="1091438"/>
                                      </a:lnTo>
                                      <a:lnTo>
                                        <a:pt x="1893443" y="1097521"/>
                                      </a:lnTo>
                                      <a:lnTo>
                                        <a:pt x="3068447" y="1097521"/>
                                      </a:lnTo>
                                      <a:lnTo>
                                        <a:pt x="3068447" y="1272781"/>
                                      </a:lnTo>
                                      <a:lnTo>
                                        <a:pt x="3074543" y="1272781"/>
                                      </a:lnTo>
                                      <a:lnTo>
                                        <a:pt x="3074543" y="1097521"/>
                                      </a:lnTo>
                                      <a:lnTo>
                                        <a:pt x="3074543" y="1091438"/>
                                      </a:lnTo>
                                      <a:close/>
                                    </a:path>
                                    <a:path w="3074670" h="1278890" fill="norm" stroke="1" extrusionOk="0">
                                      <a:moveTo>
                                        <a:pt x="3074543" y="0"/>
                                      </a:moveTo>
                                      <a:lnTo>
                                        <a:pt x="3068447" y="0"/>
                                      </a:lnTo>
                                      <a:lnTo>
                                        <a:pt x="1893443" y="0"/>
                                      </a:lnTo>
                                      <a:lnTo>
                                        <a:pt x="1893443" y="6083"/>
                                      </a:lnTo>
                                      <a:lnTo>
                                        <a:pt x="3068447" y="6083"/>
                                      </a:lnTo>
                                      <a:lnTo>
                                        <a:pt x="3068447" y="356857"/>
                                      </a:lnTo>
                                      <a:lnTo>
                                        <a:pt x="1893443" y="356857"/>
                                      </a:lnTo>
                                      <a:lnTo>
                                        <a:pt x="1893443" y="362953"/>
                                      </a:lnTo>
                                      <a:lnTo>
                                        <a:pt x="3068447" y="362953"/>
                                      </a:lnTo>
                                      <a:lnTo>
                                        <a:pt x="3068447" y="547357"/>
                                      </a:lnTo>
                                      <a:lnTo>
                                        <a:pt x="1893443" y="547357"/>
                                      </a:lnTo>
                                      <a:lnTo>
                                        <a:pt x="1893443" y="553453"/>
                                      </a:lnTo>
                                      <a:lnTo>
                                        <a:pt x="3068447" y="553453"/>
                                      </a:lnTo>
                                      <a:lnTo>
                                        <a:pt x="3068447" y="728713"/>
                                      </a:lnTo>
                                      <a:lnTo>
                                        <a:pt x="1893443" y="728713"/>
                                      </a:lnTo>
                                      <a:lnTo>
                                        <a:pt x="1893443" y="734809"/>
                                      </a:lnTo>
                                      <a:lnTo>
                                        <a:pt x="3068447" y="734809"/>
                                      </a:lnTo>
                                      <a:lnTo>
                                        <a:pt x="3068447" y="910069"/>
                                      </a:lnTo>
                                      <a:lnTo>
                                        <a:pt x="1893443" y="910069"/>
                                      </a:lnTo>
                                      <a:lnTo>
                                        <a:pt x="1893443" y="916165"/>
                                      </a:lnTo>
                                      <a:lnTo>
                                        <a:pt x="3068447" y="916165"/>
                                      </a:lnTo>
                                      <a:lnTo>
                                        <a:pt x="3068447" y="1091425"/>
                                      </a:lnTo>
                                      <a:lnTo>
                                        <a:pt x="3074543" y="1091425"/>
                                      </a:lnTo>
                                      <a:lnTo>
                                        <a:pt x="3074543" y="6032"/>
                                      </a:lnTo>
                                      <a:lnTo>
                                        <a:pt x="3074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"/>
                              <wps:cNvSpPr/>
                              <wps:spPr bwMode="auto">
                                <a:xfrm>
                                  <a:off x="0" y="1272793"/>
                                  <a:ext cx="3074670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4670" h="914400" fill="norm" stroke="1" extrusionOk="0">
                                      <a:moveTo>
                                        <a:pt x="6083" y="908316"/>
                                      </a:moveTo>
                                      <a:lnTo>
                                        <a:pt x="0" y="908316"/>
                                      </a:lnTo>
                                      <a:lnTo>
                                        <a:pt x="0" y="914400"/>
                                      </a:lnTo>
                                      <a:lnTo>
                                        <a:pt x="6083" y="914400"/>
                                      </a:lnTo>
                                      <a:lnTo>
                                        <a:pt x="6083" y="908316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6083" y="545604"/>
                                      </a:moveTo>
                                      <a:lnTo>
                                        <a:pt x="0" y="545604"/>
                                      </a:lnTo>
                                      <a:lnTo>
                                        <a:pt x="0" y="551688"/>
                                      </a:lnTo>
                                      <a:lnTo>
                                        <a:pt x="0" y="726948"/>
                                      </a:lnTo>
                                      <a:lnTo>
                                        <a:pt x="0" y="733044"/>
                                      </a:lnTo>
                                      <a:lnTo>
                                        <a:pt x="0" y="908304"/>
                                      </a:lnTo>
                                      <a:lnTo>
                                        <a:pt x="6083" y="908304"/>
                                      </a:lnTo>
                                      <a:lnTo>
                                        <a:pt x="6083" y="733044"/>
                                      </a:lnTo>
                                      <a:lnTo>
                                        <a:pt x="6083" y="726948"/>
                                      </a:lnTo>
                                      <a:lnTo>
                                        <a:pt x="6083" y="551688"/>
                                      </a:lnTo>
                                      <a:lnTo>
                                        <a:pt x="6083" y="545604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6083" y="182892"/>
                                      </a:moveTo>
                                      <a:lnTo>
                                        <a:pt x="0" y="182892"/>
                                      </a:lnTo>
                                      <a:lnTo>
                                        <a:pt x="0" y="188976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0" y="370332"/>
                                      </a:lnTo>
                                      <a:lnTo>
                                        <a:pt x="0" y="545592"/>
                                      </a:lnTo>
                                      <a:lnTo>
                                        <a:pt x="6083" y="545592"/>
                                      </a:lnTo>
                                      <a:lnTo>
                                        <a:pt x="6083" y="370332"/>
                                      </a:lnTo>
                                      <a:lnTo>
                                        <a:pt x="6083" y="364236"/>
                                      </a:lnTo>
                                      <a:lnTo>
                                        <a:pt x="6083" y="188976"/>
                                      </a:lnTo>
                                      <a:lnTo>
                                        <a:pt x="6083" y="182892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6083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6083" y="182880"/>
                                      </a:lnTo>
                                      <a:lnTo>
                                        <a:pt x="6083" y="6096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87270" y="908316"/>
                                      </a:moveTo>
                                      <a:lnTo>
                                        <a:pt x="719582" y="908316"/>
                                      </a:lnTo>
                                      <a:lnTo>
                                        <a:pt x="713536" y="908316"/>
                                      </a:lnTo>
                                      <a:lnTo>
                                        <a:pt x="6096" y="908316"/>
                                      </a:lnTo>
                                      <a:lnTo>
                                        <a:pt x="6096" y="914400"/>
                                      </a:lnTo>
                                      <a:lnTo>
                                        <a:pt x="713486" y="914400"/>
                                      </a:lnTo>
                                      <a:lnTo>
                                        <a:pt x="719582" y="914400"/>
                                      </a:lnTo>
                                      <a:lnTo>
                                        <a:pt x="1887270" y="914400"/>
                                      </a:lnTo>
                                      <a:lnTo>
                                        <a:pt x="1887270" y="908316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87270" y="545604"/>
                                      </a:moveTo>
                                      <a:lnTo>
                                        <a:pt x="719582" y="545604"/>
                                      </a:lnTo>
                                      <a:lnTo>
                                        <a:pt x="713536" y="545604"/>
                                      </a:lnTo>
                                      <a:lnTo>
                                        <a:pt x="6096" y="545604"/>
                                      </a:lnTo>
                                      <a:lnTo>
                                        <a:pt x="6096" y="551688"/>
                                      </a:lnTo>
                                      <a:lnTo>
                                        <a:pt x="713486" y="551688"/>
                                      </a:lnTo>
                                      <a:lnTo>
                                        <a:pt x="713486" y="726948"/>
                                      </a:lnTo>
                                      <a:lnTo>
                                        <a:pt x="6096" y="726948"/>
                                      </a:lnTo>
                                      <a:lnTo>
                                        <a:pt x="6096" y="733044"/>
                                      </a:lnTo>
                                      <a:lnTo>
                                        <a:pt x="713486" y="733044"/>
                                      </a:lnTo>
                                      <a:lnTo>
                                        <a:pt x="713486" y="908304"/>
                                      </a:lnTo>
                                      <a:lnTo>
                                        <a:pt x="719582" y="908304"/>
                                      </a:lnTo>
                                      <a:lnTo>
                                        <a:pt x="719582" y="733044"/>
                                      </a:lnTo>
                                      <a:lnTo>
                                        <a:pt x="1887270" y="733044"/>
                                      </a:lnTo>
                                      <a:lnTo>
                                        <a:pt x="1887270" y="726948"/>
                                      </a:lnTo>
                                      <a:lnTo>
                                        <a:pt x="719582" y="726948"/>
                                      </a:lnTo>
                                      <a:lnTo>
                                        <a:pt x="719582" y="551688"/>
                                      </a:lnTo>
                                      <a:lnTo>
                                        <a:pt x="1887270" y="551688"/>
                                      </a:lnTo>
                                      <a:lnTo>
                                        <a:pt x="1887270" y="545604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87270" y="182892"/>
                                      </a:moveTo>
                                      <a:lnTo>
                                        <a:pt x="719582" y="182892"/>
                                      </a:lnTo>
                                      <a:lnTo>
                                        <a:pt x="713536" y="182892"/>
                                      </a:lnTo>
                                      <a:lnTo>
                                        <a:pt x="6096" y="182892"/>
                                      </a:lnTo>
                                      <a:lnTo>
                                        <a:pt x="6096" y="188976"/>
                                      </a:lnTo>
                                      <a:lnTo>
                                        <a:pt x="713486" y="188976"/>
                                      </a:lnTo>
                                      <a:lnTo>
                                        <a:pt x="713486" y="364236"/>
                                      </a:lnTo>
                                      <a:lnTo>
                                        <a:pt x="6096" y="364236"/>
                                      </a:lnTo>
                                      <a:lnTo>
                                        <a:pt x="6096" y="370332"/>
                                      </a:lnTo>
                                      <a:lnTo>
                                        <a:pt x="713486" y="370332"/>
                                      </a:lnTo>
                                      <a:lnTo>
                                        <a:pt x="713486" y="545592"/>
                                      </a:lnTo>
                                      <a:lnTo>
                                        <a:pt x="719582" y="545592"/>
                                      </a:lnTo>
                                      <a:lnTo>
                                        <a:pt x="719582" y="370332"/>
                                      </a:lnTo>
                                      <a:lnTo>
                                        <a:pt x="1887270" y="370332"/>
                                      </a:lnTo>
                                      <a:lnTo>
                                        <a:pt x="1887270" y="364236"/>
                                      </a:lnTo>
                                      <a:lnTo>
                                        <a:pt x="719582" y="364236"/>
                                      </a:lnTo>
                                      <a:lnTo>
                                        <a:pt x="719582" y="188976"/>
                                      </a:lnTo>
                                      <a:lnTo>
                                        <a:pt x="1887270" y="188976"/>
                                      </a:lnTo>
                                      <a:lnTo>
                                        <a:pt x="1887270" y="182892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87270" y="0"/>
                                      </a:moveTo>
                                      <a:lnTo>
                                        <a:pt x="719582" y="0"/>
                                      </a:lnTo>
                                      <a:lnTo>
                                        <a:pt x="713486" y="0"/>
                                      </a:lnTo>
                                      <a:lnTo>
                                        <a:pt x="713486" y="6096"/>
                                      </a:lnTo>
                                      <a:lnTo>
                                        <a:pt x="713486" y="182880"/>
                                      </a:lnTo>
                                      <a:lnTo>
                                        <a:pt x="719582" y="182880"/>
                                      </a:lnTo>
                                      <a:lnTo>
                                        <a:pt x="719582" y="6096"/>
                                      </a:lnTo>
                                      <a:lnTo>
                                        <a:pt x="1887270" y="6096"/>
                                      </a:lnTo>
                                      <a:lnTo>
                                        <a:pt x="1887270" y="0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93430" y="908316"/>
                                      </a:moveTo>
                                      <a:lnTo>
                                        <a:pt x="1887347" y="908316"/>
                                      </a:lnTo>
                                      <a:lnTo>
                                        <a:pt x="1887347" y="914400"/>
                                      </a:lnTo>
                                      <a:lnTo>
                                        <a:pt x="1893430" y="914400"/>
                                      </a:lnTo>
                                      <a:lnTo>
                                        <a:pt x="1893430" y="908316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93430" y="545604"/>
                                      </a:moveTo>
                                      <a:lnTo>
                                        <a:pt x="1887347" y="545604"/>
                                      </a:lnTo>
                                      <a:lnTo>
                                        <a:pt x="1887347" y="551688"/>
                                      </a:lnTo>
                                      <a:lnTo>
                                        <a:pt x="1887347" y="726948"/>
                                      </a:lnTo>
                                      <a:lnTo>
                                        <a:pt x="1887347" y="733044"/>
                                      </a:lnTo>
                                      <a:lnTo>
                                        <a:pt x="1887347" y="908304"/>
                                      </a:lnTo>
                                      <a:lnTo>
                                        <a:pt x="1893430" y="908304"/>
                                      </a:lnTo>
                                      <a:lnTo>
                                        <a:pt x="1893430" y="733044"/>
                                      </a:lnTo>
                                      <a:lnTo>
                                        <a:pt x="1893430" y="726948"/>
                                      </a:lnTo>
                                      <a:lnTo>
                                        <a:pt x="1893430" y="551688"/>
                                      </a:lnTo>
                                      <a:lnTo>
                                        <a:pt x="1893430" y="545604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93430" y="182892"/>
                                      </a:moveTo>
                                      <a:lnTo>
                                        <a:pt x="1887347" y="182892"/>
                                      </a:lnTo>
                                      <a:lnTo>
                                        <a:pt x="1887347" y="188976"/>
                                      </a:lnTo>
                                      <a:lnTo>
                                        <a:pt x="1887347" y="364236"/>
                                      </a:lnTo>
                                      <a:lnTo>
                                        <a:pt x="1887347" y="370332"/>
                                      </a:lnTo>
                                      <a:lnTo>
                                        <a:pt x="1887347" y="545592"/>
                                      </a:lnTo>
                                      <a:lnTo>
                                        <a:pt x="1893430" y="545592"/>
                                      </a:lnTo>
                                      <a:lnTo>
                                        <a:pt x="1893430" y="370332"/>
                                      </a:lnTo>
                                      <a:lnTo>
                                        <a:pt x="1893430" y="364236"/>
                                      </a:lnTo>
                                      <a:lnTo>
                                        <a:pt x="1893430" y="188976"/>
                                      </a:lnTo>
                                      <a:lnTo>
                                        <a:pt x="1893430" y="182892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1893430" y="0"/>
                                      </a:moveTo>
                                      <a:lnTo>
                                        <a:pt x="1887347" y="0"/>
                                      </a:lnTo>
                                      <a:lnTo>
                                        <a:pt x="1887347" y="6096"/>
                                      </a:lnTo>
                                      <a:lnTo>
                                        <a:pt x="1887347" y="182880"/>
                                      </a:lnTo>
                                      <a:lnTo>
                                        <a:pt x="1893430" y="182880"/>
                                      </a:lnTo>
                                      <a:lnTo>
                                        <a:pt x="1893430" y="6096"/>
                                      </a:lnTo>
                                      <a:lnTo>
                                        <a:pt x="1893430" y="0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3074543" y="908316"/>
                                      </a:moveTo>
                                      <a:lnTo>
                                        <a:pt x="3068447" y="908316"/>
                                      </a:lnTo>
                                      <a:lnTo>
                                        <a:pt x="1893443" y="908316"/>
                                      </a:lnTo>
                                      <a:lnTo>
                                        <a:pt x="1893443" y="914400"/>
                                      </a:lnTo>
                                      <a:lnTo>
                                        <a:pt x="3068447" y="914400"/>
                                      </a:lnTo>
                                      <a:lnTo>
                                        <a:pt x="3074543" y="914400"/>
                                      </a:lnTo>
                                      <a:lnTo>
                                        <a:pt x="3074543" y="908316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3074543" y="545604"/>
                                      </a:moveTo>
                                      <a:lnTo>
                                        <a:pt x="3068447" y="545604"/>
                                      </a:lnTo>
                                      <a:lnTo>
                                        <a:pt x="1893443" y="545604"/>
                                      </a:lnTo>
                                      <a:lnTo>
                                        <a:pt x="1893443" y="551688"/>
                                      </a:lnTo>
                                      <a:lnTo>
                                        <a:pt x="3068447" y="551688"/>
                                      </a:lnTo>
                                      <a:lnTo>
                                        <a:pt x="3068447" y="726948"/>
                                      </a:lnTo>
                                      <a:lnTo>
                                        <a:pt x="1893443" y="726948"/>
                                      </a:lnTo>
                                      <a:lnTo>
                                        <a:pt x="1893443" y="733044"/>
                                      </a:lnTo>
                                      <a:lnTo>
                                        <a:pt x="3068447" y="733044"/>
                                      </a:lnTo>
                                      <a:lnTo>
                                        <a:pt x="3068447" y="908304"/>
                                      </a:lnTo>
                                      <a:lnTo>
                                        <a:pt x="3074543" y="908304"/>
                                      </a:lnTo>
                                      <a:lnTo>
                                        <a:pt x="3074543" y="733044"/>
                                      </a:lnTo>
                                      <a:lnTo>
                                        <a:pt x="3074543" y="726948"/>
                                      </a:lnTo>
                                      <a:lnTo>
                                        <a:pt x="3074543" y="551688"/>
                                      </a:lnTo>
                                      <a:lnTo>
                                        <a:pt x="3074543" y="545604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3074543" y="182892"/>
                                      </a:moveTo>
                                      <a:lnTo>
                                        <a:pt x="3068447" y="182892"/>
                                      </a:lnTo>
                                      <a:lnTo>
                                        <a:pt x="1893443" y="182892"/>
                                      </a:lnTo>
                                      <a:lnTo>
                                        <a:pt x="1893443" y="188976"/>
                                      </a:lnTo>
                                      <a:lnTo>
                                        <a:pt x="3068447" y="188976"/>
                                      </a:lnTo>
                                      <a:lnTo>
                                        <a:pt x="3068447" y="364236"/>
                                      </a:lnTo>
                                      <a:lnTo>
                                        <a:pt x="1893443" y="364236"/>
                                      </a:lnTo>
                                      <a:lnTo>
                                        <a:pt x="1893443" y="370332"/>
                                      </a:lnTo>
                                      <a:lnTo>
                                        <a:pt x="3068447" y="370332"/>
                                      </a:lnTo>
                                      <a:lnTo>
                                        <a:pt x="3068447" y="545592"/>
                                      </a:lnTo>
                                      <a:lnTo>
                                        <a:pt x="3074543" y="545592"/>
                                      </a:lnTo>
                                      <a:lnTo>
                                        <a:pt x="3074543" y="370332"/>
                                      </a:lnTo>
                                      <a:lnTo>
                                        <a:pt x="3074543" y="364236"/>
                                      </a:lnTo>
                                      <a:lnTo>
                                        <a:pt x="3074543" y="188976"/>
                                      </a:lnTo>
                                      <a:lnTo>
                                        <a:pt x="3074543" y="182892"/>
                                      </a:lnTo>
                                      <a:close/>
                                    </a:path>
                                    <a:path w="3074670" h="914400" fill="norm" stroke="1" extrusionOk="0">
                                      <a:moveTo>
                                        <a:pt x="3074543" y="0"/>
                                      </a:moveTo>
                                      <a:lnTo>
                                        <a:pt x="3068447" y="0"/>
                                      </a:lnTo>
                                      <a:lnTo>
                                        <a:pt x="1893443" y="0"/>
                                      </a:lnTo>
                                      <a:lnTo>
                                        <a:pt x="1893443" y="6096"/>
                                      </a:lnTo>
                                      <a:lnTo>
                                        <a:pt x="3068447" y="6096"/>
                                      </a:lnTo>
                                      <a:lnTo>
                                        <a:pt x="3068447" y="182880"/>
                                      </a:lnTo>
                                      <a:lnTo>
                                        <a:pt x="3074543" y="182880"/>
                                      </a:lnTo>
                                      <a:lnTo>
                                        <a:pt x="3074543" y="6096"/>
                                      </a:lnTo>
                                      <a:lnTo>
                                        <a:pt x="3074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" o:spid="_x0000_s0000" style="position:absolute;z-index:-251674624;o:allowoverlap:true;o:allowincell:true;mso-position-horizontal-relative:text;margin-left:5.40pt;mso-position-horizontal:absolute;mso-position-vertical-relative:text;margin-top:-14.50pt;mso-position-vertical:absolute;width:242.10pt;height:172.25pt;mso-wrap-distance-left:0.00pt;mso-wrap-distance-top:0.00pt;mso-wrap-distance-right:0.00pt;mso-wrap-distance-bottom:0.00pt;" coordorigin="0,0" coordsize="30746,21875">
                      <v:shape id="shape 29" o:spid="_x0000_s29" style="position:absolute;left:0;top:0;width:30746;height:12788;visibility:visible;" path="m197,85343l0,85343l0,85817l0,99521l0,99998l197,99998l197,99521l197,85817l197,85343xem197,0l0,0l0,470l0,475l0,85340l197,85340l197,470l197,0xem61380,85343l23403,85343l23206,85343l197,85343l197,85817l23204,85817l23204,99521l197,99521l197,99998l23204,99998l23403,99998l23403,99521l23403,85817l61380,85817l61380,85343xem61380,0l23403,0l23206,0l197,0l197,475l23204,475l23204,27903l197,27903l197,28380l23204,28380l23204,42799l197,42799l197,43275l23204,43275l23204,56979l197,56979l197,57456l23204,57456l23204,71160l197,71160l197,71637l23204,71637l23204,85340l23403,85340l23403,71637l61380,71637l61380,71160l23403,71160l23403,57456l61380,57456l61380,56979l23403,56979l23403,43275l61380,43275l61380,42799l23403,42799l23403,28380l61380,28380l61380,27903l23403,27903l23403,475l61380,475l61380,0xem61581,85343l61382,85343l61382,85817l61382,99521l61581,99521l61581,85817l61581,85343xem61581,0l61382,0l61382,470l61382,475l61382,85340l61581,85340l61581,470l61581,0xem99995,85343l99796,85343l61581,85343l61581,85817l99796,85817l99796,99521l99995,99521l99995,85817l99995,85343xem99995,0l99796,0l61581,0l61581,475l99796,475l99796,27903l61581,27903l61581,28380l99796,28380l99796,42799l61581,42799l61581,43275l99796,43275l99796,56979l61581,56979l61581,57456l99796,57456l99796,71160l61581,71160l61581,71637l99796,71637l99796,85340l99995,85340l99995,470l99995,0xe" coordsize="100000,100000" fillcolor="#000000">
                        <v:path textboxrect="0,0,100000,100000"/>
                      </v:shape>
                      <v:shape id="shape 30" o:spid="_x0000_s30" style="position:absolute;left:0;top:12727;width:30746;height:9144;visibility:visible;" path="m197,99333l0,99333l0,100000l197,100000l197,99333xem197,59667l0,59667l0,60333l0,79500l0,80167l0,99333l197,99333l197,80167l197,79500l197,60333l197,59667xem197,20000l0,20000l0,20667l0,39833l0,40500l0,59667l197,59667l197,40500l197,39833l197,20667l197,20000xem197,667l0,667l0,20000l197,20000l197,667xem61380,99333l23403,99333l23206,99333l197,99333l197,100000l23204,100000l23403,100000l61380,100000l61380,99333xem61380,59667l23403,59667l23206,59667l197,59667l197,60333l23204,60333l23204,79500l197,79500l197,80167l23204,80167l23204,99333l23403,99333l23403,80167l61380,80167l61380,79500l23403,79500l23403,60333l61380,60333l61380,59667xem61380,20000l23403,20000l23206,20000l197,20000l197,20667l23204,20667l23204,39833l197,39833l197,40500l23204,40500l23204,59667l23403,59667l23403,40500l61380,40500l61380,39833l23403,39833l23403,20667l61380,20667l61380,20000xem61380,0l23403,0l23204,0l23204,667l23204,20000l23403,20000l23403,667l61380,667l61380,0xem61581,99333l61382,99333l61382,100000l61581,100000l61581,99333xem61581,59667l61382,59667l61382,60333l61382,79500l61382,80167l61382,99333l61581,99333l61581,80167l61581,79500l61581,60333l61581,59667xem61581,20000l61382,20000l61382,20667l61382,39833l61382,40500l61382,59667l61581,59667l61581,40500l61581,39833l61581,20667l61581,20000xem61581,0l61382,0l61382,667l61382,20000l61581,20000l61581,667l61581,0xem99995,99333l99796,99333l61581,99333l61581,100000l99796,100000l99995,100000l99995,99333xem99995,59667l99796,59667l61581,59667l61581,60333l99796,60333l99796,79500l61581,79500l61581,80167l99796,80167l99796,99333l99995,99333l99995,80167l99995,79500l99995,60333l99995,59667xem99995,20000l99796,20000l61581,20000l61581,20667l99796,20667l99796,39833l61581,39833l61581,40500l99796,40500l99796,59667l99995,59667l99995,40500l99995,39833l99995,20667l99995,20000xem99995,0l99796,0l61581,0l61581,667l99796,667l99796,20000l99995,20000l99995,667l99995,0xe" coordsize="100000,100000" fillcolor="#000000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412"/>
              <w:spacing w:after="0" w:line="26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(X)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88"/>
              <w:spacing w:after="0" w:line="26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(Y)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92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before="3" w:after="0" w:line="26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before="3" w:after="0" w:line="26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98546.47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before="3" w:after="0" w:line="26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59137.20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before="3" w:after="0" w:line="26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before="3" w:after="0" w:line="26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2198989.04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before="3" w:after="0" w:line="269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401235.79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9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before="3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before="3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98550.16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before="3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59148.43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before="3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before="3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2198992.89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before="3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401246.96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5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98598.12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59133.66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2199040.64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401231.51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5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98597.74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59132.66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2199040.24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401230.52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6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6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98600.78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6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59132.22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after="0" w:line="26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after="0" w:line="26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2199043.28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6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401230.03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6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before="1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before="1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98600.65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before="1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59131.47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before="1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before="1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2199043.14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before="1"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401229.28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5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98593.06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59121.04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2199035.40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401218.96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5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98593.17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59122.05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2199035.52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401219.97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5"/>
        </w:trPr>
        <w:tc>
          <w:tcPr>
            <w:tcBorders>
              <w:left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98592.54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59122.82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left="96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880" w:type="dxa"/>
            <w:textDirection w:val="lrTb"/>
            <w:noWrap w:val="false"/>
          </w:tcPr>
          <w:p>
            <w:pPr>
              <w:ind w:left="359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2199034.90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6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401220.75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485"/>
        </w:trPr>
        <w:tc>
          <w:tcPr>
            <w:tcBorders>
              <w:left w:val="single" w:color="000000" w:sz="4" w:space="0"/>
              <w:bottom w:val="single" w:color="000000" w:sz="4" w:space="0"/>
            </w:tcBorders>
            <w:tcW w:w="1564" w:type="dxa"/>
            <w:textDirection w:val="lrTb"/>
            <w:noWrap w:val="false"/>
          </w:tcPr>
          <w:p>
            <w:pPr>
              <w:ind w:left="486"/>
              <w:jc w:val="center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698" w:type="dxa"/>
            <w:textDirection w:val="lrTb"/>
            <w:noWrap w:val="false"/>
          </w:tcPr>
          <w:p>
            <w:pPr>
              <w:ind w:right="389"/>
              <w:jc w:val="right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98591.72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1599" w:type="dxa"/>
            <w:textDirection w:val="lrTb"/>
            <w:noWrap w:val="false"/>
          </w:tcPr>
          <w:p>
            <w:pPr>
              <w:ind w:right="225"/>
              <w:jc w:val="right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59123.45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1585" w:type="dxa"/>
            <w:textDirection w:val="lrTb"/>
            <w:noWrap w:val="false"/>
          </w:tcPr>
          <w:p>
            <w:pPr>
              <w:ind w:right="435"/>
              <w:jc w:val="right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bottom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ind w:left="359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2199034.09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1594" w:type="dxa"/>
            <w:textDirection w:val="lrTb"/>
            <w:noWrap w:val="false"/>
          </w:tcPr>
          <w:p>
            <w:pPr>
              <w:ind w:left="392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401221.39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1574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61" w:type="dxa"/>
            <w:textDirection w:val="lrTb"/>
            <w:noWrap w:val="false"/>
          </w:tcPr>
          <w:p>
            <w:pPr>
              <w:ind w:left="105" w:right="98" w:firstLine="698"/>
              <w:jc w:val="both"/>
              <w:spacing w:after="0" w:line="271" w:lineRule="auto"/>
              <w:tabs>
                <w:tab w:val="left" w:pos="3522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Географические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координаты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характерных точек границы территории объекта культурного наследия выполнено в местной системе координат СК 1964_СПБ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59" w:type="dxa"/>
            <w:textDirection w:val="lrTb"/>
            <w:noWrap w:val="false"/>
          </w:tcPr>
          <w:p>
            <w:pPr>
              <w:ind w:left="107" w:right="96" w:firstLine="698"/>
              <w:jc w:val="both"/>
              <w:spacing w:after="0" w:line="271" w:lineRule="auto"/>
              <w:tabs>
                <w:tab w:val="left" w:pos="3721" w:leader="none"/>
              </w:tabs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Географические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координаты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характерных точек границы территории объекта культурного наследия выполнено в местной системе координат МСК-47 зона 2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</w:tr>
    </w:tbl>
    <w:p>
      <w:pPr>
        <w:spacing w:before="30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ind w:left="377" w:right="405" w:firstLine="141"/>
        <w:jc w:val="both"/>
        <w:spacing w:after="0" w:line="252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Границы территории ОКН регионального значения «Братское захоронение советских</w:t>
      </w:r>
      <w:r>
        <w:rPr>
          <w:rFonts w:ascii="Times New Roman" w:hAnsi="Times New Roman" w:eastAsia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воинов, погибших в 1919 г. и в 1941-1944 гг. Установлен памятный знак «Гвоздика»» (памятника истории и культуры) утверждены приказом Комитета по культуре Ленинградской области 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№01-03/19-318 от 24 июня 2019.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Поворотные точки границ территории ОКН являются внутренним контуром территории ЗОЛ-1.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52" w:lineRule="auto"/>
        <w:widowControl w:val="off"/>
        <w:rPr>
          <w:rFonts w:ascii="Times New Roman" w:hAnsi="Times New Roman" w:eastAsia="Times New Roman" w:cs="Times New Roman"/>
        </w:rPr>
        <w:sectPr>
          <w:footnotePr/>
          <w:endnotePr/>
          <w:type w:val="nextPage"/>
          <w:pgSz w:w="11910" w:h="16840" w:orient="portrait"/>
          <w:pgMar w:top="760" w:right="440" w:bottom="940" w:left="900" w:header="0" w:footer="722" w:gutter="0"/>
          <w:pgBorders w:display="allPages" w:offsetFrom="page" w:zOrder="front">
            <w:bottom w:color="000000" w:space="24" w:sz="4" w:val="single"/>
            <w:left w:color="000000" w:space="31" w:sz="4" w:val="single"/>
            <w:right w:color="000000" w:space="24" w:sz="4" w:val="single"/>
            <w:top w:color="000000" w:space="24" w:sz="4" w:val="single"/>
          </w:pgBorders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52"/>
        <w:tblW w:w="0" w:type="auto"/>
        <w:tblInd w:w="10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>
        <w:tblPrEx/>
        <w:trPr/>
        <w:tc>
          <w:tcPr>
            <w:tcW w:w="581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Приложение № 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Ленинградской области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 «___»________2026 г. №__________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ind w:left="567" w:right="1119" w:firstLine="567"/>
        <w:jc w:val="center"/>
        <w:spacing w:before="72" w:after="0" w:line="249" w:lineRule="auto"/>
        <w:widowControl w:val="off"/>
        <w:tabs>
          <w:tab w:val="left" w:pos="1560" w:leader="none"/>
        </w:tabs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Ограничения</w:t>
      </w:r>
      <w:r>
        <w:rPr>
          <w:rFonts w:ascii="Times New Roman" w:hAnsi="Times New Roman" w:eastAsia="Times New Roman" w:cs="Times New Roman"/>
          <w:b/>
          <w:sz w:val="24"/>
        </w:rPr>
        <w:t xml:space="preserve"> использования земельных участков, их частей и требований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br/>
        <w:t xml:space="preserve">            </w:t>
      </w:r>
      <w:r>
        <w:rPr>
          <w:rFonts w:ascii="Times New Roman" w:hAnsi="Times New Roman" w:eastAsia="Times New Roman" w:cs="Times New Roman"/>
          <w:b/>
          <w:sz w:val="24"/>
        </w:rPr>
        <w:t xml:space="preserve">к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градостроительным</w:t>
      </w:r>
      <w:r>
        <w:rPr>
          <w:rFonts w:ascii="Times New Roman" w:hAnsi="Times New Roman" w:eastAsia="Times New Roman" w:cs="Times New Roman"/>
          <w:b/>
          <w:spacing w:val="-7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регламентам</w:t>
      </w:r>
      <w:r>
        <w:rPr>
          <w:rFonts w:ascii="Times New Roman" w:hAnsi="Times New Roman" w:eastAsia="Times New Roman" w:cs="Times New Roman"/>
          <w:b/>
          <w:spacing w:val="-7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границах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зоны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охраняемого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none"/>
        </w:rPr>
      </w:r>
    </w:p>
    <w:p>
      <w:pPr>
        <w:ind w:left="1276" w:right="550" w:hanging="1088"/>
        <w:jc w:val="center"/>
        <w:spacing w:before="2" w:after="0" w:line="252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природного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ландшафта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(ЗОЛ)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«Братское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захоронение</w:t>
      </w:r>
      <w:r>
        <w:rPr>
          <w:rFonts w:ascii="Times New Roman" w:hAnsi="Times New Roman" w:eastAsia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советских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воинов,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погибших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br/>
      </w:r>
      <w:r>
        <w:rPr>
          <w:rFonts w:ascii="Times New Roman" w:hAnsi="Times New Roman" w:eastAsia="Times New Roman" w:cs="Times New Roman"/>
          <w:b/>
          <w:sz w:val="24"/>
        </w:rPr>
        <w:t xml:space="preserve">в 1919 г. и в 1941-1944 гг. Установлен памятный знак «Гвоздика»»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right="50"/>
        <w:jc w:val="center"/>
        <w:spacing w:before="11" w:after="0" w:line="240" w:lineRule="auto"/>
        <w:widowControl w:val="off"/>
        <w:rPr>
          <w:rFonts w:ascii="Times New Roman" w:hAnsi="Times New Roman" w:eastAsia="Times New Roman" w:cs="Times New Roman"/>
          <w:sz w:val="20"/>
        </w:rPr>
      </w:pPr>
      <w:r>
        <w:rPr>
          <w:rFonts w:ascii="Times New Roman" w:hAnsi="Times New Roman" w:eastAsia="Times New Roman" w:cs="Times New Roman"/>
          <w:sz w:val="20"/>
        </w:rPr>
        <w:t xml:space="preserve">по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адресу:</w:t>
      </w:r>
      <w:r>
        <w:rPr>
          <w:rFonts w:ascii="Times New Roman" w:hAnsi="Times New Roman" w:eastAsia="Times New Roman" w:cs="Times New Roman"/>
          <w:spacing w:val="-10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Ленинградская</w:t>
      </w:r>
      <w:r>
        <w:rPr>
          <w:rFonts w:ascii="Times New Roman" w:hAnsi="Times New Roman" w:eastAsia="Times New Roman" w:cs="Times New Roman"/>
          <w:spacing w:val="-10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область,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Гатчинский</w:t>
      </w:r>
      <w:r>
        <w:rPr>
          <w:rFonts w:ascii="Times New Roman" w:hAnsi="Times New Roman" w:eastAsia="Times New Roman" w:cs="Times New Roman"/>
          <w:spacing w:val="-10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муниципальный</w:t>
      </w:r>
      <w:r>
        <w:rPr>
          <w:rFonts w:ascii="Times New Roman" w:hAnsi="Times New Roman" w:eastAsia="Times New Roman" w:cs="Times New Roman"/>
          <w:spacing w:val="-10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район,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Пудостьское</w:t>
      </w:r>
      <w:r>
        <w:rPr>
          <w:rFonts w:ascii="Times New Roman" w:hAnsi="Times New Roman" w:eastAsia="Times New Roman" w:cs="Times New Roman"/>
          <w:spacing w:val="-10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сельское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поселение,</w:t>
      </w:r>
      <w:r>
        <w:rPr>
          <w:rFonts w:ascii="Times New Roman" w:hAnsi="Times New Roman" w:eastAsia="Times New Roman" w:cs="Times New Roman"/>
          <w:spacing w:val="-7"/>
          <w:sz w:val="20"/>
        </w:rPr>
        <w:t xml:space="preserve"> </w:t>
        <w:br/>
      </w:r>
      <w:r>
        <w:rPr>
          <w:rFonts w:ascii="Times New Roman" w:hAnsi="Times New Roman" w:eastAsia="Times New Roman" w:cs="Times New Roman"/>
          <w:spacing w:val="-5"/>
          <w:sz w:val="20"/>
        </w:rPr>
        <w:t xml:space="preserve">п.</w:t>
      </w:r>
      <w:r>
        <w:rPr>
          <w:rFonts w:ascii="Times New Roman" w:hAnsi="Times New Roman" w:eastAsia="Times New Roman" w:cs="Times New Roman"/>
          <w:sz w:val="20"/>
        </w:rPr>
      </w: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872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166012</wp:posOffset>
                </wp:positionV>
                <wp:extent cx="5935345" cy="6350"/>
                <wp:effectExtent l="0" t="0" r="0" b="0"/>
                <wp:wrapTopAndBottom/>
                <wp:docPr id="19" name="Graphic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5344" cy="63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5345" h="6350" fill="norm" stroke="1" extrusionOk="0">
                              <a:moveTo>
                                <a:pt x="593534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35345" y="6096"/>
                              </a:lnTo>
                              <a:lnTo>
                                <a:pt x="59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" o:spid="_x0000_s31" style="position:absolute;z-index:-251678720;o:allowoverlap:true;o:allowincell:true;mso-position-horizontal-relative:page;margin-left:70.94pt;mso-position-horizontal:absolute;mso-position-vertical-relative:text;margin-top:13.07pt;mso-position-vertical:absolute;width:467.35pt;height:0.50pt;mso-wrap-distance-left:0.00pt;mso-wrap-distance-top:0.00pt;mso-wrap-distance-right:0.00pt;mso-wrap-distance-bottom:0.00pt;visibility:visible;" path="m100000,0l0,0l0,96000l100000,96000l100000,0xe" coordsize="100000,100000" fillcolor="#000000">
                <v:path textboxrect="0,0,100000,100000"/>
                <w10:wrap type="topAndBottom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</w:rPr>
        <w:t xml:space="preserve">Пудость,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близ</w:t>
      </w:r>
      <w:r>
        <w:rPr>
          <w:rFonts w:ascii="Times New Roman" w:hAnsi="Times New Roman" w:eastAsia="Times New Roman" w:cs="Times New Roman"/>
          <w:spacing w:val="-8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здания</w:t>
      </w:r>
      <w:r>
        <w:rPr>
          <w:rFonts w:ascii="Times New Roman" w:hAnsi="Times New Roman" w:eastAsia="Times New Roman" w:cs="Times New Roman"/>
          <w:spacing w:val="-8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дирекции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z w:val="20"/>
        </w:rPr>
        <w:t xml:space="preserve">птицефабрики</w:t>
      </w:r>
      <w:r>
        <w:rPr>
          <w:rFonts w:ascii="Times New Roman" w:hAnsi="Times New Roman" w:eastAsia="Times New Roman" w:cs="Times New Roman"/>
          <w:spacing w:val="-9"/>
          <w:sz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</w:rPr>
        <w:t xml:space="preserve">«Скворицы»</w:t>
      </w:r>
      <w:r>
        <w:rPr>
          <w:rFonts w:ascii="Times New Roman" w:hAnsi="Times New Roman" w:eastAsia="Times New Roman" w:cs="Times New Roman"/>
          <w:sz w:val="20"/>
        </w:rPr>
      </w:r>
      <w:r>
        <w:rPr>
          <w:rFonts w:ascii="Times New Roman" w:hAnsi="Times New Roman" w:eastAsia="Times New Roman" w:cs="Times New Roman"/>
          <w:sz w:val="20"/>
        </w:rPr>
      </w:r>
    </w:p>
    <w:p>
      <w:pPr>
        <w:ind w:right="49"/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sz w:val="16"/>
        </w:rPr>
      </w:pPr>
      <w:r>
        <w:rPr>
          <w:rFonts w:ascii="Times New Roman" w:hAnsi="Times New Roman" w:eastAsia="Times New Roman" w:cs="Times New Roman"/>
          <w:sz w:val="16"/>
        </w:rPr>
        <w:t xml:space="preserve">наименование</w:t>
      </w:r>
      <w:r>
        <w:rPr>
          <w:rFonts w:ascii="Times New Roman" w:hAnsi="Times New Roman" w:eastAsia="Times New Roman" w:cs="Times New Roman"/>
          <w:spacing w:val="-8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и</w:t>
      </w:r>
      <w:r>
        <w:rPr>
          <w:rFonts w:ascii="Times New Roman" w:hAnsi="Times New Roman" w:eastAsia="Times New Roman" w:cs="Times New Roman"/>
          <w:spacing w:val="-6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 xml:space="preserve">местоположение</w:t>
      </w:r>
      <w:r>
        <w:rPr>
          <w:rFonts w:ascii="Times New Roman" w:hAnsi="Times New Roman" w:eastAsia="Times New Roman" w:cs="Times New Roman"/>
          <w:spacing w:val="-7"/>
          <w:sz w:val="1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6"/>
        </w:rPr>
        <w:t xml:space="preserve">объекта</w:t>
      </w:r>
      <w:r>
        <w:rPr>
          <w:rFonts w:ascii="Times New Roman" w:hAnsi="Times New Roman" w:eastAsia="Times New Roman" w:cs="Times New Roman"/>
          <w:sz w:val="16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16"/>
        </w:rPr>
      </w:r>
    </w:p>
    <w:p>
      <w:pPr>
        <w:ind w:left="801" w:right="406"/>
        <w:jc w:val="both"/>
        <w:spacing w:before="1" w:after="0" w:line="249" w:lineRule="auto"/>
        <w:widowControl w:val="off"/>
        <w:tabs>
          <w:tab w:val="left" w:pos="1393" w:leader="none"/>
        </w:tabs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Ограничения</w:t>
      </w:r>
      <w:r>
        <w:rPr>
          <w:rFonts w:ascii="Times New Roman" w:hAnsi="Times New Roman" w:eastAsia="Times New Roman" w:cs="Times New Roman"/>
          <w:b/>
          <w:spacing w:val="-1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использования</w:t>
      </w:r>
      <w:r>
        <w:rPr>
          <w:rFonts w:ascii="Times New Roman" w:hAnsi="Times New Roman" w:eastAsia="Times New Roman" w:cs="Times New Roman"/>
          <w:b/>
          <w:spacing w:val="-1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земельных</w:t>
      </w:r>
      <w:r>
        <w:rPr>
          <w:rFonts w:ascii="Times New Roman" w:hAnsi="Times New Roman" w:eastAsia="Times New Roman" w:cs="Times New Roman"/>
          <w:b/>
          <w:spacing w:val="-1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участков</w:t>
      </w:r>
      <w:r>
        <w:rPr>
          <w:rFonts w:ascii="Times New Roman" w:hAnsi="Times New Roman" w:eastAsia="Times New Roman" w:cs="Times New Roman"/>
          <w:b/>
          <w:spacing w:val="-8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и</w:t>
      </w:r>
      <w:r>
        <w:rPr>
          <w:rFonts w:ascii="Times New Roman" w:hAnsi="Times New Roman" w:eastAsia="Times New Roman" w:cs="Times New Roman"/>
          <w:b/>
          <w:spacing w:val="-1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их</w:t>
      </w:r>
      <w:r>
        <w:rPr>
          <w:rFonts w:ascii="Times New Roman" w:hAnsi="Times New Roman" w:eastAsia="Times New Roman" w:cs="Times New Roman"/>
          <w:b/>
          <w:spacing w:val="-1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частей</w:t>
      </w:r>
      <w:r>
        <w:rPr>
          <w:rFonts w:ascii="Times New Roman" w:hAnsi="Times New Roman" w:eastAsia="Times New Roman" w:cs="Times New Roman"/>
          <w:b/>
          <w:spacing w:val="-11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</w:t>
      </w:r>
      <w:r>
        <w:rPr>
          <w:rFonts w:ascii="Times New Roman" w:hAnsi="Times New Roman" w:eastAsia="Times New Roman" w:cs="Times New Roman"/>
          <w:b/>
          <w:spacing w:val="-12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границах зоны охраняемого природного ландшафта (ЗОЛ).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518" w:right="407" w:firstLine="360"/>
        <w:jc w:val="both"/>
        <w:spacing w:before="203" w:after="0" w:line="259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границах зоны охраняемого природного (ЗОЛ) ОКН устанавливаются следующие ограничения использования земельных участков и их частей и требования </w:t>
        <w:br/>
        <w:t xml:space="preserve">к градостроительным регламентам: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818"/>
        <w:spacing w:before="114" w:after="0" w:line="240" w:lineRule="auto"/>
        <w:widowControl w:val="off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Запрет: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numPr>
          <w:ilvl w:val="3"/>
          <w:numId w:val="6"/>
        </w:numPr>
        <w:ind w:right="404" w:firstLine="300"/>
        <w:jc w:val="both"/>
        <w:spacing w:before="18" w:after="0" w:line="247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осуществление хозяйственной деятельнос</w:t>
      </w:r>
      <w:r>
        <w:rPr>
          <w:rFonts w:ascii="Times New Roman" w:hAnsi="Times New Roman" w:eastAsia="Times New Roman" w:cs="Times New Roman"/>
          <w:sz w:val="24"/>
        </w:rPr>
        <w:t xml:space="preserve">ти, нарушающей характер и облик (включая сложившийся рельеф местности) исторического и природного окружения объекта культурного наследия, вызывающей загрязнение почв, воздушного и водного бассейнов, нарушение сложившегося характера гидрологических условий;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left="1225" w:hanging="407"/>
        <w:jc w:val="both"/>
        <w:spacing w:before="4" w:after="0" w:line="240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уничтожение</w:t>
      </w:r>
      <w:r>
        <w:rPr>
          <w:rFonts w:ascii="Times New Roman" w:hAnsi="Times New Roman" w:eastAsia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ценных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зеленых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насаждений;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08" w:firstLine="300"/>
        <w:jc w:val="both"/>
        <w:spacing w:before="5" w:after="0" w:line="240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размещение</w:t>
      </w:r>
      <w:r>
        <w:rPr>
          <w:rFonts w:ascii="Times New Roman" w:hAnsi="Times New Roman" w:eastAsia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взрыво-</w:t>
      </w:r>
      <w:r>
        <w:rPr>
          <w:rFonts w:ascii="Times New Roman" w:hAnsi="Times New Roman" w:eastAsia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и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пожароопасных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объектов,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угрожающих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сохранности</w:t>
      </w:r>
      <w:r>
        <w:rPr>
          <w:rFonts w:ascii="Times New Roman" w:hAnsi="Times New Roman" w:eastAsia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объекта культурного наследия;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10" w:firstLine="300"/>
        <w:jc w:val="both"/>
        <w:spacing w:before="16" w:after="0" w:line="240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размещение отходов производства и потребления, устройство складов </w:t>
        <w:br/>
        <w:t xml:space="preserve">и захоронений ядохимикатов;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05" w:firstLine="300"/>
        <w:jc w:val="both"/>
        <w:spacing w:before="14" w:after="0" w:line="242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размещение объектов, для которых требуется установление санитарно-защитной зоны и деятельность которых оказывает вредное воздействие на окружающую среду </w:t>
        <w:br/>
        <w:t xml:space="preserve">и охраняемый природный ландшафт;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left="1225" w:hanging="407"/>
        <w:jc w:val="both"/>
        <w:spacing w:before="8" w:after="0" w:line="240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8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строительство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объектов</w:t>
      </w:r>
      <w:r>
        <w:rPr>
          <w:rFonts w:ascii="Times New Roman" w:hAnsi="Times New Roman" w:eastAsia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капитального</w:t>
      </w:r>
      <w:r>
        <w:rPr>
          <w:rFonts w:ascii="Times New Roman" w:hAnsi="Times New Roman" w:eastAsia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строительства;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05" w:firstLine="300"/>
        <w:jc w:val="both"/>
        <w:spacing w:after="0" w:line="249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строительство линейных объектов, за исключением случаев, если такое строительство направлено на минимизацию негативного воздействия на объект культурного наследия </w:t>
      </w:r>
      <w:r>
        <w:rPr>
          <w:rFonts w:ascii="Times New Roman" w:hAnsi="Times New Roman" w:eastAsia="Times New Roman" w:cs="Times New Roman"/>
          <w:sz w:val="24"/>
        </w:rPr>
        <w:t xml:space="preserve">и его историко-градостроительную и (или) природную среду, или необходимо </w:t>
        <w:br/>
        <w:t xml:space="preserve">для обеспечения его функционирования или обеспечения жизнедеятельности населения, </w:t>
        <w:br/>
        <w:t xml:space="preserve">или необходимо для обеспечения сохранности, сохранения, содержания и эксплуатации объекта культурного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наследия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религиозного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назначения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и</w:t>
      </w:r>
      <w:r>
        <w:rPr>
          <w:rFonts w:ascii="Times New Roman" w:hAnsi="Times New Roman" w:eastAsia="Times New Roman" w:cs="Times New Roman"/>
          <w:spacing w:val="-10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(или)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объектов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капитального</w:t>
      </w:r>
      <w:r>
        <w:rPr>
          <w:rFonts w:ascii="Times New Roman" w:hAnsi="Times New Roman" w:eastAsia="Times New Roman" w:cs="Times New Roman"/>
          <w:spacing w:val="-1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строительства, образующих с ним монастырский, храмовый или иной культовый комплекс;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05" w:firstLine="300"/>
        <w:jc w:val="both"/>
        <w:spacing w:after="0" w:line="244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размещение рекламы, вывесок, некапитальных строений, сооружений и объектов, включая автостоянки, киоски, навесы, а также установку глухих ограждений, которые нарушают характеристики историко-градостроительной среды;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05" w:firstLine="300"/>
        <w:jc w:val="both"/>
        <w:spacing w:before="4" w:after="0" w:line="247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охраняемого пр</w:t>
      </w:r>
      <w:r>
        <w:rPr>
          <w:rFonts w:ascii="Times New Roman" w:hAnsi="Times New Roman" w:eastAsia="Times New Roman" w:cs="Times New Roman"/>
          <w:sz w:val="24"/>
        </w:rPr>
        <w:t xml:space="preserve">иродного ландшафта, в том числе сохранению и (или) восстановлению соотношения открытых и закрытых пространств, композиционной связи </w:t>
        <w:br/>
        <w:t xml:space="preserve">с объектом культурного наследия охраняемого природного ландшафта, включая долины рек, водоемы, леса и открытые пространства;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right="412" w:firstLine="300"/>
        <w:jc w:val="both"/>
        <w:spacing w:before="11" w:after="0" w:line="240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 проведение работ в области благоустройства, а именно: высадку кустарниковой </w:t>
        <w:br/>
        <w:t xml:space="preserve">и древесной растительности, закрывающей обзор объекта культурного наследия;</w:t>
      </w:r>
      <w:r>
        <w:rPr>
          <w:rFonts w:ascii="Times New Roman" w:hAnsi="Times New Roman" w:eastAsia="Times New Roman" w:cs="Times New Roman"/>
          <w:sz w:val="24"/>
        </w:rPr>
      </w:r>
    </w:p>
    <w:p>
      <w:pPr>
        <w:numPr>
          <w:ilvl w:val="3"/>
          <w:numId w:val="6"/>
        </w:numPr>
        <w:ind w:left="1225" w:hanging="407"/>
        <w:jc w:val="both"/>
        <w:spacing w:before="14" w:after="0" w:line="240" w:lineRule="auto"/>
        <w:widowControl w:val="off"/>
        <w:tabs>
          <w:tab w:val="left" w:pos="1225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на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вырубку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ценных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пород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деревьев,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кроме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санитарных</w:t>
      </w:r>
      <w:r>
        <w:rPr>
          <w:rFonts w:ascii="Times New Roman" w:hAnsi="Times New Roman" w:eastAsia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рубок.</w:t>
      </w:r>
      <w:r>
        <w:rPr>
          <w:rFonts w:ascii="Times New Roman" w:hAnsi="Times New Roman" w:eastAsia="Times New Roman" w:cs="Times New Roman"/>
          <w:sz w:val="24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</w:rPr>
        <w:sectPr>
          <w:footnotePr/>
          <w:endnotePr/>
          <w:type w:val="nextPage"/>
          <w:pgSz w:w="11910" w:h="16840" w:orient="portrait"/>
          <w:pgMar w:top="760" w:right="440" w:bottom="940" w:left="900" w:header="0" w:footer="722" w:gutter="0"/>
          <w:pgBorders w:display="allPages" w:offsetFrom="page" w:zOrder="front">
            <w:bottom w:color="000000" w:space="24" w:sz="4" w:val="single"/>
            <w:left w:color="000000" w:space="31" w:sz="4" w:val="single"/>
            <w:right w:color="000000" w:space="24" w:sz="4" w:val="single"/>
            <w:top w:color="000000" w:space="24" w:sz="4" w:val="single"/>
          </w:pgBorders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sz w:val="24"/>
        </w:rPr>
      </w:r>
    </w:p>
    <w:p>
      <w:pPr>
        <w:ind w:left="801" w:right="407"/>
        <w:jc w:val="center"/>
        <w:spacing w:before="72" w:after="0" w:line="244" w:lineRule="auto"/>
        <w:widowControl w:val="off"/>
        <w:tabs>
          <w:tab w:val="left" w:pos="1503" w:leader="none"/>
        </w:tabs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Требования</w:t>
      </w:r>
      <w:r>
        <w:rPr>
          <w:rFonts w:ascii="Times New Roman" w:hAnsi="Times New Roman" w:eastAsia="Times New Roman" w:cs="Times New Roman"/>
          <w:b/>
          <w:spacing w:val="8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к</w:t>
      </w:r>
      <w:r>
        <w:rPr>
          <w:rFonts w:ascii="Times New Roman" w:hAnsi="Times New Roman" w:eastAsia="Times New Roman" w:cs="Times New Roman"/>
          <w:b/>
          <w:spacing w:val="8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градостроительным</w:t>
      </w:r>
      <w:r>
        <w:rPr>
          <w:rFonts w:ascii="Times New Roman" w:hAnsi="Times New Roman" w:eastAsia="Times New Roman" w:cs="Times New Roman"/>
          <w:b/>
          <w:spacing w:val="8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регламентам</w:t>
      </w:r>
      <w:r>
        <w:rPr>
          <w:rFonts w:ascii="Times New Roman" w:hAnsi="Times New Roman" w:eastAsia="Times New Roman" w:cs="Times New Roman"/>
          <w:b/>
          <w:spacing w:val="8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в</w:t>
      </w:r>
      <w:r>
        <w:rPr>
          <w:rFonts w:ascii="Times New Roman" w:hAnsi="Times New Roman" w:eastAsia="Times New Roman" w:cs="Times New Roman"/>
          <w:b/>
          <w:spacing w:val="8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границах</w:t>
      </w:r>
      <w:r>
        <w:rPr>
          <w:rFonts w:ascii="Times New Roman" w:hAnsi="Times New Roman" w:eastAsia="Times New Roman" w:cs="Times New Roman"/>
          <w:b/>
          <w:spacing w:val="80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зоны охраняемого природного ландшафта (ЗОЛ).</w:t>
      </w:r>
      <w:r>
        <w:rPr>
          <w:rFonts w:ascii="Times New Roman" w:hAnsi="Times New Roman" w:eastAsia="Times New Roman" w:cs="Times New Roman"/>
          <w:b/>
          <w:sz w:val="24"/>
        </w:rPr>
      </w:r>
    </w:p>
    <w:p>
      <w:pPr>
        <w:ind w:left="504" w:right="-1" w:firstLine="297"/>
        <w:jc w:val="both"/>
        <w:spacing w:before="196" w:after="0" w:line="247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границах зоны охраняемого природного ландшафта (ЗОЛ) ОКН, отнесенной 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 территориальной зоне ТД.3 (Зона исторической застройки), устанавливаются следующие требования к градостроительным регламентам: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93"/>
        <w:numPr>
          <w:ilvl w:val="0"/>
          <w:numId w:val="9"/>
        </w:numPr>
        <w:spacing w:before="184" w:after="0" w:line="240" w:lineRule="auto"/>
        <w:widowControl w:val="off"/>
        <w:tabs>
          <w:tab w:val="left" w:pos="1161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Виды</w:t>
      </w:r>
      <w:r>
        <w:rPr>
          <w:rFonts w:ascii="Times New Roman" w:hAnsi="Times New Roman" w:eastAsia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разрешенного</w:t>
      </w:r>
      <w:r>
        <w:rPr>
          <w:rFonts w:ascii="Times New Roman" w:hAnsi="Times New Roman" w:eastAsia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использования</w:t>
      </w:r>
      <w:r>
        <w:rPr>
          <w:rFonts w:ascii="Times New Roman" w:hAnsi="Times New Roman" w:eastAsia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земельных</w:t>
      </w:r>
      <w:r>
        <w:rPr>
          <w:rFonts w:ascii="Times New Roman" w:hAnsi="Times New Roman" w:eastAsia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</w:rPr>
        <w:t xml:space="preserve">участков:</w:t>
      </w:r>
      <w:r>
        <w:rPr>
          <w:rFonts w:ascii="Times New Roman" w:hAnsi="Times New Roman" w:eastAsia="Times New Roman" w:cs="Times New Roman"/>
          <w:sz w:val="24"/>
        </w:rPr>
      </w:r>
    </w:p>
    <w:tbl>
      <w:tblPr>
        <w:tblStyle w:val="866"/>
        <w:tblW w:w="0" w:type="auto"/>
        <w:tblInd w:w="5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655"/>
        <w:gridCol w:w="1558"/>
      </w:tblGrid>
      <w:tr>
        <w:tblPrEx/>
        <w:trPr>
          <w:trHeight w:val="551"/>
        </w:trPr>
        <w:tc>
          <w:tcPr>
            <w:tcW w:w="569" w:type="dxa"/>
            <w:textDirection w:val="lrTb"/>
            <w:noWrap w:val="false"/>
          </w:tcPr>
          <w:p>
            <w:pPr>
              <w:ind w:left="122" w:right="105" w:firstLine="48"/>
              <w:spacing w:after="0" w:line="27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1"/>
              <w:spacing w:before="138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Наименование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вида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разрешенного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использования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земельного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участка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ind w:left="148"/>
              <w:spacing w:before="138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Код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gridSpan w:val="3"/>
            <w:tcW w:w="9782" w:type="dxa"/>
            <w:textDirection w:val="lrTb"/>
            <w:noWrap w:val="false"/>
          </w:tcPr>
          <w:p>
            <w:pPr>
              <w:ind w:left="148" w:right="3"/>
              <w:jc w:val="center"/>
              <w:spacing w:before="3" w:after="0" w:line="257" w:lineRule="exact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Основные</w:t>
            </w:r>
            <w:r>
              <w:rPr>
                <w:rFonts w:ascii="Times New Roman" w:hAnsi="Times New Roman" w:eastAsia="Times New Roman" w:cs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виды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разрешенного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</w:rPr>
              <w:t xml:space="preserve">использования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69" w:type="dxa"/>
            <w:textDirection w:val="lrTb"/>
            <w:noWrap w:val="false"/>
          </w:tcPr>
          <w:p>
            <w:pPr>
              <w:ind w:left="7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1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Историко-культурная</w:t>
            </w: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деятельность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ind w:left="148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9.3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78"/>
        </w:trPr>
        <w:tc>
          <w:tcPr>
            <w:tcW w:w="569" w:type="dxa"/>
            <w:textDirection w:val="lrTb"/>
            <w:noWrap w:val="false"/>
          </w:tcPr>
          <w:p>
            <w:pPr>
              <w:ind w:left="7"/>
              <w:jc w:val="center"/>
              <w:spacing w:before="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1"/>
              <w:spacing w:before="1" w:after="0" w:line="257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Земельные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участки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(территории)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общего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 пользования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ind w:left="148"/>
              <w:spacing w:before="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12.0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69" w:type="dxa"/>
            <w:textDirection w:val="lrTb"/>
            <w:noWrap w:val="false"/>
          </w:tcPr>
          <w:p>
            <w:pPr>
              <w:ind w:left="7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1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Улично-дорожная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</w:rPr>
              <w:t xml:space="preserve">сеть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ind w:left="148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69" w:type="dxa"/>
            <w:textDirection w:val="lrTb"/>
            <w:noWrap w:val="false"/>
          </w:tcPr>
          <w:p>
            <w:pPr>
              <w:ind w:left="7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1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Благоустройство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территории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ind w:left="148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gridSpan w:val="3"/>
            <w:tcW w:w="9782" w:type="dxa"/>
            <w:textDirection w:val="lrTb"/>
            <w:noWrap w:val="false"/>
          </w:tcPr>
          <w:p>
            <w:pPr>
              <w:ind w:left="148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Условно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разрешенные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виды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</w:rPr>
              <w:t xml:space="preserve"> использования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569" w:type="dxa"/>
            <w:textDirection w:val="lrTb"/>
            <w:noWrap w:val="false"/>
          </w:tcPr>
          <w:p>
            <w:pPr>
              <w:ind w:left="7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1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устанавливаются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ascii="Times New Roman" w:hAnsi="Times New Roman" w:eastAsia="Times New Roman" w:cs="Times New Roman"/>
                <w:sz w:val="20"/>
              </w:rPr>
            </w:r>
            <w:r>
              <w:rPr>
                <w:rFonts w:ascii="Times New Roman" w:hAnsi="Times New Roman" w:eastAsia="Times New Roman" w:cs="Times New Roman"/>
                <w:sz w:val="20"/>
              </w:rPr>
            </w:r>
          </w:p>
        </w:tc>
      </w:tr>
      <w:tr>
        <w:tblPrEx/>
        <w:trPr>
          <w:trHeight w:val="280"/>
        </w:trPr>
        <w:tc>
          <w:tcPr>
            <w:gridSpan w:val="3"/>
            <w:tcW w:w="9782" w:type="dxa"/>
            <w:textDirection w:val="lrTb"/>
            <w:noWrap w:val="false"/>
          </w:tcPr>
          <w:p>
            <w:pPr>
              <w:ind w:left="148" w:right="2"/>
              <w:jc w:val="center"/>
              <w:spacing w:before="3" w:after="0" w:line="257" w:lineRule="exact"/>
              <w:rPr>
                <w:rFonts w:ascii="Times New Roman" w:hAnsi="Times New Roman" w:eastAsia="Times New Roman" w:cs="Times New Roman"/>
                <w:b/>
                <w:sz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Вспомогательные</w:t>
            </w:r>
            <w:r>
              <w:rPr>
                <w:rFonts w:ascii="Times New Roman" w:hAnsi="Times New Roman" w:eastAsia="Times New Roman" w:cs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виды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  <w:t xml:space="preserve">разрешенного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4"/>
              </w:rPr>
              <w:t xml:space="preserve">использования</w:t>
            </w:r>
            <w:r>
              <w:rPr>
                <w:rFonts w:ascii="Times New Roman" w:hAnsi="Times New Roman" w:eastAsia="Times New Roman" w:cs="Times New Roman"/>
                <w:b/>
                <w:sz w:val="24"/>
              </w:rPr>
            </w:r>
          </w:p>
        </w:tc>
      </w:tr>
      <w:tr>
        <w:tblPrEx/>
        <w:trPr>
          <w:trHeight w:val="278"/>
        </w:trPr>
        <w:tc>
          <w:tcPr>
            <w:tcW w:w="569" w:type="dxa"/>
            <w:textDirection w:val="lrTb"/>
            <w:noWrap w:val="false"/>
          </w:tcPr>
          <w:p>
            <w:pPr>
              <w:ind w:left="7"/>
              <w:jc w:val="center"/>
              <w:spacing w:before="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7655" w:type="dxa"/>
            <w:textDirection w:val="lrTb"/>
            <w:noWrap w:val="false"/>
          </w:tcPr>
          <w:p>
            <w:pPr>
              <w:ind w:left="148"/>
              <w:spacing w:before="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устанавливаются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558" w:type="dxa"/>
            <w:textDirection w:val="lrTb"/>
            <w:noWrap w:val="false"/>
          </w:tcPr>
          <w:p>
            <w:pPr>
              <w:ind w:left="9"/>
              <w:jc w:val="center"/>
              <w:spacing w:before="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</w:tbl>
    <w:p>
      <w:pPr>
        <w:spacing w:before="12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878" w:right="545"/>
        <w:jc w:val="center"/>
        <w:spacing w:after="0" w:line="240" w:lineRule="auto"/>
        <w:widowControl w:val="off"/>
        <w:tabs>
          <w:tab w:val="left" w:pos="1464" w:leader="none"/>
        </w:tabs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2. </w:t>
      </w:r>
      <w:r>
        <w:rPr>
          <w:rFonts w:ascii="Times New Roman" w:hAnsi="Times New Roman" w:eastAsia="Times New Roman" w:cs="Times New Roman"/>
          <w:sz w:val="24"/>
        </w:rPr>
        <w:t xml:space="preserve">Предельные</w:t>
      </w:r>
      <w:r>
        <w:rPr>
          <w:rFonts w:ascii="Times New Roman" w:hAnsi="Times New Roman" w:eastAsia="Times New Roman" w:cs="Times New Roman"/>
          <w:spacing w:val="36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размеры</w:t>
      </w:r>
      <w:r>
        <w:rPr>
          <w:rFonts w:ascii="Times New Roman" w:hAnsi="Times New Roman" w:eastAsia="Times New Roman" w:cs="Times New Roman"/>
          <w:spacing w:val="39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земельных</w:t>
      </w:r>
      <w:r>
        <w:rPr>
          <w:rFonts w:ascii="Times New Roman" w:hAnsi="Times New Roman" w:eastAsia="Times New Roman" w:cs="Times New Roman"/>
          <w:spacing w:val="37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участков,</w:t>
      </w:r>
      <w:r>
        <w:rPr>
          <w:rFonts w:ascii="Times New Roman" w:hAnsi="Times New Roman" w:eastAsia="Times New Roman" w:cs="Times New Roman"/>
          <w:spacing w:val="37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предельные</w:t>
      </w:r>
      <w:r>
        <w:rPr>
          <w:rFonts w:ascii="Times New Roman" w:hAnsi="Times New Roman" w:eastAsia="Times New Roman" w:cs="Times New Roman"/>
          <w:spacing w:val="36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параметры</w:t>
      </w:r>
      <w:r>
        <w:rPr>
          <w:rFonts w:ascii="Times New Roman" w:hAnsi="Times New Roman" w:eastAsia="Times New Roman" w:cs="Times New Roman"/>
          <w:spacing w:val="40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разрешенного строительства, реконструкции объектов капитального строительства:</w:t>
      </w:r>
      <w:r>
        <w:rPr>
          <w:rFonts w:ascii="Times New Roman" w:hAnsi="Times New Roman" w:eastAsia="Times New Roman" w:cs="Times New Roman"/>
          <w:sz w:val="24"/>
        </w:rPr>
      </w:r>
    </w:p>
    <w:tbl>
      <w:tblPr>
        <w:tblStyle w:val="866"/>
        <w:tblW w:w="0" w:type="auto"/>
        <w:tblInd w:w="5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665"/>
        <w:gridCol w:w="1857"/>
        <w:gridCol w:w="2694"/>
      </w:tblGrid>
      <w:tr>
        <w:tblPrEx/>
        <w:trPr>
          <w:trHeight w:val="568"/>
        </w:trPr>
        <w:tc>
          <w:tcPr>
            <w:tcBorders>
              <w:bottom w:val="none" w:color="000000" w:sz="4" w:space="0"/>
            </w:tcBorders>
            <w:tcW w:w="566" w:type="dxa"/>
            <w:textDirection w:val="lrTb"/>
            <w:noWrap w:val="false"/>
          </w:tcPr>
          <w:p>
            <w:pPr>
              <w:ind w:left="10" w:right="2"/>
              <w:jc w:val="center"/>
              <w:spacing w:before="145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4665" w:type="dxa"/>
            <w:vMerge w:val="restart"/>
            <w:textDirection w:val="lrTb"/>
            <w:noWrap w:val="false"/>
          </w:tcPr>
          <w:p>
            <w:pPr>
              <w:ind w:left="1108" w:hanging="437"/>
              <w:spacing w:before="150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Вид</w:t>
            </w:r>
            <w:r>
              <w:rPr>
                <w:rFonts w:ascii="Times New Roman" w:hAnsi="Times New Roman" w:eastAsia="Times New Roman" w:cs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разрешенного</w:t>
            </w:r>
            <w:r>
              <w:rPr>
                <w:rFonts w:ascii="Times New Roman" w:hAnsi="Times New Roman" w:eastAsia="Times New Roman" w:cs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использования земельного участка (код)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  <w:tc>
          <w:tcPr>
            <w:gridSpan w:val="2"/>
            <w:tcW w:w="4551" w:type="dxa"/>
            <w:textDirection w:val="lrTb"/>
            <w:noWrap w:val="false"/>
          </w:tcPr>
          <w:p>
            <w:pPr>
              <w:ind w:left="1151"/>
              <w:spacing w:before="145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Предельные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значения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Borders>
              <w:top w:val="none" w:color="000000" w:sz="4" w:space="0"/>
            </w:tcBorders>
            <w:tcW w:w="566" w:type="dxa"/>
            <w:textDirection w:val="lrTb"/>
            <w:noWrap w:val="false"/>
          </w:tcPr>
          <w:p>
            <w:pPr>
              <w:ind w:left="10" w:right="2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466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"/>
                <w:szCs w:val="2"/>
              </w:rPr>
            </w:pP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  <w:r>
              <w:rPr>
                <w:rFonts w:ascii="Times New Roman" w:hAnsi="Times New Roman" w:eastAsia="Times New Roman" w:cs="Times New Roman"/>
                <w:sz w:val="2"/>
                <w:szCs w:val="2"/>
              </w:rPr>
            </w:r>
          </w:p>
        </w:tc>
        <w:tc>
          <w:tcPr>
            <w:tcW w:w="1857" w:type="dxa"/>
            <w:textDirection w:val="lrTb"/>
            <w:noWrap w:val="false"/>
          </w:tcPr>
          <w:p>
            <w:pPr>
              <w:ind w:left="184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Минимальные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2694" w:type="dxa"/>
            <w:textDirection w:val="lrTb"/>
            <w:noWrap w:val="false"/>
          </w:tcPr>
          <w:p>
            <w:pPr>
              <w:ind w:left="569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Максимальные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616"/>
        </w:trPr>
        <w:tc>
          <w:tcPr>
            <w:tcW w:w="566" w:type="dxa"/>
            <w:textDirection w:val="lrTb"/>
            <w:noWrap w:val="false"/>
          </w:tcPr>
          <w:p>
            <w:pPr>
              <w:ind w:left="10"/>
              <w:jc w:val="center"/>
              <w:spacing w:before="169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3"/>
            <w:tcW w:w="9216" w:type="dxa"/>
            <w:textDirection w:val="lrTb"/>
            <w:noWrap w:val="false"/>
          </w:tcPr>
          <w:p>
            <w:pPr>
              <w:ind w:left="172" w:right="643"/>
              <w:spacing w:before="32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Предельные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(минимальные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(или)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максимальные)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размеры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земельных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участков, в том числе их площадь, кв. м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</w:tr>
      <w:tr>
        <w:tblPrEx/>
        <w:trPr>
          <w:trHeight w:val="275"/>
        </w:trPr>
        <w:tc>
          <w:tcPr>
            <w:tcW w:w="566" w:type="dxa"/>
            <w:textDirection w:val="lrTb"/>
            <w:noWrap w:val="false"/>
          </w:tcPr>
          <w:p>
            <w:pPr>
              <w:ind w:left="10" w:right="3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1.1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4665" w:type="dxa"/>
            <w:textDirection w:val="lrTb"/>
            <w:noWrap w:val="false"/>
          </w:tcPr>
          <w:p>
            <w:pPr>
              <w:ind w:left="172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9.3, 12.0,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12.0.1,12.0.2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2"/>
            <w:tcW w:w="4551" w:type="dxa"/>
            <w:textDirection w:val="lrTb"/>
            <w:noWrap w:val="false"/>
          </w:tcPr>
          <w:p>
            <w:pPr>
              <w:ind w:left="853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подлежат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установлению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842"/>
        </w:trPr>
        <w:tc>
          <w:tcPr>
            <w:tcW w:w="566" w:type="dxa"/>
            <w:textDirection w:val="lrTb"/>
            <w:noWrap w:val="false"/>
          </w:tcPr>
          <w:p>
            <w:pPr>
              <w:spacing w:before="6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  <w:p>
            <w:pPr>
              <w:ind w:left="1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3"/>
            <w:tcW w:w="9216" w:type="dxa"/>
            <w:textDirection w:val="lrTb"/>
            <w:noWrap w:val="false"/>
          </w:tcPr>
          <w:p>
            <w:pPr>
              <w:ind w:left="172" w:right="760"/>
              <w:jc w:val="both"/>
              <w:spacing w:after="0" w:line="276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Минимальные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отступы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от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границ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земельных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участков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целях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определения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мест допустимого размещения зданий, строений, сооружений, за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пределами которых запрещено строительство зданий, строений, сооружений, м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</w:tr>
      <w:tr>
        <w:tblPrEx/>
        <w:trPr>
          <w:trHeight w:val="275"/>
        </w:trPr>
        <w:tc>
          <w:tcPr>
            <w:tcW w:w="566" w:type="dxa"/>
            <w:textDirection w:val="lrTb"/>
            <w:noWrap w:val="false"/>
          </w:tcPr>
          <w:p>
            <w:pPr>
              <w:ind w:left="10" w:right="3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2.1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4665" w:type="dxa"/>
            <w:textDirection w:val="lrTb"/>
            <w:noWrap w:val="false"/>
          </w:tcPr>
          <w:p>
            <w:pPr>
              <w:ind w:left="172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9.3, 12.0,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12.0.1,12.0.2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2"/>
            <w:tcW w:w="4551" w:type="dxa"/>
            <w:textDirection w:val="lrTb"/>
            <w:noWrap w:val="false"/>
          </w:tcPr>
          <w:p>
            <w:pPr>
              <w:ind w:left="937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подлежат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установлению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426"/>
        </w:trPr>
        <w:tc>
          <w:tcPr>
            <w:tcW w:w="566" w:type="dxa"/>
            <w:textDirection w:val="lrTb"/>
            <w:noWrap w:val="false"/>
          </w:tcPr>
          <w:p>
            <w:pPr>
              <w:ind w:left="10"/>
              <w:jc w:val="center"/>
              <w:spacing w:before="75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3"/>
            <w:tcW w:w="9216" w:type="dxa"/>
            <w:textDirection w:val="lrTb"/>
            <w:noWrap w:val="false"/>
          </w:tcPr>
          <w:p>
            <w:pPr>
              <w:ind w:left="172"/>
              <w:spacing w:before="75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Предельное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количество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этажей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зданий,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строений,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сооружений,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4"/>
                <w:lang w:val="ru-RU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</w:tr>
      <w:tr>
        <w:tblPrEx/>
        <w:trPr>
          <w:trHeight w:val="275"/>
        </w:trPr>
        <w:tc>
          <w:tcPr>
            <w:tcW w:w="566" w:type="dxa"/>
            <w:textDirection w:val="lrTb"/>
            <w:noWrap w:val="false"/>
          </w:tcPr>
          <w:p>
            <w:pPr>
              <w:ind w:left="10" w:right="3"/>
              <w:jc w:val="center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3.1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4665" w:type="dxa"/>
            <w:textDirection w:val="lrTb"/>
            <w:noWrap w:val="false"/>
          </w:tcPr>
          <w:p>
            <w:pPr>
              <w:ind w:left="172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9.3, 12.0,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12.0.1,12.0.2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2"/>
            <w:tcW w:w="4551" w:type="dxa"/>
            <w:textDirection w:val="lrTb"/>
            <w:noWrap w:val="false"/>
          </w:tcPr>
          <w:p>
            <w:pPr>
              <w:ind w:left="937"/>
              <w:spacing w:after="0" w:line="256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подлежат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установлению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966"/>
        </w:trPr>
        <w:tc>
          <w:tcPr>
            <w:tcW w:w="566" w:type="dxa"/>
            <w:textDirection w:val="lrTb"/>
            <w:noWrap w:val="false"/>
          </w:tcPr>
          <w:p>
            <w:pPr>
              <w:spacing w:before="68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  <w:p>
            <w:pPr>
              <w:ind w:left="1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3"/>
            <w:tcW w:w="9216" w:type="dxa"/>
            <w:textDirection w:val="lrTb"/>
            <w:noWrap w:val="false"/>
          </w:tcPr>
          <w:p>
            <w:pPr>
              <w:ind w:left="172"/>
              <w:spacing w:before="68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Максимальный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процент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застройки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границах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земельного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участка,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определяемый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  <w:p>
            <w:pPr>
              <w:ind w:left="141"/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как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отношение</w:t>
            </w:r>
            <w:r>
              <w:rPr>
                <w:rFonts w:ascii="Times New Roman" w:hAnsi="Times New Roman" w:eastAsia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суммарной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плошали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земельного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участка,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которая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может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быть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застроена, ко всей плошали земельного участка.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87"/>
        </w:trPr>
        <w:tc>
          <w:tcPr>
            <w:tcW w:w="566" w:type="dxa"/>
            <w:textDirection w:val="lrTb"/>
            <w:noWrap w:val="false"/>
          </w:tcPr>
          <w:p>
            <w:pPr>
              <w:ind w:left="10" w:right="3"/>
              <w:jc w:val="center"/>
              <w:spacing w:before="1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4.1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4665" w:type="dxa"/>
            <w:textDirection w:val="lrTb"/>
            <w:noWrap w:val="false"/>
          </w:tcPr>
          <w:p>
            <w:pPr>
              <w:ind w:left="141"/>
              <w:spacing w:before="1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9.3, 12.0,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12.0.1,12.0.2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2"/>
            <w:tcW w:w="4551" w:type="dxa"/>
            <w:textDirection w:val="lrTb"/>
            <w:noWrap w:val="false"/>
          </w:tcPr>
          <w:p>
            <w:pPr>
              <w:ind w:left="863"/>
              <w:spacing w:before="11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подлежат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установлению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294"/>
        </w:trPr>
        <w:tc>
          <w:tcPr>
            <w:tcW w:w="566" w:type="dxa"/>
            <w:textDirection w:val="lrTb"/>
            <w:noWrap w:val="false"/>
          </w:tcPr>
          <w:p>
            <w:pPr>
              <w:ind w:left="10"/>
              <w:jc w:val="center"/>
              <w:spacing w:before="18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3"/>
            <w:tcW w:w="9216" w:type="dxa"/>
            <w:textDirection w:val="lrTb"/>
            <w:noWrap w:val="false"/>
          </w:tcPr>
          <w:p>
            <w:pPr>
              <w:ind w:left="141"/>
              <w:spacing w:before="18" w:after="0" w:line="257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Иные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параметры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blPrEx/>
        <w:trPr>
          <w:trHeight w:val="381"/>
        </w:trPr>
        <w:tc>
          <w:tcPr>
            <w:tcW w:w="566" w:type="dxa"/>
            <w:textDirection w:val="lrTb"/>
            <w:noWrap w:val="false"/>
          </w:tcPr>
          <w:p>
            <w:pPr>
              <w:ind w:left="10" w:right="3"/>
              <w:jc w:val="center"/>
              <w:spacing w:before="51"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</w:rPr>
              <w:t xml:space="preserve">5.1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3"/>
            <w:tcW w:w="9216" w:type="dxa"/>
            <w:textDirection w:val="lrTb"/>
            <w:noWrap w:val="false"/>
          </w:tcPr>
          <w:p>
            <w:pPr>
              <w:ind w:left="141"/>
              <w:spacing w:before="51" w:after="0" w:line="240" w:lineRule="auto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Максимальная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этажность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зданий,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строении,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lang w:val="ru-RU"/>
              </w:rPr>
              <w:t xml:space="preserve">сооружений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</w:r>
          </w:p>
        </w:tc>
      </w:tr>
      <w:tr>
        <w:tblPrEx/>
        <w:trPr>
          <w:trHeight w:val="311"/>
        </w:trPr>
        <w:tc>
          <w:tcPr>
            <w:tcW w:w="566" w:type="dxa"/>
            <w:textDirection w:val="lrTb"/>
            <w:noWrap w:val="false"/>
          </w:tcPr>
          <w:p>
            <w:pPr>
              <w:ind w:left="10"/>
              <w:jc w:val="center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5.1.2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4665" w:type="dxa"/>
            <w:textDirection w:val="lrTb"/>
            <w:noWrap w:val="false"/>
          </w:tcPr>
          <w:p>
            <w:pPr>
              <w:ind w:left="141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9.3, 12.0,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12.0.1,12.0.2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gridSpan w:val="2"/>
            <w:tcW w:w="4551" w:type="dxa"/>
            <w:textDirection w:val="lrTb"/>
            <w:noWrap w:val="false"/>
          </w:tcPr>
          <w:p>
            <w:pPr>
              <w:ind w:left="863"/>
              <w:spacing w:after="0" w:line="275" w:lineRule="exact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Не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подлежат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</w:rPr>
              <w:t xml:space="preserve">установлению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</w:tbl>
    <w:p>
      <w:pPr>
        <w:spacing w:before="52"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518" w:right="-1" w:firstLine="283"/>
        <w:jc w:val="both"/>
        <w:spacing w:after="0" w:line="268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соответствии с п.27 Положения о зонах охраны № 972, сведения об утверждении требований к градостроительным рег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ламентам в границах зоны охраны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размещаются 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государственных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информационных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системах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обеспечения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градостроительной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деятельности,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направляются в соответствующий орган местного самоуправления муниципального образования, на территории которого установлены зона охраны, в целях внесения соответствующих изменений в документы территориального планирования </w:t>
      </w:r>
      <w:r>
        <w:rPr>
          <w:rFonts w:ascii="Times New Roman" w:hAnsi="Times New Roman" w:eastAsia="Times New Roman" w:cs="Times New Roman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правила землепользования и застройки.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egoe UI">
    <w:panose1 w:val="020B0503020204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58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02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23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45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782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558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33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894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009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2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4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6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8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0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2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4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6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81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696" w:hanging="2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507" w:hanging="2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14" w:hanging="2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21" w:hanging="2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28" w:hanging="2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36" w:hanging="2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43" w:hanging="2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50" w:hanging="2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57" w:hanging="20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510" w:hanging="420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413" w:hanging="4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53" w:hanging="60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-"/>
      <w:lvlJc w:val="left"/>
      <w:pPr>
        <w:ind w:left="518" w:hanging="4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383" w:hanging="4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247" w:hanging="4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111" w:hanging="4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975" w:hanging="4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838" w:hanging="40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pStyle w:val="858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782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558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33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894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009" w:hanging="1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62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510" w:hanging="420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4510" w:hanging="4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53" w:hanging="60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-"/>
      <w:lvlJc w:val="left"/>
      <w:pPr>
        <w:ind w:left="518" w:hanging="4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383" w:hanging="4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247" w:hanging="4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111" w:hanging="4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975" w:hanging="4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838" w:hanging="4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81"/>
    <w:link w:val="672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81"/>
    <w:link w:val="673"/>
    <w:uiPriority w:val="9"/>
    <w:rPr>
      <w:rFonts w:ascii="Arial" w:hAnsi="Arial" w:eastAsia="Arial" w:cs="Arial"/>
      <w:sz w:val="34"/>
    </w:rPr>
  </w:style>
  <w:style w:type="character" w:styleId="20">
    <w:name w:val="Heading 4 Char"/>
    <w:basedOn w:val="681"/>
    <w:link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81"/>
    <w:link w:val="676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81"/>
    <w:link w:val="677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81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81"/>
    <w:link w:val="679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81"/>
    <w:link w:val="680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81"/>
    <w:link w:val="695"/>
    <w:uiPriority w:val="10"/>
    <w:rPr>
      <w:sz w:val="48"/>
      <w:szCs w:val="48"/>
    </w:rPr>
  </w:style>
  <w:style w:type="character" w:styleId="37">
    <w:name w:val="Subtitle Char"/>
    <w:basedOn w:val="681"/>
    <w:link w:val="697"/>
    <w:uiPriority w:val="11"/>
    <w:rPr>
      <w:sz w:val="24"/>
      <w:szCs w:val="24"/>
    </w:rPr>
  </w:style>
  <w:style w:type="character" w:styleId="39">
    <w:name w:val="Quote Char"/>
    <w:link w:val="699"/>
    <w:uiPriority w:val="29"/>
    <w:rPr>
      <w:i/>
    </w:rPr>
  </w:style>
  <w:style w:type="character" w:styleId="41">
    <w:name w:val="Intense Quote Char"/>
    <w:link w:val="701"/>
    <w:uiPriority w:val="30"/>
    <w:rPr>
      <w:i/>
    </w:rPr>
  </w:style>
  <w:style w:type="character" w:styleId="43">
    <w:name w:val="Header Char"/>
    <w:basedOn w:val="681"/>
    <w:link w:val="703"/>
    <w:uiPriority w:val="99"/>
  </w:style>
  <w:style w:type="character" w:styleId="45">
    <w:name w:val="Footer Char"/>
    <w:basedOn w:val="681"/>
    <w:link w:val="705"/>
    <w:uiPriority w:val="99"/>
  </w:style>
  <w:style w:type="character" w:styleId="47">
    <w:name w:val="Caption Char"/>
    <w:basedOn w:val="681"/>
    <w:link w:val="707"/>
    <w:uiPriority w:val="35"/>
    <w:rPr>
      <w:b/>
      <w:bCs/>
      <w:color w:val="4f81bd" w:themeColor="accent1"/>
      <w:sz w:val="18"/>
      <w:szCs w:val="18"/>
    </w:rPr>
  </w:style>
  <w:style w:type="character" w:styleId="176">
    <w:name w:val="Footnote Text Char"/>
    <w:link w:val="835"/>
    <w:uiPriority w:val="99"/>
    <w:rPr>
      <w:sz w:val="18"/>
    </w:rPr>
  </w:style>
  <w:style w:type="character" w:styleId="179">
    <w:name w:val="Endnote Text Char"/>
    <w:link w:val="838"/>
    <w:uiPriority w:val="99"/>
    <w:rPr>
      <w:sz w:val="20"/>
    </w:rPr>
  </w:style>
  <w:style w:type="paragraph" w:styleId="671" w:default="1">
    <w:name w:val="Normal"/>
    <w:qFormat/>
    <w:pPr>
      <w:spacing w:after="200" w:line="276" w:lineRule="auto"/>
    </w:pPr>
  </w:style>
  <w:style w:type="paragraph" w:styleId="672">
    <w:name w:val="Heading 1"/>
    <w:basedOn w:val="671"/>
    <w:next w:val="671"/>
    <w:link w:val="684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73">
    <w:name w:val="Heading 2"/>
    <w:basedOn w:val="671"/>
    <w:next w:val="671"/>
    <w:link w:val="685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74">
    <w:name w:val="Heading 3"/>
    <w:basedOn w:val="671"/>
    <w:next w:val="671"/>
    <w:link w:val="857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675">
    <w:name w:val="Heading 4"/>
    <w:basedOn w:val="671"/>
    <w:next w:val="671"/>
    <w:link w:val="687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6">
    <w:name w:val="Heading 5"/>
    <w:basedOn w:val="671"/>
    <w:next w:val="671"/>
    <w:link w:val="688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7">
    <w:name w:val="Heading 6"/>
    <w:basedOn w:val="671"/>
    <w:next w:val="671"/>
    <w:link w:val="689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78">
    <w:name w:val="Heading 7"/>
    <w:basedOn w:val="671"/>
    <w:next w:val="671"/>
    <w:link w:val="690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79">
    <w:name w:val="Heading 8"/>
    <w:basedOn w:val="671"/>
    <w:next w:val="671"/>
    <w:link w:val="691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80">
    <w:name w:val="Heading 9"/>
    <w:basedOn w:val="671"/>
    <w:next w:val="671"/>
    <w:link w:val="692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 w:default="1">
    <w:name w:val="Default Paragraph Font"/>
    <w:uiPriority w:val="1"/>
    <w:semiHidden/>
    <w:unhideWhenUsed/>
  </w:style>
  <w:style w:type="table" w:styleId="6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3" w:default="1">
    <w:name w:val="No List"/>
    <w:uiPriority w:val="99"/>
    <w:semiHidden/>
    <w:unhideWhenUsed/>
  </w:style>
  <w:style w:type="character" w:styleId="684" w:customStyle="1">
    <w:name w:val="Заголовок 1 Знак"/>
    <w:basedOn w:val="681"/>
    <w:link w:val="672"/>
    <w:uiPriority w:val="9"/>
    <w:rPr>
      <w:rFonts w:ascii="Arial" w:hAnsi="Arial" w:eastAsia="Arial" w:cs="Arial"/>
      <w:sz w:val="40"/>
      <w:szCs w:val="40"/>
    </w:rPr>
  </w:style>
  <w:style w:type="character" w:styleId="685" w:customStyle="1">
    <w:name w:val="Заголовок 2 Знак"/>
    <w:basedOn w:val="681"/>
    <w:link w:val="673"/>
    <w:uiPriority w:val="9"/>
    <w:rPr>
      <w:rFonts w:ascii="Arial" w:hAnsi="Arial" w:eastAsia="Arial" w:cs="Arial"/>
      <w:sz w:val="34"/>
    </w:rPr>
  </w:style>
  <w:style w:type="character" w:styleId="686" w:customStyle="1">
    <w:name w:val="Heading 3 Char"/>
    <w:basedOn w:val="681"/>
    <w:uiPriority w:val="9"/>
    <w:rPr>
      <w:rFonts w:ascii="Arial" w:hAnsi="Arial" w:eastAsia="Arial" w:cs="Arial"/>
      <w:sz w:val="30"/>
      <w:szCs w:val="30"/>
    </w:rPr>
  </w:style>
  <w:style w:type="character" w:styleId="687" w:customStyle="1">
    <w:name w:val="Заголовок 4 Знак"/>
    <w:basedOn w:val="681"/>
    <w:link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688" w:customStyle="1">
    <w:name w:val="Заголовок 5 Знак"/>
    <w:basedOn w:val="681"/>
    <w:link w:val="676"/>
    <w:uiPriority w:val="9"/>
    <w:rPr>
      <w:rFonts w:ascii="Arial" w:hAnsi="Arial" w:eastAsia="Arial" w:cs="Arial"/>
      <w:b/>
      <w:bCs/>
      <w:sz w:val="24"/>
      <w:szCs w:val="24"/>
    </w:rPr>
  </w:style>
  <w:style w:type="character" w:styleId="689" w:customStyle="1">
    <w:name w:val="Заголовок 6 Знак"/>
    <w:basedOn w:val="681"/>
    <w:link w:val="677"/>
    <w:uiPriority w:val="9"/>
    <w:rPr>
      <w:rFonts w:ascii="Arial" w:hAnsi="Arial" w:eastAsia="Arial" w:cs="Arial"/>
      <w:b/>
      <w:bCs/>
      <w:sz w:val="22"/>
      <w:szCs w:val="22"/>
    </w:rPr>
  </w:style>
  <w:style w:type="character" w:styleId="690" w:customStyle="1">
    <w:name w:val="Заголовок 7 Знак"/>
    <w:basedOn w:val="681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1" w:customStyle="1">
    <w:name w:val="Заголовок 8 Знак"/>
    <w:basedOn w:val="681"/>
    <w:link w:val="679"/>
    <w:uiPriority w:val="9"/>
    <w:rPr>
      <w:rFonts w:ascii="Arial" w:hAnsi="Arial" w:eastAsia="Arial" w:cs="Arial"/>
      <w:i/>
      <w:iCs/>
      <w:sz w:val="22"/>
      <w:szCs w:val="22"/>
    </w:rPr>
  </w:style>
  <w:style w:type="character" w:styleId="692" w:customStyle="1">
    <w:name w:val="Заголовок 9 Знак"/>
    <w:basedOn w:val="681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93">
    <w:name w:val="List Paragraph"/>
    <w:basedOn w:val="671"/>
    <w:uiPriority w:val="1"/>
    <w:qFormat/>
    <w:pPr>
      <w:contextualSpacing/>
      <w:ind w:left="720"/>
    </w:pPr>
  </w:style>
  <w:style w:type="paragraph" w:styleId="694">
    <w:name w:val="No Spacing"/>
    <w:uiPriority w:val="1"/>
    <w:qFormat/>
    <w:pPr>
      <w:spacing w:after="0" w:line="240" w:lineRule="auto"/>
    </w:pPr>
  </w:style>
  <w:style w:type="paragraph" w:styleId="695">
    <w:name w:val="Title"/>
    <w:basedOn w:val="671"/>
    <w:next w:val="671"/>
    <w:link w:val="696"/>
    <w:uiPriority w:val="10"/>
    <w:qFormat/>
    <w:pPr>
      <w:contextualSpacing/>
      <w:spacing w:before="300"/>
    </w:pPr>
    <w:rPr>
      <w:sz w:val="48"/>
      <w:szCs w:val="48"/>
    </w:rPr>
  </w:style>
  <w:style w:type="character" w:styleId="696" w:customStyle="1">
    <w:name w:val="Заголовок Знак"/>
    <w:basedOn w:val="681"/>
    <w:link w:val="695"/>
    <w:uiPriority w:val="10"/>
    <w:rPr>
      <w:sz w:val="48"/>
      <w:szCs w:val="48"/>
    </w:rPr>
  </w:style>
  <w:style w:type="paragraph" w:styleId="697">
    <w:name w:val="Subtitle"/>
    <w:basedOn w:val="671"/>
    <w:next w:val="671"/>
    <w:link w:val="698"/>
    <w:uiPriority w:val="11"/>
    <w:qFormat/>
    <w:pPr>
      <w:spacing w:before="200"/>
    </w:pPr>
    <w:rPr>
      <w:sz w:val="24"/>
      <w:szCs w:val="24"/>
    </w:rPr>
  </w:style>
  <w:style w:type="character" w:styleId="698" w:customStyle="1">
    <w:name w:val="Подзаголовок Знак"/>
    <w:basedOn w:val="681"/>
    <w:link w:val="697"/>
    <w:uiPriority w:val="11"/>
    <w:rPr>
      <w:sz w:val="24"/>
      <w:szCs w:val="24"/>
    </w:rPr>
  </w:style>
  <w:style w:type="paragraph" w:styleId="699">
    <w:name w:val="Quote"/>
    <w:basedOn w:val="671"/>
    <w:next w:val="671"/>
    <w:link w:val="700"/>
    <w:uiPriority w:val="29"/>
    <w:qFormat/>
    <w:pPr>
      <w:ind w:left="720" w:right="720"/>
    </w:pPr>
    <w:rPr>
      <w:i/>
    </w:rPr>
  </w:style>
  <w:style w:type="character" w:styleId="700" w:customStyle="1">
    <w:name w:val="Цитата 2 Знак"/>
    <w:link w:val="699"/>
    <w:uiPriority w:val="29"/>
    <w:rPr>
      <w:i/>
    </w:rPr>
  </w:style>
  <w:style w:type="paragraph" w:styleId="701">
    <w:name w:val="Intense Quote"/>
    <w:basedOn w:val="671"/>
    <w:next w:val="671"/>
    <w:link w:val="70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 w:customStyle="1">
    <w:name w:val="Выделенная цитата Знак"/>
    <w:link w:val="701"/>
    <w:uiPriority w:val="30"/>
    <w:rPr>
      <w:i/>
    </w:rPr>
  </w:style>
  <w:style w:type="paragraph" w:styleId="703">
    <w:name w:val="Header"/>
    <w:basedOn w:val="671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 w:customStyle="1">
    <w:name w:val="Верхний колонтитул Знак"/>
    <w:basedOn w:val="681"/>
    <w:link w:val="703"/>
    <w:uiPriority w:val="99"/>
  </w:style>
  <w:style w:type="paragraph" w:styleId="705">
    <w:name w:val="Footer"/>
    <w:basedOn w:val="671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 w:customStyle="1">
    <w:name w:val="Нижний колонтитул Знак"/>
    <w:basedOn w:val="681"/>
    <w:link w:val="705"/>
    <w:uiPriority w:val="99"/>
  </w:style>
  <w:style w:type="paragraph" w:styleId="707">
    <w:name w:val="Caption"/>
    <w:basedOn w:val="671"/>
    <w:next w:val="671"/>
    <w:link w:val="708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styleId="708" w:customStyle="1">
    <w:name w:val="Название объекта Знак"/>
    <w:basedOn w:val="681"/>
    <w:link w:val="707"/>
    <w:uiPriority w:val="35"/>
    <w:rPr>
      <w:b/>
      <w:bCs/>
      <w:color w:val="5b9bd5" w:themeColor="accent1"/>
      <w:sz w:val="18"/>
      <w:szCs w:val="18"/>
    </w:rPr>
  </w:style>
  <w:style w:type="table" w:styleId="709" w:customStyle="1">
    <w:name w:val="Table Grid Light"/>
    <w:basedOn w:val="68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0">
    <w:name w:val="Plain Table 1"/>
    <w:basedOn w:val="68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basedOn w:val="68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1 Light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 w:customStyle="1">
    <w:name w:val="Grid Table 1 Light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2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2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3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3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 w:customStyle="1">
    <w:name w:val="Grid Table 4 - Accent 1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38" w:customStyle="1">
    <w:name w:val="Grid Table 4 - Accent 2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39" w:customStyle="1">
    <w:name w:val="Grid Table 4 - Accent 3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40" w:customStyle="1">
    <w:name w:val="Grid Table 4 - Accent 4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41" w:customStyle="1">
    <w:name w:val="Grid Table 4 - Accent 5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42" w:customStyle="1">
    <w:name w:val="Grid Table 4 - Accent 6"/>
    <w:basedOn w:val="682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43">
    <w:name w:val="Grid Table 5 Dark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4" w:customStyle="1">
    <w:name w:val="Grid Table 5 Dark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45" w:customStyle="1">
    <w:name w:val="Grid Table 5 Dark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50">
    <w:name w:val="Grid Table 6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1" w:customStyle="1">
    <w:name w:val="Grid Table 6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52" w:customStyle="1">
    <w:name w:val="Grid Table 6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53" w:customStyle="1">
    <w:name w:val="Grid Table 6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54" w:customStyle="1">
    <w:name w:val="Grid Table 6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55" w:customStyle="1">
    <w:name w:val="Grid Table 6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56" w:customStyle="1">
    <w:name w:val="Grid Table 6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57">
    <w:name w:val="Grid Table 7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8" w:customStyle="1">
    <w:name w:val="Grid Table 7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9" w:customStyle="1">
    <w:name w:val="Grid Table 7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0" w:customStyle="1">
    <w:name w:val="Grid Table 7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1" w:customStyle="1">
    <w:name w:val="Grid Table 7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2" w:customStyle="1">
    <w:name w:val="Grid Table 7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3" w:customStyle="1">
    <w:name w:val="Grid Table 7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4">
    <w:name w:val="List Table 1 Light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List Table 1 Light - Accent 1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List Table 1 Light - Accent 2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3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4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5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6"/>
    <w:basedOn w:val="68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2" w:customStyle="1">
    <w:name w:val="List Table 2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73" w:customStyle="1">
    <w:name w:val="List Table 2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3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3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4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4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 w:customStyle="1">
    <w:name w:val="List Table 5 Dark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4" w:customStyle="1">
    <w:name w:val="List Table 5 Dark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>
    <w:name w:val="List Table 6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0" w:customStyle="1">
    <w:name w:val="List Table 6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01" w:customStyle="1">
    <w:name w:val="List Table 6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02" w:customStyle="1">
    <w:name w:val="List Table 6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03" w:customStyle="1">
    <w:name w:val="List Table 6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04" w:customStyle="1">
    <w:name w:val="List Table 6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05" w:customStyle="1">
    <w:name w:val="List Table 6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06">
    <w:name w:val="List Table 7 Colorful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7" w:customStyle="1">
    <w:name w:val="List Table 7 Colorful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8" w:customStyle="1">
    <w:name w:val="List Table 7 Colorful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9" w:customStyle="1">
    <w:name w:val="List Table 7 Colorful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0" w:customStyle="1">
    <w:name w:val="List Table 7 Colorful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1" w:customStyle="1">
    <w:name w:val="List Table 7 Colorful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2" w:customStyle="1">
    <w:name w:val="List Table 7 Colorful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13" w:customStyle="1">
    <w:name w:val="Lined - Accent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4" w:customStyle="1">
    <w:name w:val="Lined - Accent 1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15" w:customStyle="1">
    <w:name w:val="Lined - Accent 2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16" w:customStyle="1">
    <w:name w:val="Lined - Accent 3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17" w:customStyle="1">
    <w:name w:val="Lined - Accent 4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18" w:customStyle="1">
    <w:name w:val="Lined - Accent 5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19" w:customStyle="1">
    <w:name w:val="Lined - Accent 6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20" w:customStyle="1">
    <w:name w:val="Bordered &amp; Lined - Accent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1" w:customStyle="1">
    <w:name w:val="Bordered &amp; Lined - Accent 1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22" w:customStyle="1">
    <w:name w:val="Bordered &amp; Lined - Accent 2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23" w:customStyle="1">
    <w:name w:val="Bordered &amp; Lined - Accent 3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24" w:customStyle="1">
    <w:name w:val="Bordered &amp; Lined - Accent 4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25" w:customStyle="1">
    <w:name w:val="Bordered &amp; Lined - Accent 5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26" w:customStyle="1">
    <w:name w:val="Bordered &amp; Lined - Accent 6"/>
    <w:basedOn w:val="68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27" w:customStyle="1">
    <w:name w:val="Bordered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8" w:customStyle="1">
    <w:name w:val="Bordered - Accent 1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29" w:customStyle="1">
    <w:name w:val="Bordered - Accent 2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30" w:customStyle="1">
    <w:name w:val="Bordered - Accent 3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31" w:customStyle="1">
    <w:name w:val="Bordered - Accent 4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32" w:customStyle="1">
    <w:name w:val="Bordered - Accent 5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33" w:customStyle="1">
    <w:name w:val="Bordered - Accent 6"/>
    <w:basedOn w:val="68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563c1" w:themeColor="hyperlink"/>
      <w:u w:val="single"/>
    </w:rPr>
  </w:style>
  <w:style w:type="paragraph" w:styleId="835">
    <w:name w:val="footnote text"/>
    <w:basedOn w:val="671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 w:customStyle="1">
    <w:name w:val="Текст сноски Знак"/>
    <w:link w:val="835"/>
    <w:uiPriority w:val="99"/>
    <w:rPr>
      <w:sz w:val="18"/>
    </w:rPr>
  </w:style>
  <w:style w:type="character" w:styleId="837">
    <w:name w:val="footnote reference"/>
    <w:basedOn w:val="681"/>
    <w:uiPriority w:val="99"/>
    <w:unhideWhenUsed/>
    <w:rPr>
      <w:vertAlign w:val="superscript"/>
    </w:rPr>
  </w:style>
  <w:style w:type="paragraph" w:styleId="838">
    <w:name w:val="endnote text"/>
    <w:basedOn w:val="671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 w:customStyle="1">
    <w:name w:val="Текст концевой сноски Знак"/>
    <w:link w:val="838"/>
    <w:uiPriority w:val="99"/>
    <w:rPr>
      <w:sz w:val="20"/>
    </w:rPr>
  </w:style>
  <w:style w:type="character" w:styleId="840">
    <w:name w:val="endnote reference"/>
    <w:basedOn w:val="681"/>
    <w:uiPriority w:val="99"/>
    <w:semiHidden/>
    <w:unhideWhenUsed/>
    <w:rPr>
      <w:vertAlign w:val="superscript"/>
    </w:rPr>
  </w:style>
  <w:style w:type="paragraph" w:styleId="841">
    <w:name w:val="toc 1"/>
    <w:basedOn w:val="671"/>
    <w:next w:val="671"/>
    <w:uiPriority w:val="39"/>
    <w:unhideWhenUsed/>
    <w:pPr>
      <w:spacing w:after="57"/>
    </w:pPr>
  </w:style>
  <w:style w:type="paragraph" w:styleId="842">
    <w:name w:val="toc 2"/>
    <w:basedOn w:val="671"/>
    <w:next w:val="671"/>
    <w:uiPriority w:val="39"/>
    <w:unhideWhenUsed/>
    <w:pPr>
      <w:ind w:left="283"/>
      <w:spacing w:after="57"/>
    </w:pPr>
  </w:style>
  <w:style w:type="paragraph" w:styleId="843">
    <w:name w:val="toc 3"/>
    <w:basedOn w:val="671"/>
    <w:next w:val="671"/>
    <w:uiPriority w:val="39"/>
    <w:unhideWhenUsed/>
    <w:pPr>
      <w:ind w:left="567"/>
      <w:spacing w:after="57"/>
    </w:pPr>
  </w:style>
  <w:style w:type="paragraph" w:styleId="844">
    <w:name w:val="toc 4"/>
    <w:basedOn w:val="671"/>
    <w:next w:val="671"/>
    <w:uiPriority w:val="39"/>
    <w:unhideWhenUsed/>
    <w:pPr>
      <w:ind w:left="850"/>
      <w:spacing w:after="57"/>
    </w:pPr>
  </w:style>
  <w:style w:type="paragraph" w:styleId="845">
    <w:name w:val="toc 5"/>
    <w:basedOn w:val="671"/>
    <w:next w:val="671"/>
    <w:uiPriority w:val="39"/>
    <w:unhideWhenUsed/>
    <w:pPr>
      <w:ind w:left="1134"/>
      <w:spacing w:after="57"/>
    </w:pPr>
  </w:style>
  <w:style w:type="paragraph" w:styleId="846">
    <w:name w:val="toc 6"/>
    <w:basedOn w:val="671"/>
    <w:next w:val="671"/>
    <w:uiPriority w:val="39"/>
    <w:unhideWhenUsed/>
    <w:pPr>
      <w:ind w:left="1417"/>
      <w:spacing w:after="57"/>
    </w:pPr>
  </w:style>
  <w:style w:type="paragraph" w:styleId="847">
    <w:name w:val="toc 7"/>
    <w:basedOn w:val="671"/>
    <w:next w:val="671"/>
    <w:uiPriority w:val="39"/>
    <w:unhideWhenUsed/>
    <w:pPr>
      <w:ind w:left="1701"/>
      <w:spacing w:after="57"/>
    </w:pPr>
  </w:style>
  <w:style w:type="paragraph" w:styleId="848">
    <w:name w:val="toc 8"/>
    <w:basedOn w:val="671"/>
    <w:next w:val="671"/>
    <w:uiPriority w:val="39"/>
    <w:unhideWhenUsed/>
    <w:pPr>
      <w:ind w:left="1984"/>
      <w:spacing w:after="57"/>
    </w:pPr>
  </w:style>
  <w:style w:type="paragraph" w:styleId="849">
    <w:name w:val="toc 9"/>
    <w:basedOn w:val="671"/>
    <w:next w:val="671"/>
    <w:uiPriority w:val="39"/>
    <w:unhideWhenUsed/>
    <w:pPr>
      <w:ind w:left="2268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671"/>
    <w:next w:val="671"/>
    <w:uiPriority w:val="99"/>
    <w:unhideWhenUsed/>
    <w:pPr>
      <w:spacing w:after="0"/>
    </w:pPr>
  </w:style>
  <w:style w:type="table" w:styleId="852">
    <w:name w:val="Table Grid"/>
    <w:basedOn w:val="682"/>
    <w:uiPriority w:val="9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53" w:customStyle="1">
    <w:name w:val="Обычный3"/>
    <w:pPr>
      <w:spacing w:before="100" w:beforeAutospacing="1" w:after="100" w:afterAutospacing="1" w:line="254" w:lineRule="auto"/>
    </w:pPr>
    <w:rPr>
      <w:rFonts w:ascii="Calibri" w:hAnsi="Calibri" w:eastAsia="Calibri" w:cs="Times New Roman"/>
      <w:sz w:val="24"/>
      <w:szCs w:val="24"/>
      <w:lang w:eastAsia="ru-RU"/>
    </w:rPr>
  </w:style>
  <w:style w:type="paragraph" w:styleId="854" w:customStyle="1">
    <w:name w:val="3_Заголовок"/>
    <w:basedOn w:val="674"/>
    <w:next w:val="671"/>
    <w:uiPriority w:val="99"/>
    <w:qFormat/>
    <w:pPr>
      <w:ind w:firstLine="709"/>
      <w:jc w:val="both"/>
      <w:spacing w:before="0" w:line="240" w:lineRule="auto"/>
    </w:pPr>
    <w:rPr>
      <w:rFonts w:ascii="Times New Roman" w:hAnsi="Times New Roman"/>
      <w:b/>
      <w:bCs/>
      <w:i/>
      <w:color w:val="auto"/>
      <w:sz w:val="28"/>
      <w:szCs w:val="22"/>
    </w:rPr>
  </w:style>
  <w:style w:type="paragraph" w:styleId="855" w:customStyle="1">
    <w:name w:val="12без отступа"/>
    <w:basedOn w:val="671"/>
    <w:link w:val="856"/>
    <w:qFormat/>
    <w:pPr>
      <w:ind w:firstLine="709"/>
      <w:jc w:val="both"/>
      <w:spacing w:after="0" w:line="240" w:lineRule="auto"/>
    </w:pPr>
    <w:rPr>
      <w:rFonts w:ascii="Times New Roman" w:hAnsi="Times New Roman" w:eastAsia="Calibri" w:cs="Times New Roman"/>
      <w:sz w:val="24"/>
      <w:szCs w:val="20"/>
      <w:lang w:eastAsia="ja-JP"/>
    </w:rPr>
  </w:style>
  <w:style w:type="character" w:styleId="856" w:customStyle="1">
    <w:name w:val="без отступа12 Знак"/>
    <w:link w:val="855"/>
    <w:rPr>
      <w:rFonts w:ascii="Times New Roman" w:hAnsi="Times New Roman" w:eastAsia="Calibri" w:cs="Times New Roman"/>
      <w:sz w:val="24"/>
      <w:szCs w:val="20"/>
      <w:lang w:eastAsia="ja-JP"/>
    </w:rPr>
  </w:style>
  <w:style w:type="character" w:styleId="857" w:customStyle="1">
    <w:name w:val="Заголовок 3 Знак"/>
    <w:basedOn w:val="681"/>
    <w:link w:val="674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858" w:customStyle="1">
    <w:name w:val="12_таблица"/>
    <w:basedOn w:val="671"/>
    <w:qFormat/>
    <w:pPr>
      <w:numPr>
        <w:ilvl w:val="0"/>
        <w:numId w:val="1"/>
      </w:numPr>
      <w:ind w:left="0" w:firstLine="0"/>
      <w:jc w:val="both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59">
    <w:name w:val="Balloon Text"/>
    <w:basedOn w:val="671"/>
    <w:link w:val="86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60" w:customStyle="1">
    <w:name w:val="Текст выноски Знак"/>
    <w:basedOn w:val="681"/>
    <w:link w:val="859"/>
    <w:uiPriority w:val="99"/>
    <w:semiHidden/>
    <w:rPr>
      <w:rFonts w:ascii="Segoe UI" w:hAnsi="Segoe UI" w:cs="Segoe UI"/>
      <w:sz w:val="18"/>
      <w:szCs w:val="18"/>
    </w:rPr>
  </w:style>
  <w:style w:type="paragraph" w:styleId="861" w:customStyle="1">
    <w:name w:val="Основной текст1"/>
    <w:uiPriority w:val="1"/>
    <w:qFormat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table" w:styleId="862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Table Normal1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64">
    <w:name w:val="Body Text"/>
    <w:basedOn w:val="671"/>
    <w:link w:val="865"/>
    <w:uiPriority w:val="99"/>
    <w:semiHidden/>
    <w:unhideWhenUsed/>
    <w:pPr>
      <w:spacing w:after="120"/>
    </w:pPr>
  </w:style>
  <w:style w:type="character" w:styleId="865" w:customStyle="1">
    <w:name w:val="Основной текст Знак"/>
    <w:basedOn w:val="681"/>
    <w:link w:val="864"/>
    <w:uiPriority w:val="99"/>
    <w:semiHidden/>
  </w:style>
  <w:style w:type="table" w:styleId="866" w:customStyle="1">
    <w:name w:val="Table Normal2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67" w:customStyle="1">
    <w:name w:val="Table Paragraph"/>
    <w:basedOn w:val="671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Алтунин Григорий Валерьевич</dc:creator>
  <cp:keywords/>
  <dc:description/>
  <cp:lastModifiedBy>ma_gribkova</cp:lastModifiedBy>
  <cp:revision>10</cp:revision>
  <dcterms:created xsi:type="dcterms:W3CDTF">2025-01-09T13:31:00Z</dcterms:created>
  <dcterms:modified xsi:type="dcterms:W3CDTF">2026-04-22T07:56:25Z</dcterms:modified>
</cp:coreProperties>
</file>