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527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2026</w:t>
      </w:r>
      <w:r w:rsidR="00A83CD8">
        <w:rPr>
          <w:rFonts w:ascii="Times New Roman" w:hAnsi="Times New Roman" w:cs="Times New Roman"/>
          <w:b w:val="0"/>
          <w:sz w:val="28"/>
          <w:szCs w:val="28"/>
        </w:rPr>
        <w:t xml:space="preserve">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Pr="0043011A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1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11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AD2BF6" w:rsidRPr="0043011A">
        <w:rPr>
          <w:rFonts w:ascii="Times New Roman" w:hAnsi="Times New Roman" w:cs="Times New Roman"/>
          <w:b/>
          <w:sz w:val="28"/>
          <w:szCs w:val="28"/>
        </w:rPr>
        <w:t>1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1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марта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 w:rsidRPr="0043011A">
        <w:rPr>
          <w:rFonts w:ascii="Times New Roman" w:hAnsi="Times New Roman" w:cs="Times New Roman"/>
          <w:b/>
          <w:sz w:val="28"/>
          <w:szCs w:val="28"/>
        </w:rPr>
        <w:t>2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4</w:t>
      </w:r>
      <w:r w:rsidRPr="0043011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41E8" w:rsidRPr="0043011A">
        <w:rPr>
          <w:rFonts w:ascii="Times New Roman" w:hAnsi="Times New Roman" w:cs="Times New Roman"/>
          <w:b/>
          <w:sz w:val="28"/>
          <w:szCs w:val="28"/>
        </w:rPr>
        <w:t>158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br/>
        <w:t xml:space="preserve">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«Мой родной край – Ленинградская область» в рамках государственной программы Ленинградской области «Развитие внутреннего и въездного туризма </w:t>
      </w:r>
      <w:r w:rsidR="00527A5D" w:rsidRPr="0043011A">
        <w:rPr>
          <w:rFonts w:ascii="Times New Roman" w:hAnsi="Times New Roman" w:cs="Times New Roman"/>
          <w:b/>
          <w:sz w:val="28"/>
          <w:szCs w:val="28"/>
        </w:rPr>
        <w:br/>
        <w:t>в Ленинградской области»</w:t>
      </w:r>
      <w:proofErr w:type="gramEnd"/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7A5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3357D3">
        <w:rPr>
          <w:rFonts w:ascii="Times New Roman" w:hAnsi="Times New Roman" w:cs="Times New Roman"/>
          <w:sz w:val="28"/>
          <w:szCs w:val="28"/>
        </w:rPr>
        <w:br/>
      </w:r>
      <w:r w:rsidR="00527A5D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527A5D" w:rsidRDefault="00527A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3357D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3011A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</w:t>
      </w:r>
      <w:r w:rsidR="003357D3">
        <w:rPr>
          <w:rFonts w:ascii="Times New Roman" w:hAnsi="Times New Roman" w:cs="Times New Roman"/>
          <w:bCs/>
          <w:sz w:val="28"/>
          <w:szCs w:val="28"/>
        </w:rPr>
        <w:br/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>в Ленинградской области"</w:t>
      </w:r>
      <w:r w:rsidR="0043011A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Правительства Ленинградской области от 19 марта 2024 года №184,</w:t>
      </w:r>
      <w:r w:rsidR="003357D3" w:rsidRPr="00335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11A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  <w:proofErr w:type="gramEnd"/>
    </w:p>
    <w:p w:rsidR="0043011A" w:rsidRPr="0043011A" w:rsidRDefault="0043011A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11A">
        <w:rPr>
          <w:rFonts w:ascii="Times New Roman" w:hAnsi="Times New Roman" w:cs="Times New Roman"/>
          <w:bCs/>
          <w:sz w:val="28"/>
          <w:szCs w:val="28"/>
        </w:rPr>
        <w:t>1.1.</w:t>
      </w:r>
      <w:r w:rsidRPr="0043011A">
        <w:rPr>
          <w:rFonts w:ascii="Times New Roman" w:hAnsi="Times New Roman" w:cs="Times New Roman"/>
          <w:bCs/>
          <w:sz w:val="28"/>
          <w:szCs w:val="28"/>
        </w:rPr>
        <w:tab/>
        <w:t>Пункт 1.6 дополнить словами «</w:t>
      </w:r>
      <w:proofErr w:type="gramStart"/>
      <w:r w:rsidRPr="0043011A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 w:rsidRPr="0043011A">
        <w:rPr>
          <w:rFonts w:ascii="Times New Roman" w:hAnsi="Times New Roman" w:cs="Times New Roman"/>
          <w:bCs/>
          <w:sz w:val="28"/>
          <w:szCs w:val="28"/>
        </w:rPr>
        <w:t xml:space="preserve"> течение 10 рабочих дней со дня, следующего за днём доведения бюджетных ассигнований на предоставление субсидий до комитета».</w:t>
      </w:r>
    </w:p>
    <w:p w:rsidR="0043011A" w:rsidRDefault="0043011A" w:rsidP="0043011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11A">
        <w:rPr>
          <w:rFonts w:ascii="Times New Roman" w:hAnsi="Times New Roman" w:cs="Times New Roman"/>
          <w:bCs/>
          <w:sz w:val="28"/>
          <w:szCs w:val="28"/>
        </w:rPr>
        <w:t>1.2.</w:t>
      </w:r>
      <w:r w:rsidRPr="0043011A">
        <w:rPr>
          <w:rFonts w:ascii="Times New Roman" w:hAnsi="Times New Roman" w:cs="Times New Roman"/>
          <w:bCs/>
          <w:sz w:val="28"/>
          <w:szCs w:val="28"/>
        </w:rPr>
        <w:tab/>
        <w:t>В абзаце втором пункта 3.13 слова «</w:t>
      </w:r>
      <w:proofErr w:type="gramStart"/>
      <w:r w:rsidRPr="0043011A">
        <w:rPr>
          <w:rFonts w:ascii="Times New Roman" w:hAnsi="Times New Roman" w:cs="Times New Roman"/>
          <w:bCs/>
          <w:sz w:val="28"/>
          <w:szCs w:val="28"/>
        </w:rPr>
        <w:t>расчетный</w:t>
      </w:r>
      <w:proofErr w:type="gramEnd"/>
      <w:r w:rsidRPr="0043011A">
        <w:rPr>
          <w:rFonts w:ascii="Times New Roman" w:hAnsi="Times New Roman" w:cs="Times New Roman"/>
          <w:bCs/>
          <w:sz w:val="28"/>
          <w:szCs w:val="28"/>
        </w:rPr>
        <w:t xml:space="preserve"> или корреспондентский» исключить.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с даты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Pr="0043011A" w:rsidRDefault="003F4502" w:rsidP="0043011A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</w:p>
    <w:sectPr w:rsidR="003F4502" w:rsidRPr="0043011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93" w:rsidRDefault="00AC7393">
      <w:pPr>
        <w:spacing w:after="0" w:line="240" w:lineRule="auto"/>
      </w:pPr>
      <w:r>
        <w:separator/>
      </w:r>
    </w:p>
  </w:endnote>
  <w:endnote w:type="continuationSeparator" w:id="0">
    <w:p w:rsidR="00AC7393" w:rsidRDefault="00AC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93" w:rsidRDefault="00AC7393">
      <w:pPr>
        <w:spacing w:after="0" w:line="240" w:lineRule="auto"/>
      </w:pPr>
      <w:r>
        <w:separator/>
      </w:r>
    </w:p>
  </w:footnote>
  <w:footnote w:type="continuationSeparator" w:id="0">
    <w:p w:rsidR="00AC7393" w:rsidRDefault="00AC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3F03C63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C2F32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5">
    <w:nsid w:val="7D6019A0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4"/>
  </w:num>
  <w:num w:numId="6">
    <w:abstractNumId w:val="0"/>
  </w:num>
  <w:num w:numId="7">
    <w:abstractNumId w:val="22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10"/>
  </w:num>
  <w:num w:numId="24">
    <w:abstractNumId w:val="17"/>
  </w:num>
  <w:num w:numId="25">
    <w:abstractNumId w:val="25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141E8"/>
    <w:rsid w:val="00015DC1"/>
    <w:rsid w:val="00032894"/>
    <w:rsid w:val="00054E7F"/>
    <w:rsid w:val="00116363"/>
    <w:rsid w:val="00160C04"/>
    <w:rsid w:val="00171ECA"/>
    <w:rsid w:val="001A7192"/>
    <w:rsid w:val="00206850"/>
    <w:rsid w:val="002068A6"/>
    <w:rsid w:val="002473BE"/>
    <w:rsid w:val="00284A61"/>
    <w:rsid w:val="002A7BB3"/>
    <w:rsid w:val="002C01EC"/>
    <w:rsid w:val="002F6703"/>
    <w:rsid w:val="003154FB"/>
    <w:rsid w:val="003357D3"/>
    <w:rsid w:val="003C5DA5"/>
    <w:rsid w:val="003D1735"/>
    <w:rsid w:val="003F4502"/>
    <w:rsid w:val="0043011A"/>
    <w:rsid w:val="00483BBA"/>
    <w:rsid w:val="00527A5D"/>
    <w:rsid w:val="00593E46"/>
    <w:rsid w:val="00617B54"/>
    <w:rsid w:val="006253EE"/>
    <w:rsid w:val="006941F4"/>
    <w:rsid w:val="006C36DB"/>
    <w:rsid w:val="006C72F7"/>
    <w:rsid w:val="007409C1"/>
    <w:rsid w:val="00845DF5"/>
    <w:rsid w:val="00955479"/>
    <w:rsid w:val="009607DD"/>
    <w:rsid w:val="00965C05"/>
    <w:rsid w:val="00A03426"/>
    <w:rsid w:val="00A83CD8"/>
    <w:rsid w:val="00AC7393"/>
    <w:rsid w:val="00AD2BF6"/>
    <w:rsid w:val="00B23D2E"/>
    <w:rsid w:val="00B508AA"/>
    <w:rsid w:val="00BF6EFD"/>
    <w:rsid w:val="00C02E2C"/>
    <w:rsid w:val="00D8362A"/>
    <w:rsid w:val="00DB1A76"/>
    <w:rsid w:val="00DE46A4"/>
    <w:rsid w:val="00E00A81"/>
    <w:rsid w:val="00E5630B"/>
    <w:rsid w:val="00E948A7"/>
    <w:rsid w:val="00EB70D2"/>
    <w:rsid w:val="00EE3056"/>
    <w:rsid w:val="00F41309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09B2-6612-400A-8B96-FDA100B4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2025-12-25T05:54:00Z</cp:lastPrinted>
  <dcterms:created xsi:type="dcterms:W3CDTF">2026-05-14T06:47:00Z</dcterms:created>
  <dcterms:modified xsi:type="dcterms:W3CDTF">2026-05-14T06:47:00Z</dcterms:modified>
</cp:coreProperties>
</file>