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DF" w:rsidRPr="0058128C" w:rsidRDefault="005E48DF" w:rsidP="0026799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26799C" w:rsidRPr="0058128C" w:rsidRDefault="0026799C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48DF" w:rsidRPr="0058128C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48DF" w:rsidRPr="0058128C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от _____ г. </w:t>
      </w:r>
      <w:r w:rsidR="0058128C" w:rsidRPr="0058128C">
        <w:rPr>
          <w:rFonts w:ascii="Times New Roman" w:hAnsi="Times New Roman" w:cs="Times New Roman"/>
          <w:sz w:val="28"/>
          <w:szCs w:val="28"/>
        </w:rPr>
        <w:t>№</w:t>
      </w:r>
      <w:r w:rsidRPr="0058128C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5E48D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799C" w:rsidRPr="0058128C" w:rsidRDefault="0026799C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12A9" w:rsidRPr="00234257" w:rsidRDefault="004812A9" w:rsidP="00481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25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932E7">
        <w:rPr>
          <w:rFonts w:ascii="Times New Roman" w:hAnsi="Times New Roman" w:cs="Times New Roman"/>
          <w:sz w:val="28"/>
          <w:szCs w:val="28"/>
        </w:rPr>
        <w:t>Я</w:t>
      </w:r>
      <w:r w:rsidRPr="00234257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4812A9" w:rsidRPr="00234257" w:rsidRDefault="004812A9" w:rsidP="00481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257">
        <w:rPr>
          <w:rFonts w:ascii="Times New Roman" w:hAnsi="Times New Roman" w:cs="Times New Roman"/>
          <w:sz w:val="28"/>
          <w:szCs w:val="28"/>
        </w:rPr>
        <w:t>ЛЕНИНГРАДСКОЙ ОБЛАСТИ ОТ 2 ФЕВРАЛЯ 2026 ГОДА № 85</w:t>
      </w:r>
    </w:p>
    <w:p w:rsidR="005E48DF" w:rsidRPr="005F3D2F" w:rsidRDefault="004812A9" w:rsidP="00481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257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ИЗ ОБЛАСТНОГО БЮДЖЕТА ЛЕНИНГРАДСКОЙ ОБЛАСТИ АВТОНОМНОЙ НЕКОММЕРЧЕСКОЙ ОРГАНИЗАЦИИ «ЦЕНТР КОМПЕТЕНЦИЙ В СФЕРЕ ДЕМОГРАФИИ» В РАМКАХ ГОСУДАРСТВЕННОЙ ПРОГРАММЫ ЛЕНИНГРАДСКОЙ ОБЛАСТИ «СОЦИАЛЬНАЯ ПОДДЕРЖКА ОТДЕЛЬНЫХ КАТЕГОРИЙ ГРАЖДАН В ЛЕНИНГРАДСКОЙ ОБЛАСТИ»</w:t>
      </w:r>
    </w:p>
    <w:p w:rsidR="0026799C" w:rsidRPr="0058128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8DF" w:rsidRDefault="004812A9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2A9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4812A9" w:rsidRPr="0058128C" w:rsidRDefault="004812A9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2A9" w:rsidRPr="00234257" w:rsidRDefault="005E48DF" w:rsidP="00481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257">
        <w:rPr>
          <w:rFonts w:ascii="Times New Roman" w:hAnsi="Times New Roman" w:cs="Times New Roman"/>
          <w:sz w:val="28"/>
          <w:szCs w:val="28"/>
        </w:rPr>
        <w:t xml:space="preserve">1. </w:t>
      </w:r>
      <w:r w:rsidR="004812A9" w:rsidRPr="0023425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4622C" w:rsidRPr="00234257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Ленинградской области автономной некоммерческой организации «Центр компетенций в сфере демографии» в рамках государственной программы Ленинградской области «Социальная поддержка отдельных категорий граждан в Ленинградской области», утвержденный </w:t>
      </w:r>
      <w:r w:rsidR="004812A9" w:rsidRPr="00234257">
        <w:rPr>
          <w:rFonts w:ascii="Times New Roman" w:hAnsi="Times New Roman" w:cs="Times New Roman"/>
          <w:sz w:val="28"/>
          <w:szCs w:val="28"/>
        </w:rPr>
        <w:t>постановление</w:t>
      </w:r>
      <w:r w:rsidR="0074622C" w:rsidRPr="00234257">
        <w:rPr>
          <w:rFonts w:ascii="Times New Roman" w:hAnsi="Times New Roman" w:cs="Times New Roman"/>
          <w:sz w:val="28"/>
          <w:szCs w:val="28"/>
        </w:rPr>
        <w:t>м</w:t>
      </w:r>
      <w:r w:rsidR="004812A9" w:rsidRPr="00234257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 февраля 2026 года №</w:t>
      </w:r>
      <w:r w:rsidR="00234257" w:rsidRPr="00234257">
        <w:rPr>
          <w:rFonts w:ascii="Times New Roman" w:hAnsi="Times New Roman" w:cs="Times New Roman"/>
          <w:sz w:val="28"/>
          <w:szCs w:val="28"/>
        </w:rPr>
        <w:t xml:space="preserve"> 85</w:t>
      </w:r>
      <w:r w:rsidR="0074622C" w:rsidRPr="00234257">
        <w:rPr>
          <w:rFonts w:ascii="Times New Roman" w:hAnsi="Times New Roman" w:cs="Times New Roman"/>
          <w:sz w:val="28"/>
          <w:szCs w:val="28"/>
        </w:rPr>
        <w:t>,</w:t>
      </w:r>
      <w:r w:rsidR="004812A9" w:rsidRPr="0023425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812A9" w:rsidRPr="00234257" w:rsidRDefault="00C33953" w:rsidP="00481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257">
        <w:rPr>
          <w:rFonts w:ascii="Times New Roman" w:hAnsi="Times New Roman" w:cs="Times New Roman"/>
          <w:sz w:val="28"/>
          <w:szCs w:val="28"/>
        </w:rPr>
        <w:t>п</w:t>
      </w:r>
      <w:r w:rsidR="004812A9" w:rsidRPr="00234257">
        <w:rPr>
          <w:rFonts w:ascii="Times New Roman" w:hAnsi="Times New Roman" w:cs="Times New Roman"/>
          <w:sz w:val="28"/>
          <w:szCs w:val="28"/>
        </w:rPr>
        <w:t xml:space="preserve">ункт </w:t>
      </w:r>
      <w:r w:rsidR="00F53DD1">
        <w:rPr>
          <w:rFonts w:ascii="Times New Roman" w:hAnsi="Times New Roman" w:cs="Times New Roman"/>
          <w:sz w:val="28"/>
          <w:szCs w:val="28"/>
        </w:rPr>
        <w:t>2.6</w:t>
      </w:r>
      <w:r w:rsidR="004812A9" w:rsidRPr="0023425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53DD1" w:rsidRPr="002932E7" w:rsidRDefault="004812A9" w:rsidP="00F53D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257">
        <w:rPr>
          <w:rFonts w:ascii="Times New Roman" w:hAnsi="Times New Roman" w:cs="Times New Roman"/>
          <w:sz w:val="28"/>
          <w:szCs w:val="28"/>
        </w:rPr>
        <w:t>«</w:t>
      </w:r>
      <w:r w:rsidR="00F53DD1">
        <w:rPr>
          <w:rFonts w:ascii="Times New Roman" w:hAnsi="Times New Roman" w:cs="Times New Roman"/>
          <w:sz w:val="28"/>
          <w:szCs w:val="28"/>
        </w:rPr>
        <w:t>2.6</w:t>
      </w:r>
      <w:r w:rsidR="00C33953" w:rsidRPr="00234257">
        <w:rPr>
          <w:rFonts w:ascii="Times New Roman" w:hAnsi="Times New Roman" w:cs="Times New Roman"/>
          <w:sz w:val="28"/>
          <w:szCs w:val="28"/>
        </w:rPr>
        <w:t xml:space="preserve">. </w:t>
      </w:r>
      <w:r w:rsidR="00F53DD1" w:rsidRPr="00F53DD1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субсидий - реализованы мероприятия в сфере аналитического, методологического и экспертного сопровождения государственной </w:t>
      </w:r>
      <w:r w:rsidR="00F53DD1" w:rsidRPr="002932E7">
        <w:rPr>
          <w:rFonts w:ascii="Times New Roman" w:hAnsi="Times New Roman" w:cs="Times New Roman"/>
          <w:sz w:val="28"/>
          <w:szCs w:val="28"/>
        </w:rPr>
        <w:t>демографической политики на территории Ленинградской области, а также развития, поддержки и популяризации имиджа современной семьи на базе традиционных ценностей.</w:t>
      </w:r>
    </w:p>
    <w:p w:rsidR="00F53DD1" w:rsidRPr="002932E7" w:rsidRDefault="00F53DD1" w:rsidP="00F53D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2E7">
        <w:rPr>
          <w:rFonts w:ascii="Times New Roman" w:hAnsi="Times New Roman" w:cs="Times New Roman"/>
          <w:sz w:val="28"/>
          <w:szCs w:val="28"/>
        </w:rPr>
        <w:t>Характеристиками результата предоставления субсидий являются:</w:t>
      </w:r>
    </w:p>
    <w:p w:rsidR="00F53DD1" w:rsidRPr="002932E7" w:rsidRDefault="00F53DD1" w:rsidP="00F53D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2E7">
        <w:rPr>
          <w:rFonts w:ascii="Times New Roman" w:hAnsi="Times New Roman" w:cs="Times New Roman"/>
          <w:sz w:val="28"/>
          <w:szCs w:val="28"/>
        </w:rPr>
        <w:t>а) количество проведенных аналитических исследований;</w:t>
      </w:r>
    </w:p>
    <w:p w:rsidR="00F53DD1" w:rsidRPr="002932E7" w:rsidRDefault="00F53DD1" w:rsidP="00F53D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2E7">
        <w:rPr>
          <w:rFonts w:ascii="Times New Roman" w:hAnsi="Times New Roman" w:cs="Times New Roman"/>
          <w:sz w:val="28"/>
          <w:szCs w:val="28"/>
        </w:rPr>
        <w:t>б) количество подготовленных информационно-аналитических материалов;</w:t>
      </w:r>
    </w:p>
    <w:p w:rsidR="00F53DD1" w:rsidRPr="002932E7" w:rsidRDefault="00F53DD1" w:rsidP="00F53D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2E7">
        <w:rPr>
          <w:rFonts w:ascii="Times New Roman" w:hAnsi="Times New Roman" w:cs="Times New Roman"/>
          <w:sz w:val="28"/>
          <w:szCs w:val="28"/>
        </w:rPr>
        <w:t>в) количество разработанных методических рекомендаций;</w:t>
      </w:r>
    </w:p>
    <w:p w:rsidR="00F53DD1" w:rsidRPr="002932E7" w:rsidRDefault="00F53DD1" w:rsidP="00F53D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2E7">
        <w:rPr>
          <w:rFonts w:ascii="Times New Roman" w:hAnsi="Times New Roman" w:cs="Times New Roman"/>
          <w:sz w:val="28"/>
          <w:szCs w:val="28"/>
        </w:rPr>
        <w:t>г) количество организованных мероприятий (конференций, выставок, семинаров), в том числе областных;</w:t>
      </w:r>
    </w:p>
    <w:p w:rsidR="00F53DD1" w:rsidRPr="00F53DD1" w:rsidRDefault="00907A56" w:rsidP="00907A56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53DD1" w:rsidRPr="002932E7">
        <w:rPr>
          <w:rFonts w:ascii="Times New Roman" w:hAnsi="Times New Roman" w:cs="Times New Roman"/>
          <w:sz w:val="28"/>
          <w:szCs w:val="28"/>
        </w:rPr>
        <w:t>количество организованных мероприятий по изготовлению информационных материалов по демографической повестке.</w:t>
      </w:r>
    </w:p>
    <w:p w:rsidR="004812A9" w:rsidRPr="00234257" w:rsidRDefault="00F53DD1" w:rsidP="00F53D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DD1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и характеристик определяются соглашением</w:t>
      </w:r>
      <w:r w:rsidR="004812A9" w:rsidRPr="00234257">
        <w:rPr>
          <w:rFonts w:ascii="Times New Roman" w:hAnsi="Times New Roman" w:cs="Times New Roman"/>
          <w:sz w:val="28"/>
          <w:szCs w:val="28"/>
        </w:rPr>
        <w:t>.</w:t>
      </w:r>
      <w:r w:rsidR="00267AB8">
        <w:rPr>
          <w:rFonts w:ascii="Times New Roman" w:hAnsi="Times New Roman" w:cs="Times New Roman"/>
          <w:sz w:val="28"/>
          <w:szCs w:val="28"/>
        </w:rPr>
        <w:t>».</w:t>
      </w:r>
    </w:p>
    <w:p w:rsidR="005E48DF" w:rsidRPr="0058128C" w:rsidRDefault="00BD5268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257">
        <w:rPr>
          <w:rFonts w:ascii="Times New Roman" w:hAnsi="Times New Roman" w:cs="Times New Roman"/>
          <w:sz w:val="28"/>
          <w:szCs w:val="28"/>
        </w:rPr>
        <w:t>2</w:t>
      </w:r>
      <w:r w:rsidR="005E48DF" w:rsidRPr="0023425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7261B9" w:rsidRPr="00234257">
        <w:rPr>
          <w:rFonts w:ascii="Times New Roman" w:hAnsi="Times New Roman" w:cs="Times New Roman"/>
          <w:sz w:val="28"/>
          <w:szCs w:val="28"/>
        </w:rPr>
        <w:t xml:space="preserve"> даты его официального </w:t>
      </w:r>
      <w:r w:rsidRPr="00234257">
        <w:rPr>
          <w:rFonts w:ascii="Times New Roman" w:hAnsi="Times New Roman" w:cs="Times New Roman"/>
          <w:sz w:val="28"/>
          <w:szCs w:val="28"/>
        </w:rPr>
        <w:t>опубликования</w:t>
      </w:r>
      <w:r w:rsidR="004812A9" w:rsidRPr="00234257">
        <w:rPr>
          <w:rFonts w:ascii="Times New Roman" w:hAnsi="Times New Roman" w:cs="Times New Roman"/>
          <w:sz w:val="28"/>
          <w:szCs w:val="28"/>
        </w:rPr>
        <w:t>.</w:t>
      </w:r>
    </w:p>
    <w:p w:rsidR="00234257" w:rsidRDefault="0023425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4257" w:rsidRPr="0058128C" w:rsidRDefault="0023425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Губернатор</w:t>
      </w:r>
    </w:p>
    <w:p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E48DF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А.</w:t>
      </w:r>
      <w:r w:rsidR="009D116D" w:rsidRPr="0058128C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>Дрозденко</w:t>
      </w:r>
    </w:p>
    <w:p w:rsidR="00065D7A" w:rsidRDefault="00065D7A" w:rsidP="00407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</w:p>
    <w:p w:rsidR="00407FDD" w:rsidRPr="00407FDD" w:rsidRDefault="00407FDD" w:rsidP="00407F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7"/>
        </w:rPr>
      </w:pPr>
      <w:r w:rsidRPr="00407FDD">
        <w:rPr>
          <w:rFonts w:ascii="Times New Roman" w:eastAsia="Calibri" w:hAnsi="Times New Roman" w:cs="Times New Roman"/>
          <w:sz w:val="28"/>
          <w:szCs w:val="27"/>
        </w:rPr>
        <w:t>ПОЯСНИТЕЛЬНАЯ ЗАПИСКА</w:t>
      </w:r>
    </w:p>
    <w:p w:rsidR="00407FDD" w:rsidRPr="00407FDD" w:rsidRDefault="00407FDD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 проекту постановления Правительства Ленинградской области «О внесении изменения в постановление Правительства Ленинградской области от 2 февраля 2026 года № 85 «Об утверждении Порядка предоставления субсидий из областного бюджета Ленинградской области автономной некоммерческой организации «Центр компетенций в сфере демографии» </w:t>
      </w:r>
      <w:r w:rsidRPr="00407F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Ленинградской области «Социальная поддержка отдельных категорий граждан Ленинградской области»</w:t>
      </w:r>
    </w:p>
    <w:p w:rsidR="00407FDD" w:rsidRPr="00407FDD" w:rsidRDefault="00407FDD" w:rsidP="00407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07FDD" w:rsidRPr="00407FDD" w:rsidRDefault="00407FDD" w:rsidP="00407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5E5B5E" w:rsidRPr="005E5B5E" w:rsidRDefault="00407FDD" w:rsidP="005E5B5E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>Внесение изменения в постановление Правительства Ленинградской области от 2 февраля 2026 года № 85 «Об утверждении Порядка предоставления субсидий из областного бюджета Ленинградской области автономной некоммерческой организации «Центр компетенций в сфере демографии»</w:t>
      </w:r>
      <w:r w:rsidRPr="0040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государственной программы Ленинградской области «Социальная поддержка отдельных категорий </w:t>
      </w: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граждан Ленинградской области» обусловлено необходимостью </w:t>
      </w:r>
      <w:r w:rsidR="005E5B5E" w:rsidRPr="005E5B5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исключения дублирования финансирования мероприятий направленных на улучшение демографической ситуации в Ленинградской области. </w:t>
      </w:r>
    </w:p>
    <w:p w:rsidR="005E5B5E" w:rsidRPr="005E5B5E" w:rsidRDefault="005E5B5E" w:rsidP="005E5B5E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E5B5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соответствии с распоряжением Правительства Ленинградской области </w:t>
      </w:r>
      <w:r w:rsidRPr="005E5B5E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>от 30.09.2025 № 585-р на территории Ленинградской области создается автономная некоммерческая организация «Центр компетенций в сфере демографии» (далее – АНО «ЦКД»).</w:t>
      </w:r>
    </w:p>
    <w:p w:rsidR="005E5B5E" w:rsidRPr="00AA6341" w:rsidRDefault="005E5B5E" w:rsidP="005E5B5E">
      <w:pPr>
        <w:pStyle w:val="ab"/>
        <w:ind w:firstLine="709"/>
        <w:jc w:val="both"/>
        <w:rPr>
          <w:sz w:val="28"/>
          <w:szCs w:val="28"/>
        </w:rPr>
      </w:pPr>
      <w:r w:rsidRPr="005E5B5E">
        <w:rPr>
          <w:sz w:val="28"/>
          <w:szCs w:val="27"/>
        </w:rPr>
        <w:t xml:space="preserve">Деятельности АНО «ЦКД» направлена формирование и популяризация имиджа современной семьи на базе традиционных ценностей, повышение престижа многодетной семьи; содействие в реализации национальных проектов, программ </w:t>
      </w:r>
      <w:r w:rsidRPr="005E5B5E">
        <w:rPr>
          <w:sz w:val="28"/>
          <w:szCs w:val="27"/>
        </w:rPr>
        <w:br/>
        <w:t>в сфере социально-демографической политики на территории Ленинградской области, осуществление мониторинга</w:t>
      </w:r>
      <w:r w:rsidRPr="00AA6341">
        <w:rPr>
          <w:sz w:val="28"/>
          <w:szCs w:val="28"/>
        </w:rPr>
        <w:t xml:space="preserve"> и анализа демографической ситуации</w:t>
      </w:r>
      <w:r w:rsidRPr="00AA6341">
        <w:rPr>
          <w:sz w:val="28"/>
          <w:szCs w:val="28"/>
        </w:rPr>
        <w:br/>
        <w:t xml:space="preserve">в Ленинградской области, в том числе в разрезе муниципальных районов (муниципального и городского округов) Ленинградской области и т.д. </w:t>
      </w:r>
      <w:r>
        <w:rPr>
          <w:sz w:val="28"/>
          <w:szCs w:val="28"/>
        </w:rPr>
        <w:br/>
      </w:r>
      <w:r w:rsidRPr="00AA6341">
        <w:rPr>
          <w:sz w:val="28"/>
          <w:szCs w:val="28"/>
        </w:rPr>
        <w:t xml:space="preserve">Для достижения целей АНО «ЦКД» осуществляет: деятельность по организации конференций и выставок; деятельность по созданию и использованию баз данных </w:t>
      </w:r>
      <w:r>
        <w:rPr>
          <w:sz w:val="28"/>
          <w:szCs w:val="28"/>
        </w:rPr>
        <w:br/>
      </w:r>
      <w:r w:rsidRPr="00AA6341">
        <w:rPr>
          <w:sz w:val="28"/>
          <w:szCs w:val="28"/>
        </w:rPr>
        <w:t xml:space="preserve">и информационных ресурсов; издание книг; издание журналов и периодических изданий. </w:t>
      </w:r>
    </w:p>
    <w:p w:rsidR="00065D7A" w:rsidRDefault="005E5B5E" w:rsidP="005E5B5E">
      <w:pPr>
        <w:pStyle w:val="ab"/>
        <w:ind w:firstLine="709"/>
        <w:jc w:val="both"/>
        <w:rPr>
          <w:sz w:val="28"/>
          <w:szCs w:val="28"/>
        </w:rPr>
      </w:pPr>
      <w:r w:rsidRPr="00AA6341">
        <w:rPr>
          <w:sz w:val="28"/>
          <w:szCs w:val="28"/>
        </w:rPr>
        <w:t xml:space="preserve">Таким образом, в связи с созданием АНО «ЦКД» и для исключения дублирования финансирования, </w:t>
      </w:r>
      <w:r w:rsidR="00065D7A">
        <w:rPr>
          <w:sz w:val="28"/>
          <w:szCs w:val="28"/>
        </w:rPr>
        <w:t>финансирование мероприятий, предусмотренных</w:t>
      </w:r>
      <w:r w:rsidR="00065D7A" w:rsidRPr="00065D7A">
        <w:rPr>
          <w:sz w:val="28"/>
          <w:szCs w:val="28"/>
        </w:rPr>
        <w:t xml:space="preserve"> </w:t>
      </w:r>
      <w:r w:rsidR="00065D7A">
        <w:rPr>
          <w:sz w:val="28"/>
          <w:szCs w:val="28"/>
        </w:rPr>
        <w:br/>
        <w:t xml:space="preserve">в </w:t>
      </w:r>
      <w:r w:rsidR="00065D7A" w:rsidRPr="00407FDD">
        <w:rPr>
          <w:sz w:val="28"/>
          <w:szCs w:val="28"/>
        </w:rPr>
        <w:t>ведомственной структуре расходов</w:t>
      </w:r>
      <w:r w:rsidR="00065D7A">
        <w:rPr>
          <w:sz w:val="28"/>
          <w:szCs w:val="28"/>
        </w:rPr>
        <w:t xml:space="preserve"> комитета </w:t>
      </w:r>
      <w:r w:rsidR="00065D7A" w:rsidRPr="00407FDD">
        <w:rPr>
          <w:sz w:val="28"/>
          <w:szCs w:val="28"/>
        </w:rPr>
        <w:t>по социальной защите населения Ленинградской области</w:t>
      </w:r>
      <w:r w:rsidR="00065D7A">
        <w:rPr>
          <w:sz w:val="28"/>
          <w:szCs w:val="28"/>
        </w:rPr>
        <w:t xml:space="preserve"> (далее –комитет) </w:t>
      </w:r>
      <w:r w:rsidRPr="00AA6341">
        <w:rPr>
          <w:sz w:val="28"/>
          <w:szCs w:val="28"/>
        </w:rPr>
        <w:t xml:space="preserve">«Организация стратегической сессии </w:t>
      </w:r>
      <w:r w:rsidR="00065D7A">
        <w:rPr>
          <w:sz w:val="28"/>
          <w:szCs w:val="28"/>
        </w:rPr>
        <w:br/>
      </w:r>
      <w:r w:rsidRPr="00AA6341">
        <w:rPr>
          <w:sz w:val="28"/>
          <w:szCs w:val="28"/>
        </w:rPr>
        <w:t xml:space="preserve">по вопросам развития системы социальной защиты Ленинградской области» </w:t>
      </w:r>
      <w:r w:rsidR="00065D7A">
        <w:rPr>
          <w:sz w:val="28"/>
          <w:szCs w:val="28"/>
        </w:rPr>
        <w:br/>
        <w:t xml:space="preserve">и </w:t>
      </w:r>
      <w:r w:rsidR="009B6512">
        <w:rPr>
          <w:sz w:val="28"/>
          <w:szCs w:val="28"/>
        </w:rPr>
        <w:t xml:space="preserve">частично </w:t>
      </w:r>
      <w:r w:rsidR="00065D7A" w:rsidRPr="00AA6341">
        <w:rPr>
          <w:sz w:val="28"/>
          <w:szCs w:val="28"/>
        </w:rPr>
        <w:t>«Освещение деятельности органов государственной власти Ленинградской области в средствах массовой информации, печатных изданиях,</w:t>
      </w:r>
      <w:r w:rsidR="00065D7A">
        <w:rPr>
          <w:sz w:val="28"/>
          <w:szCs w:val="28"/>
        </w:rPr>
        <w:t xml:space="preserve"> </w:t>
      </w:r>
      <w:r w:rsidR="00065D7A" w:rsidRPr="00AA6341">
        <w:rPr>
          <w:sz w:val="28"/>
          <w:szCs w:val="28"/>
        </w:rPr>
        <w:t>в информационно-телекоммуникационной сети «Интернет»</w:t>
      </w:r>
      <w:r w:rsidR="00065D7A">
        <w:rPr>
          <w:sz w:val="28"/>
          <w:szCs w:val="28"/>
        </w:rPr>
        <w:t xml:space="preserve"> (частично) предлагается передать </w:t>
      </w:r>
      <w:r w:rsidR="00065D7A" w:rsidRPr="00AA6341">
        <w:rPr>
          <w:sz w:val="28"/>
          <w:szCs w:val="28"/>
        </w:rPr>
        <w:t>для реализации АНО «ЦКД»</w:t>
      </w:r>
      <w:r w:rsidR="00065D7A">
        <w:rPr>
          <w:sz w:val="28"/>
          <w:szCs w:val="28"/>
        </w:rPr>
        <w:t xml:space="preserve">. </w:t>
      </w:r>
    </w:p>
    <w:p w:rsidR="00407FDD" w:rsidRPr="00407FDD" w:rsidRDefault="00407FDD" w:rsidP="00407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7FDD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Pr="00407FDD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407FD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для субъектов предпринимательской и иной экономической деятельности </w:t>
      </w:r>
      <w:r w:rsidRPr="00407FD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 </w:t>
      </w:r>
    </w:p>
    <w:p w:rsidR="00407FDD" w:rsidRDefault="00407FDD" w:rsidP="0040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D7A" w:rsidRPr="00407FDD" w:rsidRDefault="00065D7A" w:rsidP="0040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D" w:rsidRPr="00407FDD" w:rsidRDefault="00407FDD" w:rsidP="00407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Председатель комитета </w:t>
      </w: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 xml:space="preserve">по социальной защите населения </w:t>
      </w:r>
    </w:p>
    <w:p w:rsidR="00407FDD" w:rsidRPr="00407FDD" w:rsidRDefault="00407FDD" w:rsidP="00407FD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>Ленинградской области                                                                            А.Е. Толмачева</w:t>
      </w:r>
    </w:p>
    <w:p w:rsidR="00407FDD" w:rsidRPr="00407FDD" w:rsidRDefault="00407FDD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07FDD" w:rsidRDefault="00407FDD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07FDD" w:rsidRDefault="00407FDD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065D7A" w:rsidRDefault="00065D7A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07FDD" w:rsidRPr="00407FDD" w:rsidRDefault="00407FDD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bookmarkStart w:id="0" w:name="_GoBack"/>
      <w:bookmarkEnd w:id="0"/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>ТЕХНИКО-ЭКОНОМИЧЕСКОЕ ОБОСНОВАНИЕ</w:t>
      </w:r>
    </w:p>
    <w:p w:rsidR="00407FDD" w:rsidRPr="00407FDD" w:rsidRDefault="00407FDD" w:rsidP="00407F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07FDD" w:rsidRPr="00407FDD" w:rsidRDefault="00407FDD" w:rsidP="00407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 проекту постановления Правительства Ленинградской области «О внесении изменения в постановление Правительства Ленинградской области от 2 февраля 2026 года № 85 «Об утверждении Порядка предоставления субсидий из областного бюджета Ленинградской области автономной некоммерческой организации «Центр компетенций в сфере демографии» </w:t>
      </w:r>
      <w:r w:rsidRPr="00407F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Ленинградской области «Социальная поддержка отдельных категорий граждан Ленинградской области»</w:t>
      </w:r>
    </w:p>
    <w:p w:rsidR="00407FDD" w:rsidRPr="00407FDD" w:rsidRDefault="00407FDD" w:rsidP="0040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D" w:rsidRPr="00407FDD" w:rsidRDefault="00407FDD" w:rsidP="0040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D" w:rsidRPr="00407FDD" w:rsidRDefault="00407FDD" w:rsidP="00407FD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07FDD" w:rsidRPr="00407FDD" w:rsidRDefault="00407FDD" w:rsidP="00407FD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Принятие проекта постановления Правительства Ленинградской области </w:t>
      </w: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 xml:space="preserve">«О внесении изменений в постановление Правительства Ленинградской области </w:t>
      </w: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 xml:space="preserve">от 2 февраля 2026 года № 85 «Об утверждении Порядка предоставления субсидий </w:t>
      </w: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 xml:space="preserve">з областного бюджета Ленинградской области автономной некоммерческой организации «Центр компетенций в сфере демографии» </w:t>
      </w:r>
      <w:r w:rsidRPr="00407F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Ленинградской области «Социальная поддержка отдельных категорий граждан Ленинградской области»</w:t>
      </w: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9B65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не </w:t>
      </w:r>
      <w:r w:rsidRPr="0040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потребует выделения дополнительных бюджетных ассигнований из областного бюджета Ленинградской области. </w:t>
      </w:r>
    </w:p>
    <w:p w:rsidR="00407FDD" w:rsidRPr="00407FDD" w:rsidRDefault="00407FDD" w:rsidP="00407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>Областным законом от 22.12.2025 № 173-оз «Об областном бюджете Ленинградской области на 2026 год и на плановый период 2027 и 2028 годов» предусмотрены бюджетные ассигнования в виде «Субсидии автономной некоммерческой организации «Центр компетенций в сфере демографии» в размере 11,5 млн рублей ежегодно.</w:t>
      </w:r>
    </w:p>
    <w:p w:rsidR="00407FDD" w:rsidRPr="00407FDD" w:rsidRDefault="00407FDD" w:rsidP="00407FD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финансирования вводимых мероприятий комитетом </w:t>
      </w:r>
      <w:r w:rsidR="009B65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7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защите населения Ленинградской области (далее – комитет) предлагается осуществить перераспределения собственных источников, предусмотренных комитету, в ведомственной структуре расходов в соответствии </w:t>
      </w:r>
      <w:r w:rsidRPr="00407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законом Ленинградской области от 22.12.2025 № 173-оз «Об областном бюджете Ленинградской области на 2026 год и на плановый период 2027 и 2028 годов» (перераспределение ассигнований за счет средств, выделенных по КЦСР 0340716230 в объеме 3000,0 тыс. рублей и КЦСР 0340698740 в объеме 700,0 тыс. рублей).</w:t>
      </w:r>
    </w:p>
    <w:p w:rsidR="00407FDD" w:rsidRPr="00407FDD" w:rsidRDefault="00407FDD" w:rsidP="0040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07FDD" w:rsidRPr="00407FDD" w:rsidRDefault="00407FDD" w:rsidP="0040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07FDD" w:rsidRPr="00407FDD" w:rsidRDefault="00407FDD" w:rsidP="00407FD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Председатель комитета </w:t>
      </w: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  <w:t xml:space="preserve">по социальной защите населения </w:t>
      </w:r>
    </w:p>
    <w:p w:rsidR="00407FDD" w:rsidRPr="0058128C" w:rsidRDefault="00407FDD" w:rsidP="009B651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07FDD">
        <w:rPr>
          <w:rFonts w:ascii="Times New Roman" w:eastAsia="Times New Roman" w:hAnsi="Times New Roman" w:cs="Times New Roman"/>
          <w:sz w:val="28"/>
          <w:szCs w:val="27"/>
          <w:lang w:eastAsia="ru-RU"/>
        </w:rPr>
        <w:t>Ленинградской области                                                                            А.Е. Толмачева</w:t>
      </w:r>
    </w:p>
    <w:sectPr w:rsidR="00407FDD" w:rsidRPr="0058128C" w:rsidSect="00267AB8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16DC9"/>
    <w:multiLevelType w:val="hybridMultilevel"/>
    <w:tmpl w:val="A746C0B8"/>
    <w:lvl w:ilvl="0" w:tplc="2D0EF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DF"/>
    <w:rsid w:val="00035185"/>
    <w:rsid w:val="00065D7A"/>
    <w:rsid w:val="00072497"/>
    <w:rsid w:val="000E1FFD"/>
    <w:rsid w:val="000F576C"/>
    <w:rsid w:val="001772DD"/>
    <w:rsid w:val="001A6575"/>
    <w:rsid w:val="00234257"/>
    <w:rsid w:val="0026799C"/>
    <w:rsid w:val="00267AB8"/>
    <w:rsid w:val="002852CF"/>
    <w:rsid w:val="002932E7"/>
    <w:rsid w:val="00294528"/>
    <w:rsid w:val="002A4F89"/>
    <w:rsid w:val="002E788F"/>
    <w:rsid w:val="00333612"/>
    <w:rsid w:val="0039285D"/>
    <w:rsid w:val="00394BEB"/>
    <w:rsid w:val="003B28EC"/>
    <w:rsid w:val="003B414B"/>
    <w:rsid w:val="00407FDD"/>
    <w:rsid w:val="00455E34"/>
    <w:rsid w:val="0047172E"/>
    <w:rsid w:val="004812A9"/>
    <w:rsid w:val="00492592"/>
    <w:rsid w:val="004B1B03"/>
    <w:rsid w:val="005551AB"/>
    <w:rsid w:val="0058128C"/>
    <w:rsid w:val="005A37AC"/>
    <w:rsid w:val="005E48DF"/>
    <w:rsid w:val="005E5B5E"/>
    <w:rsid w:val="005F3D2F"/>
    <w:rsid w:val="005F6C8F"/>
    <w:rsid w:val="005F6EBB"/>
    <w:rsid w:val="006135B6"/>
    <w:rsid w:val="00640972"/>
    <w:rsid w:val="00644660"/>
    <w:rsid w:val="00677367"/>
    <w:rsid w:val="00686D16"/>
    <w:rsid w:val="006D16BA"/>
    <w:rsid w:val="00722A48"/>
    <w:rsid w:val="007261B9"/>
    <w:rsid w:val="0074622C"/>
    <w:rsid w:val="0075271F"/>
    <w:rsid w:val="008B5E46"/>
    <w:rsid w:val="008C275D"/>
    <w:rsid w:val="008C6031"/>
    <w:rsid w:val="008F4D12"/>
    <w:rsid w:val="00903D73"/>
    <w:rsid w:val="00907A56"/>
    <w:rsid w:val="00923B74"/>
    <w:rsid w:val="00926D94"/>
    <w:rsid w:val="00941E40"/>
    <w:rsid w:val="009765A3"/>
    <w:rsid w:val="00991B98"/>
    <w:rsid w:val="009B6512"/>
    <w:rsid w:val="009C3D23"/>
    <w:rsid w:val="009D0DFE"/>
    <w:rsid w:val="009D116D"/>
    <w:rsid w:val="00A03E88"/>
    <w:rsid w:val="00A2313F"/>
    <w:rsid w:val="00A97A45"/>
    <w:rsid w:val="00AD139D"/>
    <w:rsid w:val="00B0017E"/>
    <w:rsid w:val="00B12746"/>
    <w:rsid w:val="00B31009"/>
    <w:rsid w:val="00B465E9"/>
    <w:rsid w:val="00BB3780"/>
    <w:rsid w:val="00BC7D72"/>
    <w:rsid w:val="00BD5268"/>
    <w:rsid w:val="00BE7C1F"/>
    <w:rsid w:val="00BF49FA"/>
    <w:rsid w:val="00C04B7D"/>
    <w:rsid w:val="00C13C7A"/>
    <w:rsid w:val="00C2473D"/>
    <w:rsid w:val="00C33953"/>
    <w:rsid w:val="00C7230E"/>
    <w:rsid w:val="00C85ACD"/>
    <w:rsid w:val="00CB0A0C"/>
    <w:rsid w:val="00CC549A"/>
    <w:rsid w:val="00CD1857"/>
    <w:rsid w:val="00CF6E93"/>
    <w:rsid w:val="00CF7B3A"/>
    <w:rsid w:val="00D410CE"/>
    <w:rsid w:val="00D968CA"/>
    <w:rsid w:val="00DE718C"/>
    <w:rsid w:val="00E72EDD"/>
    <w:rsid w:val="00F1455B"/>
    <w:rsid w:val="00F479D3"/>
    <w:rsid w:val="00F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1B520-3F52-4744-8219-DF9B0E4F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F6E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E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E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E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E9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93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10CE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F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5E5B5E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E5B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link w:val="ac"/>
    <w:uiPriority w:val="1"/>
    <w:qFormat/>
    <w:rsid w:val="005E5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5E5B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FB46-D1E6-4F01-B1B5-639B5E21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Калинина</dc:creator>
  <cp:lastModifiedBy>Екатерина Евгеньевна БАЛАБАНОВА</cp:lastModifiedBy>
  <cp:revision>6</cp:revision>
  <cp:lastPrinted>2026-05-07T12:58:00Z</cp:lastPrinted>
  <dcterms:created xsi:type="dcterms:W3CDTF">2026-05-07T12:53:00Z</dcterms:created>
  <dcterms:modified xsi:type="dcterms:W3CDTF">2026-05-08T06:28:00Z</dcterms:modified>
</cp:coreProperties>
</file>