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>
      <w:pPr>
        <w:pStyle w:val="Normal"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ПРАВИТЕЛЬСТВО ЛЕНИНГРАДСКОЙ ОБЛАСТИ</w:t>
      </w:r>
    </w:p>
    <w:p>
      <w:pPr>
        <w:pStyle w:val="Normal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2026 года № _____</w:t>
      </w:r>
    </w:p>
    <w:p>
      <w:pPr>
        <w:pStyle w:val="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 Ленинградской области </w:t>
      </w:r>
      <w:r>
        <w:rPr>
          <w:b/>
          <w:bCs/>
          <w:sz w:val="28"/>
          <w:szCs w:val="28"/>
        </w:rPr>
        <w:t>от 27 декабря 2013 года № 530 «Об утверждении Положения о Комитете государственного заказа Ленинградской области и признании утратившими силу отдельных постановлений Правительства Ленинградской области</w:t>
      </w:r>
      <w:r>
        <w:rPr>
          <w:sz w:val="28"/>
          <w:szCs w:val="28"/>
        </w:rPr>
        <w:t>»</w:t>
      </w:r>
    </w:p>
    <w:p>
      <w:pPr>
        <w:pStyle w:val="Normal"/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Ленинградской области постановляет</w:t>
      </w:r>
      <w:r>
        <w:rPr>
          <w:color w:val="000000"/>
          <w:sz w:val="28"/>
          <w:szCs w:val="28"/>
        </w:rPr>
        <w:t>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Комитете государственного заказа Ленинградской области, утвержденное </w:t>
      </w:r>
      <w:hyperlink r:id="rId2">
        <w:r>
          <w:rPr>
            <w:rStyle w:val="ListLabel1"/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 Правительства Ленинградской области от 27 декабря 2013 года № 530, изменение, признав пункт 2.17 утратившим силу.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>
        <w:rPr>
          <w:bCs/>
          <w:sz w:val="28"/>
          <w:szCs w:val="28"/>
        </w:rPr>
        <w:t>. Настоящее постановление вступает в силу с даты его официального опубликования.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Губернатор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Ленинградской области</w:t>
        <w:tab/>
        <w:tab/>
        <w:tab/>
      </w:r>
      <w:bookmarkStart w:id="0" w:name="_GoBack"/>
      <w:bookmarkEnd w:id="0"/>
      <w:r>
        <w:rPr>
          <w:sz w:val="27"/>
          <w:szCs w:val="27"/>
        </w:rPr>
        <w:tab/>
        <w:tab/>
        <w:tab/>
        <w:tab/>
        <w:t xml:space="preserve">                        А. Дрозденко</w:t>
      </w:r>
    </w:p>
    <w:sectPr>
      <w:type w:val="nextPage"/>
      <w:pgSz w:w="12240" w:h="15840"/>
      <w:pgMar w:left="1134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99"/>
    <w:qFormat/>
    <w:rPr>
      <w:rFonts w:cs="Times New Roman"/>
      <w:b/>
      <w:bCs/>
    </w:rPr>
  </w:style>
  <w:style w:type="character" w:styleId="Style14" w:customStyle="1">
    <w:name w:val="Название объекта Знак"/>
    <w:link w:val="Caption1"/>
    <w:uiPriority w:val="99"/>
    <w:qFormat/>
    <w:locked/>
    <w:rPr>
      <w:rFonts w:ascii="Cambria" w:hAnsi="Cambria" w:eastAsia="Times New Roman" w:cs="Times New Roman"/>
      <w:b/>
      <w:bCs/>
      <w:sz w:val="32"/>
      <w:szCs w:val="32"/>
    </w:rPr>
  </w:style>
  <w:style w:type="character" w:styleId="Style15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1"/>
    <w:qFormat/>
    <w:locked/>
    <w:rPr>
      <w:rFonts w:ascii="Arial" w:hAnsi="Arial" w:cs="Arial"/>
    </w:rPr>
  </w:style>
  <w:style w:type="character" w:styleId="Hyperlink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link w:val="Style14"/>
    <w:uiPriority w:val="99"/>
    <w:qFormat/>
    <w:pPr>
      <w:jc w:val="center"/>
    </w:pPr>
    <w:rPr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uiPriority w:val="99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Знак Знак Знак Знак Знак1 Знак Знак Знак Знак"/>
    <w:basedOn w:val="Normal"/>
    <w:uiPriority w:val="99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ConsPlusCell" w:customStyle="1">
    <w:name w:val="ConsPlusCell"/>
    <w:uiPriority w:val="99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5474A84EDBC93177115C3908E0D97D4A8352C5ABC3CFAF6E5018E2E6304B12A1FA94CB04FB12F5BCD84FD3852kEsB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LibreOffice/7.6.7.2$Linux_X86_64 LibreOffice_project/60$Build-2</Application>
  <AppVersion>15.0000</AppVersion>
  <Pages>1</Pages>
  <Words>93</Words>
  <Characters>678</Characters>
  <CharactersWithSpaces>792</CharactersWithSpaces>
  <Paragraphs>10</Paragraphs>
  <Company>505.ru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2026-05-14T08:09:00Z</dcterms:created>
  <dc:creator>AV_Novoselova</dc:creator>
  <dc:description/>
  <dc:language>ru-RU</dc:language>
  <cp:lastModifiedBy/>
  <cp:lastPrinted>2026-05-14T08:08:00Z</cp:lastPrinted>
  <dcterms:modified xsi:type="dcterms:W3CDTF">2026-05-14T12:23:34Z</dcterms:modified>
  <cp:revision>5</cp:revision>
  <dc:subject/>
  <dc:title>Предложения</dc:titl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