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Default="00A318D1" w:rsidP="00A318D1">
      <w:pPr>
        <w:pStyle w:val="a3"/>
        <w:ind w:right="6093"/>
        <w:jc w:val="both"/>
        <w:rPr>
          <w:rFonts w:ascii="Times New Roman" w:hAnsi="Times New Roman" w:cs="Times New Roman"/>
        </w:rPr>
      </w:pPr>
    </w:p>
    <w:p w:rsidR="00A318D1" w:rsidRPr="00A318D1" w:rsidRDefault="00A318D1" w:rsidP="00FE4F5A">
      <w:pPr>
        <w:pStyle w:val="a3"/>
        <w:ind w:right="4534"/>
        <w:jc w:val="both"/>
        <w:rPr>
          <w:rFonts w:ascii="Times New Roman" w:hAnsi="Times New Roman" w:cs="Times New Roman"/>
        </w:rPr>
      </w:pPr>
      <w:r w:rsidRPr="00A318D1">
        <w:rPr>
          <w:rFonts w:ascii="Times New Roman" w:hAnsi="Times New Roman" w:cs="Times New Roman"/>
        </w:rPr>
        <w:t>О внесении изменени</w:t>
      </w:r>
      <w:r w:rsidR="00B90501">
        <w:rPr>
          <w:rFonts w:ascii="Times New Roman" w:hAnsi="Times New Roman" w:cs="Times New Roman"/>
        </w:rPr>
        <w:t>я</w:t>
      </w:r>
      <w:r w:rsidRPr="00A318D1">
        <w:rPr>
          <w:rFonts w:ascii="Times New Roman" w:hAnsi="Times New Roman" w:cs="Times New Roman"/>
        </w:rPr>
        <w:t xml:space="preserve"> в приказ </w:t>
      </w:r>
      <w:r>
        <w:rPr>
          <w:rFonts w:ascii="Times New Roman" w:hAnsi="Times New Roman" w:cs="Times New Roman"/>
        </w:rPr>
        <w:t>К</w:t>
      </w:r>
      <w:r w:rsidRPr="00A318D1">
        <w:rPr>
          <w:rFonts w:ascii="Times New Roman" w:hAnsi="Times New Roman" w:cs="Times New Roman"/>
        </w:rPr>
        <w:t>омитета по</w:t>
      </w:r>
      <w:r w:rsidR="004719A1">
        <w:rPr>
          <w:rFonts w:ascii="Times New Roman" w:hAnsi="Times New Roman" w:cs="Times New Roman"/>
        </w:rPr>
        <w:t> </w:t>
      </w:r>
      <w:r w:rsidRPr="00A318D1">
        <w:rPr>
          <w:rFonts w:ascii="Times New Roman" w:hAnsi="Times New Roman" w:cs="Times New Roman"/>
        </w:rPr>
        <w:t>здравоохранению</w:t>
      </w:r>
      <w:r w:rsidR="003811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Pr="00A318D1">
        <w:rPr>
          <w:rFonts w:ascii="Times New Roman" w:hAnsi="Times New Roman" w:cs="Times New Roman"/>
        </w:rPr>
        <w:t>енинградск</w:t>
      </w:r>
      <w:r>
        <w:rPr>
          <w:rFonts w:ascii="Times New Roman" w:hAnsi="Times New Roman" w:cs="Times New Roman"/>
        </w:rPr>
        <w:t>ой области от</w:t>
      </w:r>
      <w:r w:rsidR="00B90501">
        <w:rPr>
          <w:rFonts w:ascii="Times New Roman" w:hAnsi="Times New Roman" w:cs="Times New Roman"/>
        </w:rPr>
        <w:t> </w:t>
      </w:r>
      <w:r w:rsidR="00547A0A">
        <w:rPr>
          <w:rFonts w:ascii="Times New Roman" w:hAnsi="Times New Roman" w:cs="Times New Roman"/>
        </w:rPr>
        <w:t>27 февраля 2012</w:t>
      </w:r>
      <w:r w:rsidR="00B90501" w:rsidRPr="00B90501">
        <w:rPr>
          <w:rFonts w:ascii="Times New Roman" w:hAnsi="Times New Roman" w:cs="Times New Roman"/>
        </w:rPr>
        <w:t xml:space="preserve"> года № </w:t>
      </w:r>
      <w:r w:rsidR="00547A0A">
        <w:rPr>
          <w:rFonts w:ascii="Times New Roman" w:hAnsi="Times New Roman" w:cs="Times New Roman"/>
        </w:rPr>
        <w:t>6</w:t>
      </w:r>
      <w:r w:rsidR="00B90501" w:rsidRPr="00B90501">
        <w:rPr>
          <w:rFonts w:ascii="Times New Roman" w:hAnsi="Times New Roman" w:cs="Times New Roman"/>
        </w:rPr>
        <w:t xml:space="preserve"> «Об </w:t>
      </w:r>
      <w:r w:rsidR="00547A0A">
        <w:rPr>
          <w:rFonts w:ascii="Times New Roman" w:hAnsi="Times New Roman" w:cs="Times New Roman"/>
        </w:rPr>
        <w:t>осуществлении государственными бюджетными учреждениями Ленинградской области полномочий Комитета по здравоохранению Ленинградской области по исполнению публичных обязательств»</w:t>
      </w:r>
    </w:p>
    <w:p w:rsidR="004719A1" w:rsidRDefault="00547A0A" w:rsidP="004719A1">
      <w:pPr>
        <w:autoSpaceDE w:val="0"/>
        <w:autoSpaceDN w:val="0"/>
        <w:adjustRightInd w:val="0"/>
        <w:spacing w:before="30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основании областного закона </w:t>
      </w:r>
      <w:r w:rsidRPr="00547A0A">
        <w:rPr>
          <w:rFonts w:ascii="Times New Roman" w:hAnsi="Times New Roman" w:cs="Times New Roman"/>
          <w:sz w:val="24"/>
          <w:szCs w:val="24"/>
        </w:rPr>
        <w:t xml:space="preserve">Ленинградской области от 22.12.2025 </w:t>
      </w:r>
      <w:r w:rsidR="00E9406C">
        <w:rPr>
          <w:rFonts w:ascii="Times New Roman" w:hAnsi="Times New Roman" w:cs="Times New Roman"/>
          <w:sz w:val="24"/>
          <w:szCs w:val="24"/>
        </w:rPr>
        <w:t>№ 173-оз «</w:t>
      </w:r>
      <w:r w:rsidRPr="00547A0A">
        <w:rPr>
          <w:rFonts w:ascii="Times New Roman" w:hAnsi="Times New Roman" w:cs="Times New Roman"/>
          <w:sz w:val="24"/>
          <w:szCs w:val="24"/>
        </w:rPr>
        <w:t>Об областном бюджете Ленинградской области на 2026 год и на пл</w:t>
      </w:r>
      <w:r w:rsidR="00E9406C">
        <w:rPr>
          <w:rFonts w:ascii="Times New Roman" w:hAnsi="Times New Roman" w:cs="Times New Roman"/>
          <w:sz w:val="24"/>
          <w:szCs w:val="24"/>
        </w:rPr>
        <w:t>ановый период 2027 и 2028 годов»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постановлением Правительства Ленинградской области от 31.10.2011 № 355 </w:t>
      </w:r>
      <w:r w:rsidR="00E9406C">
        <w:rPr>
          <w:rFonts w:ascii="Times New Roman" w:hAnsi="Times New Roman" w:cs="Times New Roman"/>
          <w:sz w:val="24"/>
          <w:szCs w:val="24"/>
        </w:rPr>
        <w:t xml:space="preserve"> «</w:t>
      </w:r>
      <w:r w:rsidRPr="00547A0A">
        <w:rPr>
          <w:rFonts w:ascii="Times New Roman" w:hAnsi="Times New Roman" w:cs="Times New Roman"/>
          <w:sz w:val="24"/>
          <w:szCs w:val="24"/>
        </w:rPr>
        <w:t>Об утверждении Порядка осуществления государственным бюджетным учреждением и государственным автономным учреждением Ленинградской области полномочий органа исполнительной власти Ленинградской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 и Порядка определения объема и условий предоставления субсидий на исполнение публичных обязательств перед физическим лицом, подлежа</w:t>
      </w:r>
      <w:r w:rsidR="00E9406C">
        <w:rPr>
          <w:rFonts w:ascii="Times New Roman" w:hAnsi="Times New Roman" w:cs="Times New Roman"/>
          <w:sz w:val="24"/>
          <w:szCs w:val="24"/>
        </w:rPr>
        <w:t>щих исполнению в денежной форме»</w:t>
      </w:r>
      <w:r w:rsidRPr="0054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 р и к а з ы в а ю:</w:t>
      </w:r>
      <w:r w:rsidRPr="00547A0A">
        <w:t xml:space="preserve"> </w:t>
      </w:r>
    </w:p>
    <w:p w:rsidR="00E9406C" w:rsidRDefault="00E9406C" w:rsidP="00ED53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719A1" w:rsidRDefault="00B90501" w:rsidP="00ED53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4719A1" w:rsidRPr="004719A1">
        <w:rPr>
          <w:rFonts w:ascii="Times New Roman" w:hAnsi="Times New Roman" w:cs="Times New Roman"/>
          <w:sz w:val="24"/>
          <w:szCs w:val="24"/>
        </w:rPr>
        <w:t xml:space="preserve">нести в приказ Комитета по здравоохранению Ленинградской области </w:t>
      </w:r>
      <w:r w:rsidR="00547A0A">
        <w:rPr>
          <w:rFonts w:ascii="Times New Roman" w:hAnsi="Times New Roman" w:cs="Times New Roman"/>
        </w:rPr>
        <w:t>от 27 февраля 2012</w:t>
      </w:r>
      <w:r w:rsidR="00547A0A" w:rsidRPr="00B90501">
        <w:rPr>
          <w:rFonts w:ascii="Times New Roman" w:hAnsi="Times New Roman" w:cs="Times New Roman"/>
        </w:rPr>
        <w:t xml:space="preserve"> года № </w:t>
      </w:r>
      <w:r w:rsidR="00547A0A">
        <w:rPr>
          <w:rFonts w:ascii="Times New Roman" w:hAnsi="Times New Roman" w:cs="Times New Roman"/>
        </w:rPr>
        <w:t>6</w:t>
      </w:r>
      <w:r w:rsidR="00547A0A" w:rsidRPr="00B90501">
        <w:rPr>
          <w:rFonts w:ascii="Times New Roman" w:hAnsi="Times New Roman" w:cs="Times New Roman"/>
        </w:rPr>
        <w:t xml:space="preserve"> «Об </w:t>
      </w:r>
      <w:r w:rsidR="00547A0A">
        <w:rPr>
          <w:rFonts w:ascii="Times New Roman" w:hAnsi="Times New Roman" w:cs="Times New Roman"/>
        </w:rPr>
        <w:t>осуществлении государственными бюджетными учреждениями Ленинградской области полномочий Комитета по здравоохранению Ленинградской области по исполнению публичных обязательств</w:t>
      </w:r>
      <w:r w:rsidR="00C83416">
        <w:rPr>
          <w:rFonts w:ascii="Times New Roman" w:hAnsi="Times New Roman" w:cs="Times New Roman"/>
        </w:rPr>
        <w:t>»</w:t>
      </w:r>
      <w:r w:rsidR="004719A1" w:rsidRPr="006B4051">
        <w:rPr>
          <w:rFonts w:ascii="Times New Roman" w:hAnsi="Times New Roman" w:cs="Times New Roman"/>
          <w:sz w:val="24"/>
          <w:szCs w:val="24"/>
        </w:rPr>
        <w:t xml:space="preserve"> изменение, изложив приложение 1</w:t>
      </w:r>
      <w:r w:rsidRPr="006B4051">
        <w:rPr>
          <w:rFonts w:ascii="Times New Roman" w:hAnsi="Times New Roman" w:cs="Times New Roman"/>
          <w:sz w:val="24"/>
          <w:szCs w:val="24"/>
        </w:rPr>
        <w:t xml:space="preserve"> в редакции </w:t>
      </w:r>
      <w:r w:rsidR="004719A1" w:rsidRPr="006B4051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приказу.</w:t>
      </w:r>
    </w:p>
    <w:p w:rsidR="00E9406C" w:rsidRDefault="00E9406C" w:rsidP="00E9406C">
      <w:pPr>
        <w:pStyle w:val="ab"/>
        <w:spacing w:before="0" w:beforeAutospacing="0" w:after="0" w:afterAutospacing="0" w:line="288" w:lineRule="atLeast"/>
        <w:ind w:firstLine="540"/>
        <w:jc w:val="both"/>
      </w:pPr>
      <w:r>
        <w:t>2. Департаменту финансового обеспечения государственных программ и национальных проектов</w:t>
      </w:r>
      <w:r w:rsidRPr="00E9406C">
        <w:t xml:space="preserve"> </w:t>
      </w:r>
      <w:r>
        <w:t xml:space="preserve">направить копию настоящего приказа </w:t>
      </w:r>
      <w:r w:rsidRPr="00E9406C">
        <w:t>в государственные бюджетные</w:t>
      </w:r>
      <w:r w:rsidRPr="00E9406C">
        <w:t xml:space="preserve"> и автономные</w:t>
      </w:r>
      <w:r w:rsidRPr="00E9406C">
        <w:t xml:space="preserve"> учреждения Ленинградской области, подведомственные Комитету по здравоохранению Ленинградской области, в течение двух рабочих дней со дня его подписания.</w:t>
      </w:r>
      <w:r>
        <w:t xml:space="preserve"> </w:t>
      </w:r>
    </w:p>
    <w:p w:rsidR="00547A0A" w:rsidRPr="006B4051" w:rsidRDefault="00E9406C" w:rsidP="00ED53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531A">
        <w:rPr>
          <w:rFonts w:ascii="Times New Roman" w:hAnsi="Times New Roman" w:cs="Times New Roman"/>
          <w:sz w:val="24"/>
          <w:szCs w:val="24"/>
        </w:rPr>
        <w:t xml:space="preserve">. </w:t>
      </w:r>
      <w:r w:rsidR="00ED531A" w:rsidRPr="00ED531A">
        <w:rPr>
          <w:rFonts w:ascii="Times New Roman" w:hAnsi="Times New Roman" w:cs="Times New Roman"/>
          <w:sz w:val="24"/>
          <w:szCs w:val="24"/>
        </w:rPr>
        <w:t>Настоящ</w:t>
      </w:r>
      <w:r w:rsidR="00ED531A">
        <w:rPr>
          <w:rFonts w:ascii="Times New Roman" w:hAnsi="Times New Roman" w:cs="Times New Roman"/>
          <w:sz w:val="24"/>
          <w:szCs w:val="24"/>
        </w:rPr>
        <w:t>ий</w:t>
      </w:r>
      <w:r w:rsidR="00ED531A" w:rsidRPr="00ED531A">
        <w:rPr>
          <w:rFonts w:ascii="Times New Roman" w:hAnsi="Times New Roman" w:cs="Times New Roman"/>
          <w:sz w:val="24"/>
          <w:szCs w:val="24"/>
        </w:rPr>
        <w:t xml:space="preserve"> </w:t>
      </w:r>
      <w:r w:rsidR="00ED531A">
        <w:rPr>
          <w:rFonts w:ascii="Times New Roman" w:hAnsi="Times New Roman" w:cs="Times New Roman"/>
          <w:sz w:val="24"/>
          <w:szCs w:val="24"/>
        </w:rPr>
        <w:t>приказ</w:t>
      </w:r>
      <w:r w:rsidR="00ED531A" w:rsidRPr="00ED531A">
        <w:rPr>
          <w:rFonts w:ascii="Times New Roman" w:hAnsi="Times New Roman" w:cs="Times New Roman"/>
          <w:sz w:val="24"/>
          <w:szCs w:val="24"/>
        </w:rPr>
        <w:t xml:space="preserve"> распространяется на правоотношения, возникшие с 1 </w:t>
      </w:r>
      <w:r w:rsidR="00ED531A">
        <w:rPr>
          <w:rFonts w:ascii="Times New Roman" w:hAnsi="Times New Roman" w:cs="Times New Roman"/>
          <w:sz w:val="24"/>
          <w:szCs w:val="24"/>
        </w:rPr>
        <w:t>января</w:t>
      </w:r>
      <w:r w:rsidR="00ED531A" w:rsidRPr="00ED531A">
        <w:rPr>
          <w:rFonts w:ascii="Times New Roman" w:hAnsi="Times New Roman" w:cs="Times New Roman"/>
          <w:sz w:val="24"/>
          <w:szCs w:val="24"/>
        </w:rPr>
        <w:t xml:space="preserve"> 202</w:t>
      </w:r>
      <w:r w:rsidR="00ED531A">
        <w:rPr>
          <w:rFonts w:ascii="Times New Roman" w:hAnsi="Times New Roman" w:cs="Times New Roman"/>
          <w:sz w:val="24"/>
          <w:szCs w:val="24"/>
        </w:rPr>
        <w:t>6</w:t>
      </w:r>
      <w:r w:rsidR="00ED531A" w:rsidRPr="00ED531A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531A">
        <w:rPr>
          <w:rFonts w:ascii="Times New Roman" w:hAnsi="Times New Roman" w:cs="Times New Roman"/>
          <w:sz w:val="24"/>
          <w:szCs w:val="24"/>
        </w:rPr>
        <w:t>.</w:t>
      </w:r>
    </w:p>
    <w:p w:rsidR="00B90501" w:rsidRPr="006B4051" w:rsidRDefault="00B90501" w:rsidP="00B90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0501" w:rsidRPr="006B4051" w:rsidRDefault="00B90501" w:rsidP="00B90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0501" w:rsidRPr="006B4051" w:rsidRDefault="004719A1" w:rsidP="00B90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B90501" w:rsidRPr="006B4051">
        <w:rPr>
          <w:rFonts w:ascii="Times New Roman" w:hAnsi="Times New Roman" w:cs="Times New Roman"/>
          <w:sz w:val="24"/>
          <w:szCs w:val="24"/>
        </w:rPr>
        <w:t>к</w:t>
      </w:r>
      <w:r w:rsidRPr="006B4051">
        <w:rPr>
          <w:rFonts w:ascii="Times New Roman" w:hAnsi="Times New Roman" w:cs="Times New Roman"/>
          <w:sz w:val="24"/>
          <w:szCs w:val="24"/>
        </w:rPr>
        <w:t>омитета</w:t>
      </w:r>
    </w:p>
    <w:p w:rsidR="00B90501" w:rsidRPr="006B4051" w:rsidRDefault="00B90501" w:rsidP="00B90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 xml:space="preserve">по здравоохранению </w:t>
      </w:r>
    </w:p>
    <w:p w:rsidR="00B90501" w:rsidRPr="006B4051" w:rsidRDefault="00B90501" w:rsidP="00B90501">
      <w:pPr>
        <w:pStyle w:val="a3"/>
        <w:rPr>
          <w:rFonts w:ascii="Times New Roman" w:hAnsi="Times New Roman" w:cs="Times New Roman"/>
          <w:sz w:val="24"/>
          <w:szCs w:val="24"/>
        </w:rPr>
        <w:sectPr w:rsidR="00B90501" w:rsidRPr="006B4051" w:rsidSect="00B90501">
          <w:headerReference w:type="default" r:id="rId6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  <w:r w:rsidRPr="006B4051">
        <w:rPr>
          <w:rFonts w:ascii="Times New Roman" w:hAnsi="Times New Roman" w:cs="Times New Roman"/>
          <w:sz w:val="24"/>
          <w:szCs w:val="24"/>
        </w:rPr>
        <w:t xml:space="preserve">Ленинградской области                                                                                              </w:t>
      </w:r>
      <w:proofErr w:type="spellStart"/>
      <w:r w:rsidR="004719A1" w:rsidRPr="006B4051">
        <w:rPr>
          <w:rFonts w:ascii="Times New Roman" w:hAnsi="Times New Roman" w:cs="Times New Roman"/>
          <w:sz w:val="24"/>
          <w:szCs w:val="24"/>
        </w:rPr>
        <w:t>А.В.Жарков</w:t>
      </w:r>
      <w:proofErr w:type="spellEnd"/>
    </w:p>
    <w:p w:rsidR="00B90501" w:rsidRPr="006B4051" w:rsidRDefault="00B90501" w:rsidP="00B90501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90501" w:rsidRPr="006B4051" w:rsidRDefault="00B90501" w:rsidP="00B90501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>к приказу Комитета по здравоохранению</w:t>
      </w:r>
    </w:p>
    <w:p w:rsidR="00B90501" w:rsidRPr="006B4051" w:rsidRDefault="00B90501" w:rsidP="00B90501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 xml:space="preserve">Ленинградской области от </w:t>
      </w:r>
      <w:r w:rsidR="00C83416">
        <w:rPr>
          <w:rFonts w:ascii="Times New Roman" w:hAnsi="Times New Roman" w:cs="Times New Roman"/>
          <w:sz w:val="24"/>
          <w:szCs w:val="24"/>
        </w:rPr>
        <w:t>27.02.2012 № 6</w:t>
      </w:r>
    </w:p>
    <w:p w:rsidR="00554EC7" w:rsidRDefault="00B90501" w:rsidP="00191056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 xml:space="preserve">в редакции приказа </w:t>
      </w:r>
      <w:r w:rsidR="00E9406C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191056" w:rsidRPr="006B4051">
        <w:rPr>
          <w:rFonts w:ascii="Times New Roman" w:hAnsi="Times New Roman" w:cs="Times New Roman"/>
          <w:sz w:val="24"/>
          <w:szCs w:val="24"/>
        </w:rPr>
        <w:t>по здравоохранению</w:t>
      </w:r>
      <w:r w:rsidR="00E9406C">
        <w:rPr>
          <w:rFonts w:ascii="Times New Roman" w:hAnsi="Times New Roman" w:cs="Times New Roman"/>
          <w:sz w:val="24"/>
          <w:szCs w:val="24"/>
        </w:rPr>
        <w:t xml:space="preserve"> </w:t>
      </w:r>
      <w:r w:rsidR="00191056" w:rsidRPr="006B405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90501" w:rsidRPr="006B4051" w:rsidRDefault="00B90501" w:rsidP="00B90501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>от «____» ____________ 2026 г. № ______</w:t>
      </w:r>
    </w:p>
    <w:p w:rsidR="00B90501" w:rsidRPr="006B4051" w:rsidRDefault="00B90501" w:rsidP="00B90501">
      <w:pPr>
        <w:pStyle w:val="a3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B4051">
        <w:rPr>
          <w:rFonts w:ascii="Times New Roman" w:hAnsi="Times New Roman" w:cs="Times New Roman"/>
          <w:sz w:val="24"/>
          <w:szCs w:val="24"/>
        </w:rPr>
        <w:t xml:space="preserve">(приложение) </w:t>
      </w:r>
    </w:p>
    <w:p w:rsidR="004719A1" w:rsidRPr="006B4051" w:rsidRDefault="004719A1" w:rsidP="00B90501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</w:p>
    <w:p w:rsidR="00B90501" w:rsidRDefault="00B90501" w:rsidP="00B90501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</w:p>
    <w:p w:rsidR="005D38C8" w:rsidRDefault="005D38C8" w:rsidP="005D38C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5D38C8" w:rsidRDefault="005D38C8" w:rsidP="005D38C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5D38C8" w:rsidRDefault="005D38C8" w:rsidP="005D38C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56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"/>
        <w:gridCol w:w="1772"/>
        <w:gridCol w:w="2888"/>
        <w:gridCol w:w="1500"/>
        <w:gridCol w:w="1110"/>
        <w:gridCol w:w="1926"/>
      </w:tblGrid>
      <w:tr w:rsidR="005D38C8" w:rsidTr="005D38C8">
        <w:trPr>
          <w:trHeight w:val="239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Публичное</w:t>
            </w:r>
          </w:p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обязательство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Правовое</w:t>
            </w:r>
          </w:p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основание</w:t>
            </w:r>
          </w:p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возникновения</w:t>
            </w:r>
          </w:p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публичного</w:t>
            </w:r>
          </w:p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обязательства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Виды</w:t>
            </w:r>
          </w:p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выплат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Размер</w:t>
            </w:r>
          </w:p>
          <w:p w:rsidR="005D38C8" w:rsidRDefault="00DC7B91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5D38C8">
              <w:rPr>
                <w:rFonts w:ascii="Times New Roman" w:hAnsi="Times New Roman" w:cs="Times New Roman"/>
                <w:b/>
              </w:rPr>
              <w:t>ыплат</w:t>
            </w:r>
            <w:r>
              <w:rPr>
                <w:rFonts w:ascii="Times New Roman" w:hAnsi="Times New Roman" w:cs="Times New Roman"/>
                <w:b/>
              </w:rPr>
              <w:t>, руб.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  <w:p w:rsidR="005D38C8" w:rsidRDefault="005D38C8" w:rsidP="002D226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</w:rPr>
              <w:t>получателя</w:t>
            </w:r>
          </w:p>
        </w:tc>
      </w:tr>
      <w:tr w:rsidR="005D38C8" w:rsidTr="005D38C8">
        <w:trPr>
          <w:trHeight w:val="239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Выплата стипендии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студентам, осваивающим образовательные программы среднего профессионального образования</w:t>
            </w:r>
          </w:p>
          <w:p w:rsidR="005D38C8" w:rsidRDefault="005D38C8" w:rsidP="002D226A">
            <w:pPr>
              <w:pStyle w:val="ConsPlusNonforma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B13B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Ленинградской области от 09.12.2013 № 451 </w:t>
            </w:r>
            <w:r w:rsidR="00B13BF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 стипендиальном обеспечении и других денежных выплатах студентам и аспирантам государственных образовательных организаций высшего образования Ленинградской области, студентам государственных профессиональных образовательных ор</w:t>
            </w:r>
            <w:r w:rsidR="00B13BFC">
              <w:rPr>
                <w:rFonts w:ascii="Times New Roman" w:hAnsi="Times New Roman" w:cs="Times New Roman"/>
              </w:rPr>
              <w:t>ганизаций Ленинградской области»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</w:rPr>
              <w:t>государственная академическая стипендия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C7B91" w:rsidRDefault="00DC7B91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студенты, осваивающие образовательные программы среднего профессионального образования</w:t>
            </w:r>
            <w:r w:rsidR="00E94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406C" w:rsidRPr="00E94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(программы подготовки квалифицированных рабочих, служащих, программы подготовки специалистов среднего звена)</w:t>
            </w:r>
          </w:p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8C8" w:rsidTr="005D38C8">
        <w:trPr>
          <w:trHeight w:val="239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/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/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</w:pPr>
            <w:r>
              <w:rPr>
                <w:rFonts w:ascii="Times New Roman" w:hAnsi="Times New Roman" w:cs="Times New Roman"/>
              </w:rPr>
              <w:t>госуд</w:t>
            </w:r>
            <w:r w:rsidR="003F10D4">
              <w:rPr>
                <w:rFonts w:ascii="Times New Roman" w:hAnsi="Times New Roman" w:cs="Times New Roman"/>
              </w:rPr>
              <w:t>арственная социальная стипендия</w:t>
            </w:r>
            <w:r>
              <w:rPr>
                <w:rFonts w:ascii="Times New Roman" w:hAnsi="Times New Roman" w:cs="Times New Roman"/>
              </w:rPr>
              <w:t xml:space="preserve"> нуждающимся студентам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C7B91" w:rsidRDefault="00DC7B91" w:rsidP="00DC7B9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1 353,00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</w:pPr>
            <w:r>
              <w:rPr>
                <w:rFonts w:ascii="Times New Roman" w:hAnsi="Times New Roman" w:cs="Times New Roman"/>
              </w:rPr>
              <w:t>категория получателей определена пунктом 3.1 приложения 1 к постановлению Правительства Ленинградской области от 09.12.2013 № 451</w:t>
            </w:r>
          </w:p>
        </w:tc>
      </w:tr>
      <w:tr w:rsidR="005D38C8" w:rsidTr="005D38C8">
        <w:trPr>
          <w:trHeight w:val="239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/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/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</w:pPr>
            <w:r>
              <w:rPr>
                <w:rFonts w:ascii="Times New Roman" w:hAnsi="Times New Roman" w:cs="Times New Roman"/>
              </w:rPr>
              <w:t>повышенная социальная стипендия студентам - участникам СВО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C7B91" w:rsidRDefault="00DC7B91" w:rsidP="00DC7B9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10 000,00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 - участники специальной военной операции, осваивающие образовательные программы среднего профессионального образования</w:t>
            </w:r>
            <w:r w:rsidR="00E940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406C" w:rsidRPr="000F74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(программы подготовки квалифицированных рабочих, служащих, программы подготовки специалистов среднего звена)</w:t>
            </w:r>
          </w:p>
          <w:p w:rsidR="005D38C8" w:rsidRDefault="005D38C8" w:rsidP="002D226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8C8" w:rsidTr="005D38C8">
        <w:trPr>
          <w:trHeight w:val="239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</w:pPr>
            <w:r>
              <w:rPr>
                <w:rFonts w:ascii="Times New Roman" w:hAnsi="Times New Roman" w:cs="Times New Roman"/>
              </w:rPr>
              <w:t>Социальная поддержка прав детей-сирот и детей, оставшихся без попечения родителей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Областной закон от 28.07.2005 № 65-оз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дополнительных гарантиях социальной поддержки детей-сирот и детей, оставшихся без попечения родителей, лиц из числа детей-сирот и детей, оставшихся без попечения родителей, в Ленинградской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области»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D38C8" w:rsidRPr="00294F06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4F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Областной закон Ленинградской области от 22.12.2025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294F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173-оз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94F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 областном бюджете Ленинградской области на 2026 год и на пла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новый период 2027 и 2028 годов»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D38C8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 постановление Правительства Ленинградской области от 24 марта 2006 года № 87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мерах по реализации областного закона от 28 июля 2005 года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65-оз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дополнительных гарантиях социальной поддержки детей-сирот и детей, оставшихся без попечения родителей, лиц из числа детей-сирот и детей, оставшихся без попечения родителей, в Ленинградской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области»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D38C8" w:rsidRDefault="005D38C8" w:rsidP="00B13BF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 п</w:t>
            </w:r>
            <w:r w:rsidRPr="00294F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Ленинградской области от 29.12.2023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294F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994 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94F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Положения о размере и порядке выплаты пособия на приобретение учебной литературы и письменных принадлежностей и ежемесячного пособия 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обучающимся по очной форме обучения по программам переподготовки рабочих и служащих за счет средств областного бюджета Ленинградской области, и о внесении изменения в постановление Правительства Ленинградской области от 25 декабря 2007 года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294F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337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94F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 утверждении Положения о комитете по социальной защите н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аселения Ленинградской области»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</w:rPr>
              <w:t>Ежегодная денежная компенсация на приобретение одежды, обуви, мягкого инвентаря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C7B91" w:rsidRDefault="005D38C8" w:rsidP="00DC7B9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C7B91">
              <w:rPr>
                <w:rFonts w:ascii="Times New Roman" w:hAnsi="Times New Roman" w:cs="Times New Roman"/>
              </w:rPr>
              <w:t>51 400,00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</w:rPr>
              <w:t xml:space="preserve">дети-сироты, </w:t>
            </w:r>
            <w:r>
              <w:rPr>
                <w:rFonts w:ascii="Times New Roman" w:hAnsi="Times New Roman" w:cs="Times New Roman"/>
              </w:rPr>
              <w:br/>
              <w:t>дети, оставшиеся без попечения родителей</w:t>
            </w:r>
          </w:p>
        </w:tc>
      </w:tr>
      <w:tr w:rsidR="005D38C8" w:rsidTr="005D38C8">
        <w:trPr>
          <w:trHeight w:val="239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компенсация на обеспечение одеждой, обувью, мягким инвентарем и оборудованием выпускников организаций, осуществляющих образовательную деятельность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C7B91" w:rsidRDefault="005D38C8" w:rsidP="00DC7B9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C7B91">
              <w:rPr>
                <w:rFonts w:ascii="Times New Roman" w:hAnsi="Times New Roman" w:cs="Times New Roman"/>
              </w:rPr>
              <w:t>86 230,00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8C8" w:rsidTr="005D38C8">
        <w:trPr>
          <w:trHeight w:val="239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Единовременное денежное пособие выпускникам учебного заведения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C7B91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C7B91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8C8" w:rsidTr="005D38C8">
        <w:trPr>
          <w:trHeight w:val="239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Ежегодное пособие на приобретение учебной литературы и письменных принадлежностей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C7B91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C7B91">
              <w:rPr>
                <w:rFonts w:ascii="Times New Roman" w:hAnsi="Times New Roman" w:cs="Times New Roman"/>
              </w:rPr>
              <w:t>4 059,00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8C8" w:rsidTr="005D38C8">
        <w:trPr>
          <w:trHeight w:val="239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Бесплатное питание, в день: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8C8" w:rsidTr="005D38C8">
        <w:trPr>
          <w:trHeight w:val="239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будние дни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C7B91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C7B91">
              <w:rPr>
                <w:rFonts w:ascii="Times New Roman" w:hAnsi="Times New Roman" w:cs="Times New Roman"/>
              </w:rPr>
              <w:t>346,11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8C8" w:rsidTr="005D38C8">
        <w:trPr>
          <w:trHeight w:val="239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выходные, праздничные, каникулярные дни</w:t>
            </w:r>
          </w:p>
        </w:tc>
        <w:tc>
          <w:tcPr>
            <w:tcW w:w="1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C7B91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C7B91">
              <w:rPr>
                <w:rFonts w:ascii="Times New Roman" w:hAnsi="Times New Roman" w:cs="Times New Roman"/>
              </w:rPr>
              <w:t>380,64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8C8" w:rsidTr="005D38C8">
        <w:trPr>
          <w:trHeight w:val="239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Бесплатный проезд на городском, пригородном (в сельской местности — на внутрирайонном) транспорте (кроме такси)</w:t>
            </w:r>
          </w:p>
        </w:tc>
        <w:tc>
          <w:tcPr>
            <w:tcW w:w="1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C7B91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C7B91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8C8" w:rsidTr="005D38C8">
        <w:trPr>
          <w:trHeight w:val="239"/>
        </w:trPr>
        <w:tc>
          <w:tcPr>
            <w:tcW w:w="367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72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компенсации стоимости проезда к месту учебы и обратно автомобильным транспортом по межрегиональным (до границы с соседними субъектами Российской Федерации), смежным межрегиональным (до границы с Санкт-Петербургом), межмуниципальным и муниципальным (в границах двух и более поселений одного муниципального района) маршрутам регулярных перевозок в Ленинградской области</w:t>
            </w:r>
          </w:p>
        </w:tc>
        <w:tc>
          <w:tcPr>
            <w:tcW w:w="2888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B13BFC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Ленинградской области от 08.05.2015 № 143</w:t>
            </w:r>
            <w:r w:rsidRPr="001A1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A1E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 утверждении Порядка предоставления студентам государственных профессиональных образовательных организаций и образовательных организаций высшего образования Ленинградской области, обучающимся по программам среднего профессионального образования и профессионального обучения (для обучающихся с ограниченными возможностями здоровья), компенсации стоимости проезда к месту учебы и обратно автомобильным транспортом по межрегиональным (до границы с соседними субъектами Российской Федерации), смежным межрегиональным (до границы с Санкт-Петербургом), межмуниципальным и муниципальным (в границах двух и более поселений одного муниципального района) маршрутам регулярных пе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ревозок в Ленинградской области»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стоимости проезда к месту учебы и обратно автомобильным транспортом по межрегиональным (до границы с соседними субъектами Российской Федерации), смежным межрегиональным (до границы с Санкт-Петербургом), межмуниципальным и муниципальным (в границах двух и более поселений одного муниципального района) маршрутам регулярных перевозок в Ленинградской области</w:t>
            </w:r>
          </w:p>
        </w:tc>
        <w:tc>
          <w:tcPr>
            <w:tcW w:w="1110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порядок, равный сумме произведенных затрат на проезд, подтвержденный соответствующими проездными документами за месяц</w:t>
            </w:r>
          </w:p>
        </w:tc>
        <w:tc>
          <w:tcPr>
            <w:tcW w:w="192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Студенты, осваивающие образовательные программы среднего профессионального образования по очной форме обучения</w:t>
            </w:r>
          </w:p>
        </w:tc>
      </w:tr>
      <w:tr w:rsidR="005D38C8" w:rsidTr="005D38C8">
        <w:trPr>
          <w:trHeight w:val="239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D17C2" w:rsidRDefault="005D38C8" w:rsidP="002D226A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Выплата ко</w:t>
            </w:r>
            <w:r w:rsidRPr="00DD17C2">
              <w:rPr>
                <w:rFonts w:ascii="Times New Roman" w:hAnsi="Times New Roman" w:cs="Times New Roman"/>
                <w:kern w:val="3"/>
                <w:sz w:val="20"/>
                <w:szCs w:val="20"/>
              </w:rPr>
              <w:t>мпенсаци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D17C2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расходов, связанных с наймом (поднаймом) жилых помещений, за счет средств областного бюджета Ленинградской области</w:t>
            </w:r>
          </w:p>
          <w:p w:rsidR="005D38C8" w:rsidRDefault="005D38C8" w:rsidP="002D226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5001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Областной закон Ленинградской области от 22.03.2021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5001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31-оз 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001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дополнительных социальных гарантиях и ста</w:t>
            </w:r>
            <w:r w:rsidR="00B13B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ндартах в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D38C8" w:rsidRDefault="005D38C8" w:rsidP="002D22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постановление Правительства Ленинградской области от 16.11.2021 № 724 «О компенсации медицинским работникам медицинских организаций государственной системы здравоохранения Ленинградской области расходов, связанных с наймом (поднаймом) жилых помещений»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Pr="00DD17C2" w:rsidRDefault="005D38C8" w:rsidP="002D226A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D17C2">
              <w:rPr>
                <w:rFonts w:ascii="Times New Roman" w:hAnsi="Times New Roman" w:cs="Times New Roman"/>
                <w:kern w:val="3"/>
                <w:sz w:val="20"/>
                <w:szCs w:val="20"/>
              </w:rPr>
              <w:t>омпенсаци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DD17C2">
              <w:rPr>
                <w:rFonts w:ascii="Times New Roman" w:hAnsi="Times New Roman" w:cs="Times New Roman"/>
                <w:kern w:val="3"/>
                <w:sz w:val="20"/>
                <w:szCs w:val="20"/>
              </w:rPr>
              <w:t xml:space="preserve"> расходов, связанных с наймом (поднаймом) жилых помещений, за счет средств областного бюджета Ленинградской области</w:t>
            </w:r>
          </w:p>
          <w:p w:rsidR="005D38C8" w:rsidRPr="0050016D" w:rsidRDefault="005D38C8" w:rsidP="002D226A">
            <w:pPr>
              <w:pStyle w:val="ConsPlusNonformat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autoSpaceDE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Фактические расходы, связанные с наймом (поднаймом) жилых помещений, но не превышающие пределы, установленные пунктом 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Правительства Ленинградской области от 16.11.2021 № 724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38C8" w:rsidRDefault="005D38C8" w:rsidP="002D226A">
            <w:pPr>
              <w:pStyle w:val="ConsPlusNonforma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/>
                <w:kern w:val="0"/>
              </w:rPr>
              <w:t>едицинские работники медицинских организаций государственной системы здравоохранения Ленинградской области</w:t>
            </w:r>
          </w:p>
          <w:p w:rsidR="005D38C8" w:rsidRDefault="005D38C8" w:rsidP="002D22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5D38C8" w:rsidRPr="006B4051" w:rsidRDefault="005D38C8" w:rsidP="005D38C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D38C8" w:rsidRPr="006B4051" w:rsidSect="00A93544">
      <w:headerReference w:type="default" r:id="rId7"/>
      <w:pgSz w:w="11905" w:h="16838"/>
      <w:pgMar w:top="1134" w:right="850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EA" w:rsidRDefault="00DC0FEA" w:rsidP="00B90501">
      <w:pPr>
        <w:spacing w:after="0" w:line="240" w:lineRule="auto"/>
      </w:pPr>
      <w:r>
        <w:separator/>
      </w:r>
    </w:p>
  </w:endnote>
  <w:endnote w:type="continuationSeparator" w:id="0">
    <w:p w:rsidR="00DC0FEA" w:rsidRDefault="00DC0FEA" w:rsidP="00B9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EA" w:rsidRDefault="00DC0FEA" w:rsidP="00B90501">
      <w:pPr>
        <w:spacing w:after="0" w:line="240" w:lineRule="auto"/>
      </w:pPr>
      <w:r>
        <w:separator/>
      </w:r>
    </w:p>
  </w:footnote>
  <w:footnote w:type="continuationSeparator" w:id="0">
    <w:p w:rsidR="00DC0FEA" w:rsidRDefault="00DC0FEA" w:rsidP="00B9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544" w:rsidRDefault="00A93544">
    <w:pPr>
      <w:pStyle w:val="a5"/>
      <w:jc w:val="center"/>
    </w:pPr>
  </w:p>
  <w:p w:rsidR="00A93544" w:rsidRDefault="00A93544">
    <w:pPr>
      <w:pStyle w:val="a5"/>
      <w:jc w:val="center"/>
    </w:pPr>
  </w:p>
  <w:p w:rsidR="00A93544" w:rsidRPr="00A93544" w:rsidRDefault="00DC0FEA">
    <w:pPr>
      <w:pStyle w:val="a5"/>
      <w:jc w:val="center"/>
      <w:rPr>
        <w:rFonts w:ascii="Times New Roman" w:hAnsi="Times New Roman" w:cs="Times New Roman"/>
        <w:sz w:val="20"/>
        <w:szCs w:val="20"/>
      </w:rPr>
    </w:pPr>
    <w:sdt>
      <w:sdtPr>
        <w:id w:val="24701496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7A0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:rsidR="00B90501" w:rsidRDefault="00B905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544" w:rsidRDefault="00A93544">
    <w:pPr>
      <w:pStyle w:val="a5"/>
      <w:jc w:val="center"/>
    </w:pPr>
  </w:p>
  <w:p w:rsidR="00A93544" w:rsidRDefault="00A93544">
    <w:pPr>
      <w:pStyle w:val="a5"/>
      <w:jc w:val="center"/>
    </w:pPr>
  </w:p>
  <w:p w:rsidR="00A93544" w:rsidRDefault="00DC0FEA">
    <w:pPr>
      <w:pStyle w:val="a5"/>
      <w:jc w:val="center"/>
    </w:pPr>
    <w:sdt>
      <w:sdtPr>
        <w:id w:val="1256869962"/>
        <w:docPartObj>
          <w:docPartGallery w:val="Page Numbers (Top of Page)"/>
          <w:docPartUnique/>
        </w:docPartObj>
      </w:sdtPr>
      <w:sdtEndPr/>
      <w:sdtContent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3BF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A93544" w:rsidRPr="00A9354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:rsidR="00A93544" w:rsidRDefault="00A935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4"/>
    <w:rsid w:val="00032E56"/>
    <w:rsid w:val="00044251"/>
    <w:rsid w:val="00066B08"/>
    <w:rsid w:val="000F138A"/>
    <w:rsid w:val="00151558"/>
    <w:rsid w:val="00191056"/>
    <w:rsid w:val="00381198"/>
    <w:rsid w:val="00386B34"/>
    <w:rsid w:val="003F10D4"/>
    <w:rsid w:val="003F2852"/>
    <w:rsid w:val="004719A1"/>
    <w:rsid w:val="004E7D1B"/>
    <w:rsid w:val="005369E3"/>
    <w:rsid w:val="00547A0A"/>
    <w:rsid w:val="00554EC7"/>
    <w:rsid w:val="005D38C8"/>
    <w:rsid w:val="006628D4"/>
    <w:rsid w:val="006A5C0E"/>
    <w:rsid w:val="006B4051"/>
    <w:rsid w:val="006D01E8"/>
    <w:rsid w:val="00721F62"/>
    <w:rsid w:val="00737BDE"/>
    <w:rsid w:val="007C05D4"/>
    <w:rsid w:val="00830A56"/>
    <w:rsid w:val="00943DCD"/>
    <w:rsid w:val="009915D6"/>
    <w:rsid w:val="009D61C2"/>
    <w:rsid w:val="009E6D60"/>
    <w:rsid w:val="009F2EFE"/>
    <w:rsid w:val="00A318D1"/>
    <w:rsid w:val="00A34AE9"/>
    <w:rsid w:val="00A93544"/>
    <w:rsid w:val="00AB3286"/>
    <w:rsid w:val="00AF0CDB"/>
    <w:rsid w:val="00B13BFC"/>
    <w:rsid w:val="00B90501"/>
    <w:rsid w:val="00C30669"/>
    <w:rsid w:val="00C4185C"/>
    <w:rsid w:val="00C4515D"/>
    <w:rsid w:val="00C83416"/>
    <w:rsid w:val="00CE0F1A"/>
    <w:rsid w:val="00DC0FEA"/>
    <w:rsid w:val="00DC7B91"/>
    <w:rsid w:val="00E9406C"/>
    <w:rsid w:val="00EA7CD9"/>
    <w:rsid w:val="00ED531A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43711-7621-4B45-88B2-8C8AA2D6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8D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18D1"/>
    <w:pPr>
      <w:ind w:left="720"/>
      <w:contextualSpacing/>
    </w:pPr>
  </w:style>
  <w:style w:type="paragraph" w:customStyle="1" w:styleId="ConsPlusNormal">
    <w:name w:val="ConsPlusNormal"/>
    <w:rsid w:val="00B90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0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9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0501"/>
  </w:style>
  <w:style w:type="paragraph" w:styleId="a7">
    <w:name w:val="footer"/>
    <w:basedOn w:val="a"/>
    <w:link w:val="a8"/>
    <w:uiPriority w:val="99"/>
    <w:unhideWhenUsed/>
    <w:rsid w:val="00B9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0501"/>
  </w:style>
  <w:style w:type="paragraph" w:styleId="a9">
    <w:name w:val="Balloon Text"/>
    <w:basedOn w:val="a"/>
    <w:link w:val="aa"/>
    <w:uiPriority w:val="99"/>
    <w:semiHidden/>
    <w:unhideWhenUsed/>
    <w:rsid w:val="00A3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AE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D38C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  <w:style w:type="paragraph" w:customStyle="1" w:styleId="ConsPlusNonformat">
    <w:name w:val="ConsPlusNonformat"/>
    <w:rsid w:val="005D38C8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alibri" w:hAnsi="Courier New" w:cs="Courier New"/>
      <w:kern w:val="3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E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5311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Виктория Эдуардовна</dc:creator>
  <cp:keywords/>
  <dc:description/>
  <cp:lastModifiedBy>Севостьянова Наталья Александровна</cp:lastModifiedBy>
  <cp:revision>8</cp:revision>
  <cp:lastPrinted>2026-02-25T05:05:00Z</cp:lastPrinted>
  <dcterms:created xsi:type="dcterms:W3CDTF">2026-02-26T13:30:00Z</dcterms:created>
  <dcterms:modified xsi:type="dcterms:W3CDTF">2026-03-24T10:13:00Z</dcterms:modified>
</cp:coreProperties>
</file>