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152F5" w14:textId="77777777" w:rsidR="008C20DC" w:rsidRPr="00CE67CA" w:rsidRDefault="009A2E12" w:rsidP="0074339B">
      <w:pPr>
        <w:jc w:val="center"/>
        <w:rPr>
          <w:bCs/>
          <w:color w:val="000000" w:themeColor="text1"/>
          <w:lang w:val="en-US"/>
        </w:rPr>
      </w:pPr>
      <w:r w:rsidRPr="00407BF2">
        <w:rPr>
          <w:bCs/>
          <w:noProof/>
          <w:color w:val="000000" w:themeColor="text1"/>
        </w:rPr>
        <w:drawing>
          <wp:inline distT="0" distB="0" distL="0" distR="0" wp14:anchorId="46CED4F3" wp14:editId="07CC3ADC">
            <wp:extent cx="600075" cy="723900"/>
            <wp:effectExtent l="0" t="0" r="9525" b="0"/>
            <wp:docPr id="1" name="Рисунок 1" descr="Gerb_Lenoblast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Lenoblast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84365" w14:textId="77777777" w:rsidR="008C20DC" w:rsidRPr="00407BF2" w:rsidRDefault="008C20DC" w:rsidP="00CE67CA">
      <w:pPr>
        <w:spacing w:before="120"/>
        <w:jc w:val="center"/>
        <w:rPr>
          <w:bCs/>
          <w:color w:val="000000" w:themeColor="text1"/>
          <w:sz w:val="28"/>
          <w:szCs w:val="26"/>
        </w:rPr>
      </w:pPr>
      <w:r w:rsidRPr="00407BF2">
        <w:rPr>
          <w:bCs/>
          <w:color w:val="000000" w:themeColor="text1"/>
          <w:sz w:val="28"/>
          <w:szCs w:val="26"/>
        </w:rPr>
        <w:t>АДМИНИСТРАЦИЯ ЛЕНИНГРАДСКОЙ ОБЛАСТИ</w:t>
      </w:r>
    </w:p>
    <w:p w14:paraId="667E2A9E" w14:textId="77777777" w:rsidR="008C20DC" w:rsidRPr="00407BF2" w:rsidRDefault="008C20DC" w:rsidP="0074339B">
      <w:pPr>
        <w:jc w:val="center"/>
        <w:rPr>
          <w:bCs/>
          <w:color w:val="000000" w:themeColor="text1"/>
        </w:rPr>
      </w:pPr>
    </w:p>
    <w:p w14:paraId="1135E0B2" w14:textId="77777777" w:rsidR="008C20DC" w:rsidRPr="00407BF2" w:rsidRDefault="008C20DC" w:rsidP="0074339B">
      <w:pPr>
        <w:jc w:val="center"/>
        <w:rPr>
          <w:b/>
          <w:bCs/>
          <w:color w:val="000000" w:themeColor="text1"/>
        </w:rPr>
      </w:pPr>
      <w:r w:rsidRPr="00407BF2">
        <w:rPr>
          <w:b/>
          <w:bCs/>
          <w:color w:val="000000" w:themeColor="text1"/>
        </w:rPr>
        <w:t>КОМИТЕТ ГОСУДАРСТВЕННОГО СТРОИТЕЛЬНОГО НАДЗОРА</w:t>
      </w:r>
    </w:p>
    <w:p w14:paraId="5AF9BDD1" w14:textId="77777777" w:rsidR="008C20DC" w:rsidRPr="00407BF2" w:rsidRDefault="008C20DC" w:rsidP="0074339B">
      <w:pPr>
        <w:jc w:val="center"/>
        <w:rPr>
          <w:b/>
          <w:bCs/>
          <w:color w:val="000000" w:themeColor="text1"/>
        </w:rPr>
      </w:pPr>
      <w:r w:rsidRPr="00407BF2">
        <w:rPr>
          <w:b/>
          <w:bCs/>
          <w:color w:val="000000" w:themeColor="text1"/>
        </w:rPr>
        <w:t>И ГОСУДАРСТВЕННОЙ ЭКСПЕРТИЗЫ ЛЕНИНГРАДСКОЙ ОБЛАСТИ</w:t>
      </w:r>
    </w:p>
    <w:p w14:paraId="39F3DAC2" w14:textId="77777777" w:rsidR="008C20DC" w:rsidRPr="00407BF2" w:rsidRDefault="008C20DC" w:rsidP="0074339B">
      <w:pPr>
        <w:jc w:val="center"/>
        <w:rPr>
          <w:b/>
          <w:bCs/>
          <w:color w:val="000000" w:themeColor="text1"/>
        </w:rPr>
      </w:pPr>
    </w:p>
    <w:p w14:paraId="5B1C2A87" w14:textId="77777777" w:rsidR="008C20DC" w:rsidRPr="00407BF2" w:rsidRDefault="00216A69" w:rsidP="0074339B">
      <w:pPr>
        <w:jc w:val="center"/>
        <w:rPr>
          <w:b/>
          <w:bCs/>
          <w:color w:val="000000" w:themeColor="text1"/>
          <w:sz w:val="28"/>
          <w:szCs w:val="26"/>
        </w:rPr>
      </w:pPr>
      <w:r w:rsidRPr="00407BF2">
        <w:rPr>
          <w:b/>
          <w:bCs/>
          <w:color w:val="000000" w:themeColor="text1"/>
          <w:sz w:val="28"/>
          <w:szCs w:val="26"/>
        </w:rPr>
        <w:t>ПРИКАЗ</w:t>
      </w:r>
    </w:p>
    <w:p w14:paraId="62986604" w14:textId="77777777" w:rsidR="004A0667" w:rsidRPr="00407BF2" w:rsidRDefault="004A0667" w:rsidP="0074339B">
      <w:pPr>
        <w:jc w:val="center"/>
        <w:rPr>
          <w:b/>
          <w:bCs/>
          <w:color w:val="000000" w:themeColor="text1"/>
          <w:sz w:val="28"/>
          <w:szCs w:val="2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1"/>
        <w:gridCol w:w="198"/>
        <w:gridCol w:w="454"/>
        <w:gridCol w:w="284"/>
        <w:gridCol w:w="1701"/>
        <w:gridCol w:w="572"/>
        <w:gridCol w:w="567"/>
        <w:gridCol w:w="401"/>
        <w:gridCol w:w="656"/>
      </w:tblGrid>
      <w:tr w:rsidR="001462D1" w:rsidRPr="00407BF2" w14:paraId="70752F14" w14:textId="77777777" w:rsidTr="001462D1">
        <w:trPr>
          <w:jc w:val="center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E93A7" w14:textId="77777777" w:rsidR="001462D1" w:rsidRPr="00407BF2" w:rsidRDefault="001462D1" w:rsidP="0074339B">
            <w:pPr>
              <w:rPr>
                <w:color w:val="000000" w:themeColor="text1"/>
              </w:rPr>
            </w:pPr>
            <w:r w:rsidRPr="00407BF2">
              <w:rPr>
                <w:color w:val="000000" w:themeColor="text1"/>
              </w:rPr>
              <w:t>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32C3B" w14:textId="77777777" w:rsidR="001462D1" w:rsidRPr="00407BF2" w:rsidRDefault="001462D1" w:rsidP="0074339B">
            <w:pPr>
              <w:jc w:val="right"/>
              <w:rPr>
                <w:color w:val="000000" w:themeColor="text1"/>
              </w:rPr>
            </w:pPr>
            <w:r w:rsidRPr="00407BF2">
              <w:rPr>
                <w:color w:val="000000" w:themeColor="text1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84C6FA" w14:textId="77777777" w:rsidR="001462D1" w:rsidRPr="00407BF2" w:rsidRDefault="001462D1" w:rsidP="007433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21BE5" w14:textId="77777777" w:rsidR="001462D1" w:rsidRPr="00407BF2" w:rsidRDefault="001462D1" w:rsidP="0074339B">
            <w:pPr>
              <w:rPr>
                <w:color w:val="000000" w:themeColor="text1"/>
              </w:rPr>
            </w:pPr>
            <w:r w:rsidRPr="00407BF2">
              <w:rPr>
                <w:color w:val="000000" w:themeColor="text1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84E714" w14:textId="77777777" w:rsidR="001462D1" w:rsidRPr="00407BF2" w:rsidRDefault="001462D1" w:rsidP="007433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1974C" w14:textId="77777777" w:rsidR="001462D1" w:rsidRPr="00407BF2" w:rsidRDefault="00A74A36" w:rsidP="001311D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</w:t>
            </w:r>
            <w:r w:rsidR="001311D1">
              <w:rPr>
                <w:color w:val="000000" w:themeColor="text1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61ED1" w14:textId="77777777" w:rsidR="001462D1" w:rsidRPr="00407BF2" w:rsidRDefault="001462D1" w:rsidP="0074339B">
            <w:pPr>
              <w:ind w:left="57"/>
              <w:rPr>
                <w:color w:val="000000" w:themeColor="text1"/>
              </w:rPr>
            </w:pPr>
            <w:r w:rsidRPr="00407BF2">
              <w:rPr>
                <w:color w:val="000000" w:themeColor="text1"/>
              </w:rPr>
              <w:t>года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52491A75" w14:textId="77777777" w:rsidR="001462D1" w:rsidRPr="00407BF2" w:rsidRDefault="001462D1" w:rsidP="0074339B">
            <w:pPr>
              <w:ind w:left="57"/>
              <w:rPr>
                <w:color w:val="000000" w:themeColor="text1"/>
              </w:rPr>
            </w:pPr>
            <w:r w:rsidRPr="00407BF2">
              <w:rPr>
                <w:color w:val="000000" w:themeColor="text1"/>
              </w:rPr>
              <w:t>№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8CEDF" w14:textId="77777777" w:rsidR="001462D1" w:rsidRPr="00407BF2" w:rsidRDefault="001462D1" w:rsidP="00314F11">
            <w:pPr>
              <w:ind w:left="57"/>
              <w:jc w:val="center"/>
              <w:rPr>
                <w:color w:val="000000" w:themeColor="text1"/>
              </w:rPr>
            </w:pPr>
          </w:p>
        </w:tc>
      </w:tr>
    </w:tbl>
    <w:p w14:paraId="5A9C0BF3" w14:textId="77777777" w:rsidR="008C20DC" w:rsidRPr="00407BF2" w:rsidRDefault="008C20DC" w:rsidP="0074339B">
      <w:pPr>
        <w:jc w:val="center"/>
        <w:rPr>
          <w:b/>
          <w:bCs/>
          <w:color w:val="000000" w:themeColor="text1"/>
        </w:rPr>
      </w:pPr>
    </w:p>
    <w:p w14:paraId="2F834285" w14:textId="77777777" w:rsidR="00234BFF" w:rsidRDefault="00735F41" w:rsidP="00A56C53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36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внесении изменений в </w:t>
      </w:r>
      <w:r w:rsidR="00C01F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отдельные </w:t>
      </w:r>
      <w:r w:rsidRPr="005236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приказ</w:t>
      </w:r>
      <w:r w:rsidR="00C01F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</w:t>
      </w:r>
      <w:r w:rsidRPr="005236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22C45" w:rsidRPr="005236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комитета государственного строительного надзора и государственной экспертизы </w:t>
      </w:r>
    </w:p>
    <w:p w14:paraId="599BA89B" w14:textId="77777777" w:rsidR="00216A69" w:rsidRPr="00523601" w:rsidRDefault="00822C45" w:rsidP="00A56C53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36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Ленинградской области </w:t>
      </w:r>
    </w:p>
    <w:p w14:paraId="43A0164E" w14:textId="77777777" w:rsidR="00C35510" w:rsidRPr="00407BF2" w:rsidRDefault="00C35510" w:rsidP="00C3551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F847990" w14:textId="77777777" w:rsidR="00216A69" w:rsidRDefault="00E363A8" w:rsidP="00432845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735F41">
        <w:rPr>
          <w:sz w:val="28"/>
          <w:szCs w:val="28"/>
        </w:rPr>
        <w:t>приведения в соответствие с действующим законодательством</w:t>
      </w:r>
      <w:r>
        <w:rPr>
          <w:sz w:val="28"/>
          <w:szCs w:val="28"/>
        </w:rPr>
        <w:t xml:space="preserve">, </w:t>
      </w:r>
      <w:r w:rsidR="00B463FD">
        <w:rPr>
          <w:sz w:val="28"/>
          <w:szCs w:val="28"/>
        </w:rPr>
        <w:br/>
      </w:r>
      <w:r w:rsidR="0074339B">
        <w:rPr>
          <w:color w:val="000000" w:themeColor="text1"/>
          <w:sz w:val="28"/>
          <w:szCs w:val="28"/>
        </w:rPr>
        <w:t>п р и к а з ы в а ю</w:t>
      </w:r>
      <w:r w:rsidR="00216A69" w:rsidRPr="00407BF2">
        <w:rPr>
          <w:bCs/>
          <w:color w:val="000000" w:themeColor="text1"/>
          <w:sz w:val="28"/>
          <w:szCs w:val="28"/>
        </w:rPr>
        <w:t>:</w:t>
      </w:r>
    </w:p>
    <w:p w14:paraId="4838713D" w14:textId="77777777" w:rsidR="00AD7CD0" w:rsidRPr="00AD7CD0" w:rsidRDefault="00AD7CD0" w:rsidP="00432845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16"/>
          <w:szCs w:val="16"/>
        </w:rPr>
      </w:pPr>
    </w:p>
    <w:p w14:paraId="3F9FC208" w14:textId="1F579E08" w:rsidR="007E5BDD" w:rsidRDefault="007E5BDD" w:rsidP="007E5BDD">
      <w:pPr>
        <w:pStyle w:val="ac"/>
        <w:numPr>
          <w:ilvl w:val="0"/>
          <w:numId w:val="38"/>
        </w:numPr>
        <w:tabs>
          <w:tab w:val="left" w:pos="142"/>
        </w:tabs>
        <w:ind w:left="0" w:firstLine="360"/>
        <w:jc w:val="both"/>
        <w:rPr>
          <w:sz w:val="28"/>
          <w:szCs w:val="28"/>
        </w:rPr>
      </w:pPr>
      <w:r w:rsidRPr="002B62DB">
        <w:rPr>
          <w:sz w:val="28"/>
          <w:szCs w:val="28"/>
        </w:rPr>
        <w:t xml:space="preserve">Внести в </w:t>
      </w:r>
      <w:r w:rsidRPr="00432845">
        <w:rPr>
          <w:sz w:val="28"/>
          <w:szCs w:val="28"/>
        </w:rPr>
        <w:t>административн</w:t>
      </w:r>
      <w:r>
        <w:rPr>
          <w:sz w:val="28"/>
          <w:szCs w:val="28"/>
        </w:rPr>
        <w:t>ый</w:t>
      </w:r>
      <w:r w:rsidRPr="00432845">
        <w:rPr>
          <w:sz w:val="28"/>
          <w:szCs w:val="28"/>
        </w:rPr>
        <w:t xml:space="preserve"> регламент предоставления комитетом государственного строительного надзора и государственной экспертизы Ленинградской области государственной услуги </w:t>
      </w:r>
      <w:r>
        <w:rPr>
          <w:sz w:val="28"/>
          <w:szCs w:val="28"/>
        </w:rPr>
        <w:t>«</w:t>
      </w:r>
      <w:r w:rsidRPr="00432845">
        <w:rPr>
          <w:sz w:val="28"/>
          <w:szCs w:val="28"/>
        </w:rPr>
        <w:t>Выдача разрешени</w:t>
      </w:r>
      <w:r w:rsidR="00E84937">
        <w:rPr>
          <w:sz w:val="28"/>
          <w:szCs w:val="28"/>
        </w:rPr>
        <w:t>й</w:t>
      </w:r>
      <w:r w:rsidRPr="00432845">
        <w:rPr>
          <w:sz w:val="28"/>
          <w:szCs w:val="28"/>
        </w:rPr>
        <w:t xml:space="preserve"> на </w:t>
      </w:r>
      <w:r>
        <w:rPr>
          <w:sz w:val="28"/>
          <w:szCs w:val="28"/>
        </w:rPr>
        <w:t>строительство</w:t>
      </w:r>
      <w:r>
        <w:rPr>
          <w:sz w:val="28"/>
          <w:szCs w:val="28"/>
        </w:rPr>
        <w:t xml:space="preserve">», утвержденный </w:t>
      </w:r>
      <w:r w:rsidRPr="002B62DB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2B62DB">
        <w:rPr>
          <w:sz w:val="28"/>
          <w:szCs w:val="28"/>
        </w:rPr>
        <w:t xml:space="preserve"> комитета государственного строительного надзора</w:t>
      </w:r>
      <w:r>
        <w:rPr>
          <w:sz w:val="28"/>
          <w:szCs w:val="28"/>
        </w:rPr>
        <w:t xml:space="preserve"> </w:t>
      </w:r>
      <w:r w:rsidRPr="002B62DB">
        <w:rPr>
          <w:sz w:val="28"/>
          <w:szCs w:val="28"/>
        </w:rPr>
        <w:t xml:space="preserve">и государственной экспертизы Ленинградской области от </w:t>
      </w:r>
      <w:r>
        <w:rPr>
          <w:sz w:val="28"/>
          <w:szCs w:val="28"/>
        </w:rPr>
        <w:t>20.10</w:t>
      </w:r>
      <w:r>
        <w:rPr>
          <w:sz w:val="28"/>
          <w:szCs w:val="28"/>
        </w:rPr>
        <w:t>.2025 № 2</w:t>
      </w:r>
      <w:r>
        <w:rPr>
          <w:sz w:val="28"/>
          <w:szCs w:val="28"/>
        </w:rPr>
        <w:t>5</w:t>
      </w:r>
      <w:r>
        <w:rPr>
          <w:sz w:val="28"/>
          <w:szCs w:val="28"/>
        </w:rPr>
        <w:t>, следующ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е изменени</w:t>
      </w:r>
      <w:r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 w14:paraId="6EE37536" w14:textId="6B01EEB8" w:rsidR="007E5BDD" w:rsidRDefault="007E5BDD" w:rsidP="007E5BDD">
      <w:pPr>
        <w:pStyle w:val="ac"/>
        <w:tabs>
          <w:tab w:val="left" w:pos="14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абзаце 2 </w:t>
      </w:r>
      <w:r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1.2 после слов «</w:t>
      </w:r>
      <w:r w:rsidRPr="003759A5">
        <w:rPr>
          <w:sz w:val="28"/>
          <w:szCs w:val="28"/>
        </w:rPr>
        <w:t>юридически</w:t>
      </w:r>
      <w:r>
        <w:rPr>
          <w:sz w:val="28"/>
          <w:szCs w:val="28"/>
        </w:rPr>
        <w:t>е</w:t>
      </w:r>
      <w:r w:rsidRPr="003759A5">
        <w:rPr>
          <w:sz w:val="28"/>
          <w:szCs w:val="28"/>
        </w:rPr>
        <w:t xml:space="preserve"> лица</w:t>
      </w:r>
      <w:r>
        <w:rPr>
          <w:sz w:val="28"/>
          <w:szCs w:val="28"/>
        </w:rPr>
        <w:t>» дополнить словами</w:t>
      </w:r>
      <w:r w:rsidRPr="003759A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759A5">
        <w:rPr>
          <w:sz w:val="28"/>
          <w:szCs w:val="28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5B698ADF" w14:textId="77777777" w:rsidR="007E5BDD" w:rsidRDefault="007E5BDD" w:rsidP="007E5BDD">
      <w:pPr>
        <w:pStyle w:val="ac"/>
        <w:tabs>
          <w:tab w:val="left" w:pos="142"/>
        </w:tabs>
        <w:ind w:left="0" w:firstLine="709"/>
        <w:jc w:val="both"/>
        <w:rPr>
          <w:sz w:val="28"/>
          <w:szCs w:val="28"/>
        </w:rPr>
      </w:pPr>
    </w:p>
    <w:p w14:paraId="5A21CC83" w14:textId="49AFBCA3" w:rsidR="00462DCE" w:rsidRDefault="00DD1D46" w:rsidP="007E5BDD">
      <w:pPr>
        <w:pStyle w:val="ac"/>
        <w:numPr>
          <w:ilvl w:val="0"/>
          <w:numId w:val="38"/>
        </w:numPr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2B62DB">
        <w:rPr>
          <w:sz w:val="28"/>
          <w:szCs w:val="28"/>
        </w:rPr>
        <w:t xml:space="preserve">Внести в </w:t>
      </w:r>
      <w:r w:rsidR="0029081D" w:rsidRPr="00432845">
        <w:rPr>
          <w:sz w:val="28"/>
          <w:szCs w:val="28"/>
        </w:rPr>
        <w:t>административн</w:t>
      </w:r>
      <w:r w:rsidR="0029081D">
        <w:rPr>
          <w:sz w:val="28"/>
          <w:szCs w:val="28"/>
        </w:rPr>
        <w:t>ый</w:t>
      </w:r>
      <w:r w:rsidR="0029081D" w:rsidRPr="00432845">
        <w:rPr>
          <w:sz w:val="28"/>
          <w:szCs w:val="28"/>
        </w:rPr>
        <w:t xml:space="preserve"> регламент предоставления комитетом государственного строительного надзора и государственной экспертизы Ленинградской области государственной услуги </w:t>
      </w:r>
      <w:r w:rsidR="0029081D">
        <w:rPr>
          <w:sz w:val="28"/>
          <w:szCs w:val="28"/>
        </w:rPr>
        <w:t>«</w:t>
      </w:r>
      <w:r w:rsidR="0029081D" w:rsidRPr="00432845">
        <w:rPr>
          <w:sz w:val="28"/>
          <w:szCs w:val="28"/>
        </w:rPr>
        <w:t>Выдача разрешения на ввод объекта в эксплуатацию, внесение изменений в разрешение на ввод объекта в эксплуатацию</w:t>
      </w:r>
      <w:r w:rsidR="0029081D">
        <w:rPr>
          <w:sz w:val="28"/>
          <w:szCs w:val="28"/>
        </w:rPr>
        <w:t xml:space="preserve">», </w:t>
      </w:r>
      <w:bookmarkStart w:id="0" w:name="_GoBack"/>
      <w:bookmarkEnd w:id="0"/>
      <w:r w:rsidR="0029081D">
        <w:rPr>
          <w:sz w:val="28"/>
          <w:szCs w:val="28"/>
        </w:rPr>
        <w:t xml:space="preserve">утвержденный </w:t>
      </w:r>
      <w:r w:rsidRPr="002B62DB">
        <w:rPr>
          <w:sz w:val="28"/>
          <w:szCs w:val="28"/>
        </w:rPr>
        <w:t>приказ</w:t>
      </w:r>
      <w:r w:rsidR="0029081D">
        <w:rPr>
          <w:sz w:val="28"/>
          <w:szCs w:val="28"/>
        </w:rPr>
        <w:t>ом</w:t>
      </w:r>
      <w:r w:rsidRPr="002B62DB">
        <w:rPr>
          <w:sz w:val="28"/>
          <w:szCs w:val="28"/>
        </w:rPr>
        <w:t xml:space="preserve"> комитета государственного строительного надзора</w:t>
      </w:r>
      <w:r w:rsidR="0029081D">
        <w:rPr>
          <w:sz w:val="28"/>
          <w:szCs w:val="28"/>
        </w:rPr>
        <w:t xml:space="preserve"> </w:t>
      </w:r>
      <w:r w:rsidRPr="002B62DB">
        <w:rPr>
          <w:sz w:val="28"/>
          <w:szCs w:val="28"/>
        </w:rPr>
        <w:t xml:space="preserve">и государственной экспертизы Ленинградской области </w:t>
      </w:r>
      <w:r w:rsidR="002B62DB" w:rsidRPr="002B62DB">
        <w:rPr>
          <w:sz w:val="28"/>
          <w:szCs w:val="28"/>
        </w:rPr>
        <w:t xml:space="preserve">от </w:t>
      </w:r>
      <w:r w:rsidR="0029081D">
        <w:rPr>
          <w:sz w:val="28"/>
          <w:szCs w:val="28"/>
        </w:rPr>
        <w:t xml:space="preserve">05.11.2025 № 26, </w:t>
      </w:r>
      <w:r w:rsidR="00432845">
        <w:rPr>
          <w:sz w:val="28"/>
          <w:szCs w:val="28"/>
        </w:rPr>
        <w:t>следующ</w:t>
      </w:r>
      <w:r w:rsidR="007E5BDD">
        <w:rPr>
          <w:sz w:val="28"/>
          <w:szCs w:val="28"/>
        </w:rPr>
        <w:t>и</w:t>
      </w:r>
      <w:r w:rsidR="00432845">
        <w:rPr>
          <w:sz w:val="28"/>
          <w:szCs w:val="28"/>
        </w:rPr>
        <w:t>е изменени</w:t>
      </w:r>
      <w:r w:rsidR="007E5BDD">
        <w:rPr>
          <w:sz w:val="28"/>
          <w:szCs w:val="28"/>
        </w:rPr>
        <w:t>я</w:t>
      </w:r>
      <w:r w:rsidR="00432845">
        <w:rPr>
          <w:sz w:val="28"/>
          <w:szCs w:val="28"/>
        </w:rPr>
        <w:t>:</w:t>
      </w:r>
    </w:p>
    <w:p w14:paraId="68BE8951" w14:textId="5BF31CE1" w:rsidR="00462DCE" w:rsidRDefault="007E5BDD" w:rsidP="00462DCE">
      <w:pPr>
        <w:pStyle w:val="ac"/>
        <w:tabs>
          <w:tab w:val="left" w:pos="14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62DCE">
        <w:rPr>
          <w:sz w:val="28"/>
          <w:szCs w:val="28"/>
        </w:rPr>
        <w:t>.1. В абазе 2 пункта 1.2 после слов «</w:t>
      </w:r>
      <w:r w:rsidR="00462DCE" w:rsidRPr="003759A5">
        <w:rPr>
          <w:sz w:val="28"/>
          <w:szCs w:val="28"/>
        </w:rPr>
        <w:t>юридическим лицам</w:t>
      </w:r>
      <w:r w:rsidR="00462DCE">
        <w:rPr>
          <w:sz w:val="28"/>
          <w:szCs w:val="28"/>
        </w:rPr>
        <w:t>» дополнить словами</w:t>
      </w:r>
      <w:r w:rsidR="00462DCE" w:rsidRPr="003759A5">
        <w:rPr>
          <w:sz w:val="28"/>
          <w:szCs w:val="28"/>
        </w:rPr>
        <w:t xml:space="preserve"> </w:t>
      </w:r>
      <w:r w:rsidR="00462DCE">
        <w:rPr>
          <w:sz w:val="28"/>
          <w:szCs w:val="28"/>
        </w:rPr>
        <w:t>«</w:t>
      </w:r>
      <w:r w:rsidR="00462DCE" w:rsidRPr="003759A5">
        <w:rPr>
          <w:sz w:val="28"/>
          <w:szCs w:val="28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="00462DCE">
        <w:rPr>
          <w:sz w:val="28"/>
          <w:szCs w:val="28"/>
        </w:rPr>
        <w:t>»;</w:t>
      </w:r>
    </w:p>
    <w:p w14:paraId="641FD4CF" w14:textId="776E196F" w:rsidR="00432845" w:rsidRPr="00462DCE" w:rsidRDefault="007E5BDD" w:rsidP="00462DCE">
      <w:pPr>
        <w:pStyle w:val="ac"/>
        <w:tabs>
          <w:tab w:val="left" w:pos="14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32845" w:rsidRPr="00462DCE">
        <w:rPr>
          <w:sz w:val="28"/>
          <w:szCs w:val="28"/>
        </w:rPr>
        <w:t>.</w:t>
      </w:r>
      <w:r w:rsidR="00462DCE">
        <w:rPr>
          <w:sz w:val="28"/>
          <w:szCs w:val="28"/>
        </w:rPr>
        <w:t>2</w:t>
      </w:r>
      <w:r w:rsidR="00432845" w:rsidRPr="00462DCE">
        <w:rPr>
          <w:sz w:val="28"/>
          <w:szCs w:val="28"/>
        </w:rPr>
        <w:t>.  Абзац 5 пункта 2.12 исключить.</w:t>
      </w:r>
    </w:p>
    <w:p w14:paraId="3433F360" w14:textId="0D1FE717" w:rsidR="00432845" w:rsidRPr="00432845" w:rsidRDefault="007E5BDD" w:rsidP="00432845">
      <w:pPr>
        <w:pStyle w:val="ac"/>
        <w:tabs>
          <w:tab w:val="left" w:pos="14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32845">
        <w:rPr>
          <w:sz w:val="28"/>
          <w:szCs w:val="28"/>
        </w:rPr>
        <w:t>.</w:t>
      </w:r>
      <w:r w:rsidR="00462DCE">
        <w:rPr>
          <w:sz w:val="28"/>
          <w:szCs w:val="28"/>
        </w:rPr>
        <w:t>3</w:t>
      </w:r>
      <w:r w:rsidR="00432845">
        <w:rPr>
          <w:sz w:val="28"/>
          <w:szCs w:val="28"/>
        </w:rPr>
        <w:t xml:space="preserve">. </w:t>
      </w:r>
      <w:r w:rsidR="00432845" w:rsidRPr="00432845">
        <w:rPr>
          <w:sz w:val="28"/>
          <w:szCs w:val="28"/>
        </w:rPr>
        <w:t>Таблицу № 1 «</w:t>
      </w:r>
      <w:r w:rsidR="00432845" w:rsidRPr="00432845">
        <w:rPr>
          <w:sz w:val="28"/>
          <w:szCs w:val="28"/>
          <w:lang w:val="en-US"/>
        </w:rPr>
        <w:t>II</w:t>
      </w:r>
      <w:r w:rsidR="00432845" w:rsidRPr="00432845">
        <w:rPr>
          <w:sz w:val="28"/>
          <w:szCs w:val="28"/>
        </w:rPr>
        <w:t xml:space="preserve">. Идентификаторы категорий (признаков) заявителей» изложить в редакции, согласно </w:t>
      </w:r>
      <w:r w:rsidR="00E13D6F">
        <w:rPr>
          <w:sz w:val="28"/>
          <w:szCs w:val="28"/>
        </w:rPr>
        <w:t>П</w:t>
      </w:r>
      <w:r w:rsidR="00432845" w:rsidRPr="00432845">
        <w:rPr>
          <w:sz w:val="28"/>
          <w:szCs w:val="28"/>
        </w:rPr>
        <w:t xml:space="preserve">риложению </w:t>
      </w:r>
      <w:r w:rsidR="00914E7B">
        <w:rPr>
          <w:sz w:val="28"/>
          <w:szCs w:val="28"/>
        </w:rPr>
        <w:t xml:space="preserve">№ </w:t>
      </w:r>
      <w:r w:rsidR="00432845" w:rsidRPr="00432845">
        <w:rPr>
          <w:sz w:val="28"/>
          <w:szCs w:val="28"/>
        </w:rPr>
        <w:t>1.</w:t>
      </w:r>
    </w:p>
    <w:p w14:paraId="480C6C1D" w14:textId="0B13E210" w:rsidR="00432845" w:rsidRDefault="007E5BDD" w:rsidP="00432845">
      <w:pPr>
        <w:pStyle w:val="ab"/>
        <w:tabs>
          <w:tab w:val="left" w:pos="8647"/>
          <w:tab w:val="left" w:pos="963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32845">
        <w:rPr>
          <w:sz w:val="28"/>
          <w:szCs w:val="28"/>
        </w:rPr>
        <w:t>.</w:t>
      </w:r>
      <w:r w:rsidR="00462DCE">
        <w:rPr>
          <w:sz w:val="28"/>
          <w:szCs w:val="28"/>
        </w:rPr>
        <w:t>4</w:t>
      </w:r>
      <w:r w:rsidR="00432845">
        <w:rPr>
          <w:sz w:val="28"/>
          <w:szCs w:val="28"/>
        </w:rPr>
        <w:t xml:space="preserve">. </w:t>
      </w:r>
      <w:r w:rsidR="00432845" w:rsidRPr="00432845">
        <w:rPr>
          <w:sz w:val="28"/>
          <w:szCs w:val="28"/>
        </w:rPr>
        <w:t>Таблицу № 2 «</w:t>
      </w:r>
      <w:r w:rsidR="00432845" w:rsidRPr="00432845">
        <w:rPr>
          <w:sz w:val="28"/>
          <w:szCs w:val="28"/>
          <w:lang w:val="en-US"/>
        </w:rPr>
        <w:t>III</w:t>
      </w:r>
      <w:r w:rsidR="00432845" w:rsidRPr="00432845">
        <w:rPr>
          <w:sz w:val="28"/>
          <w:szCs w:val="28"/>
        </w:rPr>
        <w:t xml:space="preserve">. </w:t>
      </w:r>
      <w:r w:rsidR="00432845" w:rsidRPr="00E13D6F">
        <w:rPr>
          <w:bCs/>
          <w:sz w:val="28"/>
          <w:szCs w:val="28"/>
        </w:rPr>
        <w:t>Исчерпывающий перечень документов и сведений,</w:t>
      </w:r>
      <w:r w:rsidR="00E13D6F" w:rsidRPr="00E13D6F">
        <w:rPr>
          <w:bCs/>
          <w:sz w:val="28"/>
          <w:szCs w:val="28"/>
        </w:rPr>
        <w:t xml:space="preserve"> </w:t>
      </w:r>
      <w:r w:rsidR="00432845" w:rsidRPr="00E13D6F">
        <w:rPr>
          <w:bCs/>
          <w:sz w:val="28"/>
          <w:szCs w:val="28"/>
        </w:rPr>
        <w:t>необходимых для предоставления государственной услуги</w:t>
      </w:r>
      <w:r w:rsidR="00432845" w:rsidRPr="00E13D6F">
        <w:rPr>
          <w:sz w:val="28"/>
          <w:szCs w:val="28"/>
        </w:rPr>
        <w:t xml:space="preserve"> </w:t>
      </w:r>
      <w:r w:rsidR="00432845" w:rsidRPr="00E13D6F">
        <w:rPr>
          <w:bCs/>
          <w:sz w:val="28"/>
          <w:szCs w:val="28"/>
        </w:rPr>
        <w:t xml:space="preserve">(указывается в </w:t>
      </w:r>
      <w:r w:rsidR="00432845" w:rsidRPr="00E13D6F">
        <w:rPr>
          <w:bCs/>
          <w:sz w:val="28"/>
          <w:szCs w:val="28"/>
        </w:rPr>
        <w:lastRenderedPageBreak/>
        <w:t>табличной форме и включает взаимосвязанные</w:t>
      </w:r>
      <w:r w:rsidR="00432845" w:rsidRPr="00E13D6F">
        <w:rPr>
          <w:sz w:val="28"/>
          <w:szCs w:val="28"/>
        </w:rPr>
        <w:t xml:space="preserve"> </w:t>
      </w:r>
      <w:r w:rsidR="00432845" w:rsidRPr="00E13D6F">
        <w:rPr>
          <w:bCs/>
          <w:sz w:val="28"/>
          <w:szCs w:val="28"/>
        </w:rPr>
        <w:t>сведения о необходимых для предоставления государственной</w:t>
      </w:r>
      <w:r w:rsidR="00432845" w:rsidRPr="00E13D6F">
        <w:rPr>
          <w:sz w:val="28"/>
          <w:szCs w:val="28"/>
        </w:rPr>
        <w:t xml:space="preserve"> </w:t>
      </w:r>
      <w:r w:rsidR="00432845" w:rsidRPr="00E13D6F">
        <w:rPr>
          <w:bCs/>
          <w:sz w:val="28"/>
          <w:szCs w:val="28"/>
        </w:rPr>
        <w:t>услуги документов и(или) информации, категории заявителей,</w:t>
      </w:r>
      <w:r w:rsidR="00432845" w:rsidRPr="00E13D6F">
        <w:rPr>
          <w:sz w:val="28"/>
          <w:szCs w:val="28"/>
        </w:rPr>
        <w:t xml:space="preserve"> </w:t>
      </w:r>
      <w:r w:rsidR="00432845" w:rsidRPr="00E13D6F">
        <w:rPr>
          <w:bCs/>
          <w:sz w:val="28"/>
          <w:szCs w:val="28"/>
        </w:rPr>
        <w:t>способы подачи таких документов и(или) информации,</w:t>
      </w:r>
      <w:r w:rsidR="00432845" w:rsidRPr="00E13D6F">
        <w:rPr>
          <w:sz w:val="28"/>
          <w:szCs w:val="28"/>
        </w:rPr>
        <w:t xml:space="preserve"> </w:t>
      </w:r>
      <w:r w:rsidR="00432845" w:rsidRPr="00E13D6F">
        <w:rPr>
          <w:bCs/>
          <w:sz w:val="28"/>
          <w:szCs w:val="28"/>
        </w:rPr>
        <w:t>требования к представлению документов заявителем, включая</w:t>
      </w:r>
      <w:r w:rsidR="00432845" w:rsidRPr="00E13D6F">
        <w:rPr>
          <w:sz w:val="28"/>
          <w:szCs w:val="28"/>
        </w:rPr>
        <w:t xml:space="preserve"> </w:t>
      </w:r>
      <w:r w:rsidR="00432845" w:rsidRPr="00E13D6F">
        <w:rPr>
          <w:bCs/>
          <w:sz w:val="28"/>
          <w:szCs w:val="28"/>
        </w:rPr>
        <w:t>требования к формату, количеству, представлению документов</w:t>
      </w:r>
      <w:r w:rsidR="00432845" w:rsidRPr="00E13D6F">
        <w:rPr>
          <w:sz w:val="28"/>
          <w:szCs w:val="28"/>
        </w:rPr>
        <w:t xml:space="preserve"> </w:t>
      </w:r>
      <w:r w:rsidR="00432845" w:rsidRPr="00E13D6F">
        <w:rPr>
          <w:bCs/>
          <w:sz w:val="28"/>
          <w:szCs w:val="28"/>
        </w:rPr>
        <w:t>только отдельными категориями заявителей и иные</w:t>
      </w:r>
      <w:r w:rsidR="00432845" w:rsidRPr="00E13D6F">
        <w:rPr>
          <w:sz w:val="28"/>
          <w:szCs w:val="28"/>
        </w:rPr>
        <w:t xml:space="preserve"> </w:t>
      </w:r>
      <w:r w:rsidR="00432845" w:rsidRPr="00E13D6F">
        <w:rPr>
          <w:bCs/>
          <w:sz w:val="28"/>
          <w:szCs w:val="28"/>
        </w:rPr>
        <w:t>необходимые требования)</w:t>
      </w:r>
      <w:r w:rsidR="00914E7B">
        <w:rPr>
          <w:bCs/>
          <w:sz w:val="28"/>
          <w:szCs w:val="28"/>
        </w:rPr>
        <w:t>»</w:t>
      </w:r>
      <w:r w:rsidR="00432845" w:rsidRPr="00E13D6F">
        <w:rPr>
          <w:sz w:val="28"/>
          <w:szCs w:val="28"/>
        </w:rPr>
        <w:t xml:space="preserve"> </w:t>
      </w:r>
      <w:r w:rsidR="00E13D6F">
        <w:rPr>
          <w:sz w:val="28"/>
          <w:szCs w:val="28"/>
        </w:rPr>
        <w:t>изложить в редакции согласно Приложению №</w:t>
      </w:r>
      <w:r w:rsidR="00914E7B">
        <w:rPr>
          <w:sz w:val="28"/>
          <w:szCs w:val="28"/>
        </w:rPr>
        <w:t xml:space="preserve"> </w:t>
      </w:r>
      <w:r w:rsidR="00E13D6F">
        <w:rPr>
          <w:sz w:val="28"/>
          <w:szCs w:val="28"/>
        </w:rPr>
        <w:t>2.</w:t>
      </w:r>
    </w:p>
    <w:p w14:paraId="1F9C5DE4" w14:textId="2AEE98FF" w:rsidR="006E2954" w:rsidRPr="006E2954" w:rsidRDefault="007E5BDD" w:rsidP="006E2954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E2954">
        <w:rPr>
          <w:sz w:val="28"/>
          <w:szCs w:val="28"/>
        </w:rPr>
        <w:t>.</w:t>
      </w:r>
      <w:r w:rsidR="00462DCE">
        <w:rPr>
          <w:sz w:val="28"/>
          <w:szCs w:val="28"/>
        </w:rPr>
        <w:t>5</w:t>
      </w:r>
      <w:r w:rsidR="006E2954">
        <w:rPr>
          <w:sz w:val="28"/>
          <w:szCs w:val="28"/>
        </w:rPr>
        <w:t xml:space="preserve">. </w:t>
      </w:r>
      <w:r w:rsidR="006E2954" w:rsidRPr="006E2954">
        <w:rPr>
          <w:sz w:val="28"/>
          <w:szCs w:val="28"/>
        </w:rPr>
        <w:t>«</w:t>
      </w:r>
      <w:r w:rsidR="006E2954" w:rsidRPr="006E2954">
        <w:rPr>
          <w:bCs/>
          <w:sz w:val="28"/>
          <w:szCs w:val="28"/>
        </w:rPr>
        <w:t>IV. Исчерпывающий перечень оснований для отказа в приеме заявления и документов, необходимых для предоставления</w:t>
      </w:r>
      <w:r w:rsidR="006E2954" w:rsidRPr="006E2954">
        <w:rPr>
          <w:sz w:val="28"/>
          <w:szCs w:val="28"/>
        </w:rPr>
        <w:t xml:space="preserve"> </w:t>
      </w:r>
      <w:r w:rsidR="006E2954" w:rsidRPr="006E2954">
        <w:rPr>
          <w:bCs/>
          <w:sz w:val="28"/>
          <w:szCs w:val="28"/>
        </w:rPr>
        <w:t>государственной услуги, оснований для приостановления</w:t>
      </w:r>
      <w:r w:rsidR="006E2954" w:rsidRPr="006E2954">
        <w:rPr>
          <w:sz w:val="28"/>
          <w:szCs w:val="28"/>
        </w:rPr>
        <w:t xml:space="preserve"> </w:t>
      </w:r>
      <w:r w:rsidR="006E2954" w:rsidRPr="006E2954">
        <w:rPr>
          <w:bCs/>
          <w:sz w:val="28"/>
          <w:szCs w:val="28"/>
        </w:rPr>
        <w:t>предоставления государственной услуги или отказа</w:t>
      </w:r>
      <w:r w:rsidR="006E2954" w:rsidRPr="006E2954">
        <w:rPr>
          <w:sz w:val="28"/>
          <w:szCs w:val="28"/>
        </w:rPr>
        <w:t xml:space="preserve"> </w:t>
      </w:r>
      <w:r w:rsidR="006E2954" w:rsidRPr="006E2954">
        <w:rPr>
          <w:bCs/>
          <w:sz w:val="28"/>
          <w:szCs w:val="28"/>
        </w:rPr>
        <w:t>в предоставлении государственной услуги»</w:t>
      </w:r>
      <w:r w:rsidR="006E2954" w:rsidRPr="006E2954">
        <w:rPr>
          <w:sz w:val="28"/>
          <w:szCs w:val="28"/>
        </w:rPr>
        <w:t xml:space="preserve"> </w:t>
      </w:r>
      <w:r w:rsidR="006E2954">
        <w:rPr>
          <w:sz w:val="28"/>
          <w:szCs w:val="28"/>
        </w:rPr>
        <w:t>изложить в редакции согласно Приложению № 3.</w:t>
      </w:r>
    </w:p>
    <w:p w14:paraId="4CCAC700" w14:textId="77777777" w:rsidR="006E2954" w:rsidRPr="00462DCE" w:rsidRDefault="006E2954" w:rsidP="00432845">
      <w:pPr>
        <w:pStyle w:val="ab"/>
        <w:tabs>
          <w:tab w:val="left" w:pos="8647"/>
          <w:tab w:val="left" w:pos="9638"/>
        </w:tabs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14:paraId="726507BB" w14:textId="539F2D3E" w:rsidR="003759A5" w:rsidRDefault="007E5BDD" w:rsidP="003759A5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759A5">
        <w:rPr>
          <w:sz w:val="28"/>
          <w:szCs w:val="28"/>
        </w:rPr>
        <w:t xml:space="preserve">. </w:t>
      </w:r>
      <w:r w:rsidR="003759A5" w:rsidRPr="00E13D6F">
        <w:rPr>
          <w:sz w:val="28"/>
          <w:szCs w:val="28"/>
        </w:rPr>
        <w:t xml:space="preserve">Внести в </w:t>
      </w:r>
      <w:r w:rsidR="003759A5" w:rsidRPr="00694A72">
        <w:rPr>
          <w:sz w:val="28"/>
          <w:szCs w:val="28"/>
        </w:rPr>
        <w:t>административн</w:t>
      </w:r>
      <w:r w:rsidR="003759A5">
        <w:rPr>
          <w:sz w:val="28"/>
          <w:szCs w:val="28"/>
        </w:rPr>
        <w:t>ый</w:t>
      </w:r>
      <w:r w:rsidR="003759A5" w:rsidRPr="00694A72">
        <w:rPr>
          <w:sz w:val="28"/>
          <w:szCs w:val="28"/>
        </w:rPr>
        <w:t xml:space="preserve"> регламент предоставления государственным автономным учреждением «Управление государственной экспертизы Ленинградской области» государственной услуги «</w:t>
      </w:r>
      <w:r w:rsidR="003759A5" w:rsidRPr="003759A5">
        <w:rPr>
          <w:sz w:val="28"/>
          <w:szCs w:val="28"/>
        </w:rPr>
        <w:t>Предоставление сведений из реестра выданных заключений государственной экспертизы</w:t>
      </w:r>
      <w:r w:rsidR="003759A5" w:rsidRPr="00694A72">
        <w:rPr>
          <w:sz w:val="28"/>
          <w:szCs w:val="28"/>
        </w:rPr>
        <w:t>»</w:t>
      </w:r>
      <w:r w:rsidR="003759A5">
        <w:rPr>
          <w:sz w:val="28"/>
          <w:szCs w:val="28"/>
        </w:rPr>
        <w:t>, утвержденный</w:t>
      </w:r>
      <w:r w:rsidR="003759A5" w:rsidRPr="00694A72">
        <w:rPr>
          <w:sz w:val="28"/>
          <w:szCs w:val="28"/>
        </w:rPr>
        <w:t xml:space="preserve"> </w:t>
      </w:r>
      <w:r w:rsidR="003759A5" w:rsidRPr="00E13D6F">
        <w:rPr>
          <w:sz w:val="28"/>
          <w:szCs w:val="28"/>
        </w:rPr>
        <w:t>приказ</w:t>
      </w:r>
      <w:r w:rsidR="003759A5">
        <w:rPr>
          <w:sz w:val="28"/>
          <w:szCs w:val="28"/>
        </w:rPr>
        <w:t>ом</w:t>
      </w:r>
      <w:r w:rsidR="003759A5" w:rsidRPr="00E13D6F">
        <w:rPr>
          <w:sz w:val="28"/>
          <w:szCs w:val="28"/>
        </w:rPr>
        <w:t xml:space="preserve"> комитета государственного строительного надзора </w:t>
      </w:r>
      <w:r w:rsidR="003759A5" w:rsidRPr="00E13D6F">
        <w:rPr>
          <w:sz w:val="28"/>
          <w:szCs w:val="28"/>
        </w:rPr>
        <w:br/>
        <w:t xml:space="preserve">и государственной экспертизы Ленинградской области от </w:t>
      </w:r>
      <w:r w:rsidR="003759A5" w:rsidRPr="00694A72">
        <w:rPr>
          <w:sz w:val="28"/>
          <w:szCs w:val="28"/>
        </w:rPr>
        <w:t>26.11.2025 № 2</w:t>
      </w:r>
      <w:r w:rsidR="003759A5">
        <w:rPr>
          <w:sz w:val="28"/>
          <w:szCs w:val="28"/>
        </w:rPr>
        <w:t>7,</w:t>
      </w:r>
      <w:r w:rsidR="003759A5" w:rsidRPr="00E13D6F">
        <w:rPr>
          <w:sz w:val="28"/>
          <w:szCs w:val="28"/>
        </w:rPr>
        <w:t xml:space="preserve"> следующ</w:t>
      </w:r>
      <w:r w:rsidR="003759A5">
        <w:rPr>
          <w:sz w:val="28"/>
          <w:szCs w:val="28"/>
        </w:rPr>
        <w:t>ее</w:t>
      </w:r>
      <w:r w:rsidR="003759A5" w:rsidRPr="00E13D6F">
        <w:rPr>
          <w:sz w:val="28"/>
          <w:szCs w:val="28"/>
        </w:rPr>
        <w:t xml:space="preserve"> изменени</w:t>
      </w:r>
      <w:r w:rsidR="003759A5">
        <w:rPr>
          <w:sz w:val="28"/>
          <w:szCs w:val="28"/>
        </w:rPr>
        <w:t>е</w:t>
      </w:r>
      <w:r w:rsidR="003759A5" w:rsidRPr="00E13D6F">
        <w:rPr>
          <w:sz w:val="28"/>
          <w:szCs w:val="28"/>
        </w:rPr>
        <w:t>:</w:t>
      </w:r>
    </w:p>
    <w:p w14:paraId="3E4FD094" w14:textId="19ACF406" w:rsidR="003759A5" w:rsidRDefault="003759A5" w:rsidP="003759A5">
      <w:pPr>
        <w:pStyle w:val="ab"/>
        <w:tabs>
          <w:tab w:val="left" w:pos="8647"/>
          <w:tab w:val="left" w:pos="963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2 пункта 1.2 после слов «</w:t>
      </w:r>
      <w:r w:rsidRPr="003759A5">
        <w:rPr>
          <w:sz w:val="28"/>
          <w:szCs w:val="28"/>
        </w:rPr>
        <w:t>юридическим лицам</w:t>
      </w:r>
      <w:r>
        <w:rPr>
          <w:sz w:val="28"/>
          <w:szCs w:val="28"/>
        </w:rPr>
        <w:t>» дополнить словами</w:t>
      </w:r>
      <w:r w:rsidRPr="003759A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759A5">
        <w:rPr>
          <w:sz w:val="28"/>
          <w:szCs w:val="28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>
        <w:rPr>
          <w:sz w:val="28"/>
          <w:szCs w:val="28"/>
        </w:rPr>
        <w:t>».</w:t>
      </w:r>
    </w:p>
    <w:p w14:paraId="3042167A" w14:textId="77777777" w:rsidR="003759A5" w:rsidRPr="00462DCE" w:rsidRDefault="003759A5" w:rsidP="00432845">
      <w:pPr>
        <w:pStyle w:val="ab"/>
        <w:tabs>
          <w:tab w:val="left" w:pos="8647"/>
          <w:tab w:val="left" w:pos="9638"/>
        </w:tabs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14:paraId="1A41164E" w14:textId="00A730D2" w:rsidR="00432845" w:rsidRDefault="007E5BDD" w:rsidP="003A25EB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3D6F">
        <w:rPr>
          <w:sz w:val="28"/>
          <w:szCs w:val="28"/>
        </w:rPr>
        <w:t xml:space="preserve">. </w:t>
      </w:r>
      <w:r w:rsidR="00E13D6F" w:rsidRPr="00E13D6F">
        <w:rPr>
          <w:sz w:val="28"/>
          <w:szCs w:val="28"/>
        </w:rPr>
        <w:t xml:space="preserve">Внести в </w:t>
      </w:r>
      <w:r w:rsidR="0029081D" w:rsidRPr="00694A72">
        <w:rPr>
          <w:sz w:val="28"/>
          <w:szCs w:val="28"/>
        </w:rPr>
        <w:t>административн</w:t>
      </w:r>
      <w:r w:rsidR="0029081D">
        <w:rPr>
          <w:sz w:val="28"/>
          <w:szCs w:val="28"/>
        </w:rPr>
        <w:t>ый</w:t>
      </w:r>
      <w:r w:rsidR="0029081D" w:rsidRPr="00694A72">
        <w:rPr>
          <w:sz w:val="28"/>
          <w:szCs w:val="28"/>
        </w:rPr>
        <w:t xml:space="preserve"> регламент предоставления государственным автономным учреждением «Управление государственной экспертизы Ленинградской области» государственной услуги «Государственная экспертиза проектной документации и результатов инженерных изысканий»</w:t>
      </w:r>
      <w:r w:rsidR="0029081D">
        <w:rPr>
          <w:sz w:val="28"/>
          <w:szCs w:val="28"/>
        </w:rPr>
        <w:t>, утвержденный</w:t>
      </w:r>
      <w:r w:rsidR="0029081D" w:rsidRPr="00694A72">
        <w:rPr>
          <w:sz w:val="28"/>
          <w:szCs w:val="28"/>
        </w:rPr>
        <w:t xml:space="preserve"> </w:t>
      </w:r>
      <w:r w:rsidR="00E13D6F" w:rsidRPr="00E13D6F">
        <w:rPr>
          <w:sz w:val="28"/>
          <w:szCs w:val="28"/>
        </w:rPr>
        <w:t>приказ</w:t>
      </w:r>
      <w:r w:rsidR="0029081D">
        <w:rPr>
          <w:sz w:val="28"/>
          <w:szCs w:val="28"/>
        </w:rPr>
        <w:t>ом</w:t>
      </w:r>
      <w:r w:rsidR="00E13D6F" w:rsidRPr="00E13D6F">
        <w:rPr>
          <w:sz w:val="28"/>
          <w:szCs w:val="28"/>
        </w:rPr>
        <w:t xml:space="preserve"> комитета государственного строительного надзора </w:t>
      </w:r>
      <w:r w:rsidR="00E13D6F" w:rsidRPr="00E13D6F">
        <w:rPr>
          <w:sz w:val="28"/>
          <w:szCs w:val="28"/>
        </w:rPr>
        <w:br/>
        <w:t xml:space="preserve">и государственной экспертизы Ленинградской области от </w:t>
      </w:r>
      <w:r w:rsidR="00694A72" w:rsidRPr="00694A72">
        <w:rPr>
          <w:sz w:val="28"/>
          <w:szCs w:val="28"/>
        </w:rPr>
        <w:t>26.11.2025 № 28</w:t>
      </w:r>
      <w:r w:rsidR="00D4693C">
        <w:rPr>
          <w:sz w:val="28"/>
          <w:szCs w:val="28"/>
        </w:rPr>
        <w:t>,</w:t>
      </w:r>
      <w:r w:rsidR="00E13D6F" w:rsidRPr="00E13D6F">
        <w:rPr>
          <w:sz w:val="28"/>
          <w:szCs w:val="28"/>
        </w:rPr>
        <w:t xml:space="preserve"> следующие изменения:</w:t>
      </w:r>
    </w:p>
    <w:p w14:paraId="7322F34D" w14:textId="47BFFD3C" w:rsidR="003759A5" w:rsidRDefault="007E5BDD" w:rsidP="003A25EB">
      <w:pPr>
        <w:pStyle w:val="ab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759A5">
        <w:rPr>
          <w:sz w:val="28"/>
          <w:szCs w:val="28"/>
        </w:rPr>
        <w:t>.1. В абзаце 2 пункта 1.2 после слов «</w:t>
      </w:r>
      <w:r w:rsidR="003759A5" w:rsidRPr="003759A5">
        <w:rPr>
          <w:sz w:val="28"/>
          <w:szCs w:val="28"/>
        </w:rPr>
        <w:t>юридическим лицам</w:t>
      </w:r>
      <w:r w:rsidR="003759A5">
        <w:rPr>
          <w:sz w:val="28"/>
          <w:szCs w:val="28"/>
        </w:rPr>
        <w:t>» дополнить словами</w:t>
      </w:r>
      <w:r w:rsidR="003759A5" w:rsidRPr="003759A5">
        <w:rPr>
          <w:sz w:val="28"/>
          <w:szCs w:val="28"/>
        </w:rPr>
        <w:t xml:space="preserve"> </w:t>
      </w:r>
      <w:r w:rsidR="003759A5">
        <w:rPr>
          <w:sz w:val="28"/>
          <w:szCs w:val="28"/>
        </w:rPr>
        <w:t>«</w:t>
      </w:r>
      <w:r w:rsidR="003759A5" w:rsidRPr="003759A5">
        <w:rPr>
          <w:sz w:val="28"/>
          <w:szCs w:val="28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="003759A5">
        <w:rPr>
          <w:sz w:val="28"/>
          <w:szCs w:val="28"/>
        </w:rPr>
        <w:t>»;</w:t>
      </w:r>
    </w:p>
    <w:p w14:paraId="4E0176DE" w14:textId="04A38484" w:rsidR="00914E7B" w:rsidRDefault="007E5BDD" w:rsidP="003A25EB">
      <w:pPr>
        <w:pStyle w:val="ab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94A72">
        <w:rPr>
          <w:sz w:val="28"/>
          <w:szCs w:val="28"/>
        </w:rPr>
        <w:t>.</w:t>
      </w:r>
      <w:r w:rsidR="003759A5">
        <w:rPr>
          <w:sz w:val="28"/>
          <w:szCs w:val="28"/>
        </w:rPr>
        <w:t>2</w:t>
      </w:r>
      <w:r w:rsidR="00694A72">
        <w:rPr>
          <w:sz w:val="28"/>
          <w:szCs w:val="28"/>
        </w:rPr>
        <w:t xml:space="preserve">. </w:t>
      </w:r>
      <w:r w:rsidR="00914E7B">
        <w:rPr>
          <w:sz w:val="28"/>
          <w:szCs w:val="28"/>
        </w:rPr>
        <w:t>Таблицу</w:t>
      </w:r>
      <w:r w:rsidR="00694A72" w:rsidRPr="00080EFC">
        <w:rPr>
          <w:sz w:val="28"/>
          <w:szCs w:val="28"/>
        </w:rPr>
        <w:t xml:space="preserve"> 2 «</w:t>
      </w:r>
      <w:r w:rsidR="00694A72" w:rsidRPr="00080EFC">
        <w:rPr>
          <w:bCs/>
          <w:sz w:val="28"/>
          <w:szCs w:val="28"/>
        </w:rPr>
        <w:t>Исчерпывающ</w:t>
      </w:r>
      <w:r w:rsidR="00694A72">
        <w:rPr>
          <w:bCs/>
          <w:sz w:val="28"/>
          <w:szCs w:val="28"/>
        </w:rPr>
        <w:t>ий</w:t>
      </w:r>
      <w:r w:rsidR="00694A72" w:rsidRPr="00080EFC">
        <w:rPr>
          <w:bCs/>
          <w:sz w:val="28"/>
          <w:szCs w:val="28"/>
        </w:rPr>
        <w:t xml:space="preserve"> переч</w:t>
      </w:r>
      <w:r w:rsidR="00694A72">
        <w:rPr>
          <w:bCs/>
          <w:sz w:val="28"/>
          <w:szCs w:val="28"/>
        </w:rPr>
        <w:t>ень</w:t>
      </w:r>
      <w:r w:rsidR="00694A72" w:rsidRPr="00080EFC">
        <w:rPr>
          <w:bCs/>
          <w:sz w:val="28"/>
          <w:szCs w:val="28"/>
        </w:rPr>
        <w:t xml:space="preserve"> документов, необходимых </w:t>
      </w:r>
      <w:r w:rsidR="00694A72">
        <w:rPr>
          <w:bCs/>
          <w:sz w:val="28"/>
          <w:szCs w:val="28"/>
        </w:rPr>
        <w:br/>
      </w:r>
      <w:r w:rsidR="00694A72" w:rsidRPr="00080EFC">
        <w:rPr>
          <w:bCs/>
          <w:sz w:val="28"/>
          <w:szCs w:val="28"/>
        </w:rPr>
        <w:t xml:space="preserve">для предоставления государственной услуги (указывается в табличной форме </w:t>
      </w:r>
      <w:r w:rsidR="00694A72">
        <w:rPr>
          <w:bCs/>
          <w:sz w:val="28"/>
          <w:szCs w:val="28"/>
        </w:rPr>
        <w:br/>
      </w:r>
      <w:r w:rsidR="00694A72" w:rsidRPr="00080EFC">
        <w:rPr>
          <w:bCs/>
          <w:sz w:val="28"/>
          <w:szCs w:val="28"/>
        </w:rPr>
        <w:t xml:space="preserve">и включает взаимосвязанные сведения о необходимых для предоставления государственной услуги документов и(или) информации, категории заявителей, способы подачи таких документов и(или) информации, требования </w:t>
      </w:r>
      <w:r w:rsidR="00694A72">
        <w:rPr>
          <w:bCs/>
          <w:sz w:val="28"/>
          <w:szCs w:val="28"/>
        </w:rPr>
        <w:br/>
      </w:r>
      <w:r w:rsidR="00694A72" w:rsidRPr="00080EFC">
        <w:rPr>
          <w:bCs/>
          <w:sz w:val="28"/>
          <w:szCs w:val="28"/>
        </w:rPr>
        <w:t>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  <w:r w:rsidR="0029081D">
        <w:rPr>
          <w:bCs/>
          <w:sz w:val="28"/>
          <w:szCs w:val="28"/>
        </w:rPr>
        <w:t>»</w:t>
      </w:r>
      <w:r w:rsidR="00694A72" w:rsidRPr="00080EFC">
        <w:rPr>
          <w:bCs/>
          <w:sz w:val="28"/>
          <w:szCs w:val="28"/>
        </w:rPr>
        <w:t xml:space="preserve"> </w:t>
      </w:r>
      <w:r w:rsidR="00914E7B">
        <w:rPr>
          <w:sz w:val="28"/>
          <w:szCs w:val="28"/>
        </w:rPr>
        <w:t xml:space="preserve">изложить в редакции, согласно Приложению № </w:t>
      </w:r>
      <w:r w:rsidR="003A25EB">
        <w:rPr>
          <w:sz w:val="28"/>
          <w:szCs w:val="28"/>
        </w:rPr>
        <w:t>4</w:t>
      </w:r>
      <w:r w:rsidR="00914E7B">
        <w:rPr>
          <w:sz w:val="28"/>
          <w:szCs w:val="28"/>
        </w:rPr>
        <w:t>.</w:t>
      </w:r>
    </w:p>
    <w:p w14:paraId="6B73A088" w14:textId="2061A7E1" w:rsidR="003759A5" w:rsidRDefault="007E5BDD" w:rsidP="0029081D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4E7B">
        <w:rPr>
          <w:sz w:val="28"/>
          <w:szCs w:val="28"/>
        </w:rPr>
        <w:t>.</w:t>
      </w:r>
      <w:r w:rsidR="003759A5">
        <w:rPr>
          <w:sz w:val="28"/>
          <w:szCs w:val="28"/>
        </w:rPr>
        <w:t>3</w:t>
      </w:r>
      <w:r w:rsidR="00914E7B">
        <w:rPr>
          <w:sz w:val="28"/>
          <w:szCs w:val="28"/>
        </w:rPr>
        <w:t xml:space="preserve">. </w:t>
      </w:r>
      <w:r w:rsidR="00751B10">
        <w:rPr>
          <w:sz w:val="28"/>
          <w:szCs w:val="28"/>
        </w:rPr>
        <w:t>В н</w:t>
      </w:r>
      <w:r w:rsidR="00914E7B">
        <w:rPr>
          <w:sz w:val="28"/>
          <w:szCs w:val="28"/>
        </w:rPr>
        <w:t>аименовани</w:t>
      </w:r>
      <w:r w:rsidR="00751B10">
        <w:rPr>
          <w:sz w:val="28"/>
          <w:szCs w:val="28"/>
        </w:rPr>
        <w:t>и</w:t>
      </w:r>
      <w:r w:rsidR="00914E7B">
        <w:rPr>
          <w:sz w:val="28"/>
          <w:szCs w:val="28"/>
        </w:rPr>
        <w:t xml:space="preserve"> Таблицы № 3 </w:t>
      </w:r>
      <w:r w:rsidR="00914E7B" w:rsidRPr="00914E7B">
        <w:rPr>
          <w:sz w:val="28"/>
          <w:szCs w:val="28"/>
        </w:rPr>
        <w:t>«</w:t>
      </w:r>
      <w:r w:rsidR="00914E7B" w:rsidRPr="00914E7B">
        <w:rPr>
          <w:bCs/>
          <w:sz w:val="28"/>
          <w:szCs w:val="28"/>
        </w:rPr>
        <w:t xml:space="preserve">V. Исчерпывающий перечень оснований для отказа в приеме или оставления без рассмотрения запроса о </w:t>
      </w:r>
      <w:r w:rsidR="00914E7B" w:rsidRPr="00914E7B">
        <w:rPr>
          <w:bCs/>
          <w:sz w:val="28"/>
          <w:szCs w:val="28"/>
        </w:rPr>
        <w:lastRenderedPageBreak/>
        <w:t>предоставлении</w:t>
      </w:r>
      <w:r w:rsidR="00914E7B" w:rsidRPr="00914E7B">
        <w:rPr>
          <w:sz w:val="28"/>
          <w:szCs w:val="28"/>
        </w:rPr>
        <w:t xml:space="preserve"> </w:t>
      </w:r>
      <w:r w:rsidR="00914E7B" w:rsidRPr="00914E7B">
        <w:rPr>
          <w:bCs/>
          <w:sz w:val="28"/>
          <w:szCs w:val="28"/>
        </w:rPr>
        <w:t>государственной услуги и документов, необходимых</w:t>
      </w:r>
      <w:r w:rsidR="00914E7B" w:rsidRPr="00914E7B">
        <w:rPr>
          <w:sz w:val="28"/>
          <w:szCs w:val="28"/>
        </w:rPr>
        <w:t xml:space="preserve"> </w:t>
      </w:r>
      <w:r w:rsidR="00914E7B" w:rsidRPr="00914E7B">
        <w:rPr>
          <w:bCs/>
          <w:sz w:val="28"/>
          <w:szCs w:val="28"/>
        </w:rPr>
        <w:t>для предоставления государственной услуги, и исчерпывающий</w:t>
      </w:r>
      <w:r w:rsidR="00914E7B" w:rsidRPr="00914E7B">
        <w:rPr>
          <w:sz w:val="28"/>
          <w:szCs w:val="28"/>
        </w:rPr>
        <w:t xml:space="preserve"> </w:t>
      </w:r>
      <w:r w:rsidR="00914E7B" w:rsidRPr="00914E7B">
        <w:rPr>
          <w:bCs/>
          <w:sz w:val="28"/>
          <w:szCs w:val="28"/>
        </w:rPr>
        <w:t>перечень оснований для приостановления предоставления</w:t>
      </w:r>
      <w:r w:rsidR="00914E7B" w:rsidRPr="00914E7B">
        <w:rPr>
          <w:sz w:val="28"/>
          <w:szCs w:val="28"/>
        </w:rPr>
        <w:t xml:space="preserve"> </w:t>
      </w:r>
      <w:r w:rsidR="00914E7B" w:rsidRPr="00914E7B">
        <w:rPr>
          <w:bCs/>
          <w:sz w:val="28"/>
          <w:szCs w:val="28"/>
        </w:rPr>
        <w:t>государственной услуги или для отказа в предоставлении</w:t>
      </w:r>
      <w:r w:rsidR="00914E7B" w:rsidRPr="00914E7B">
        <w:rPr>
          <w:sz w:val="28"/>
          <w:szCs w:val="28"/>
        </w:rPr>
        <w:t xml:space="preserve"> </w:t>
      </w:r>
      <w:r w:rsidR="00914E7B" w:rsidRPr="00914E7B">
        <w:rPr>
          <w:bCs/>
          <w:sz w:val="28"/>
          <w:szCs w:val="28"/>
        </w:rPr>
        <w:t xml:space="preserve">государственной </w:t>
      </w:r>
      <w:proofErr w:type="gramStart"/>
      <w:r w:rsidR="00914E7B" w:rsidRPr="00914E7B">
        <w:rPr>
          <w:bCs/>
          <w:sz w:val="28"/>
          <w:szCs w:val="28"/>
        </w:rPr>
        <w:t xml:space="preserve">услуги» </w:t>
      </w:r>
      <w:r w:rsidR="00751B10">
        <w:rPr>
          <w:sz w:val="28"/>
          <w:szCs w:val="28"/>
        </w:rPr>
        <w:t xml:space="preserve"> «</w:t>
      </w:r>
      <w:proofErr w:type="gramEnd"/>
      <w:r w:rsidR="00751B10">
        <w:rPr>
          <w:sz w:val="28"/>
          <w:szCs w:val="28"/>
          <w:lang w:val="en-US"/>
        </w:rPr>
        <w:t>V</w:t>
      </w:r>
      <w:r w:rsidR="00751B10">
        <w:rPr>
          <w:sz w:val="28"/>
          <w:szCs w:val="28"/>
        </w:rPr>
        <w:t>» изменить на «</w:t>
      </w:r>
      <w:r w:rsidR="00751B10">
        <w:rPr>
          <w:sz w:val="28"/>
          <w:szCs w:val="28"/>
          <w:lang w:val="en-US"/>
        </w:rPr>
        <w:t>IV</w:t>
      </w:r>
      <w:r w:rsidR="00751B10">
        <w:rPr>
          <w:sz w:val="28"/>
          <w:szCs w:val="28"/>
        </w:rPr>
        <w:t>».</w:t>
      </w:r>
    </w:p>
    <w:p w14:paraId="2939F5E5" w14:textId="68062490" w:rsidR="00914E7B" w:rsidRPr="00462DCE" w:rsidRDefault="00914E7B" w:rsidP="0029081D">
      <w:pPr>
        <w:pStyle w:val="ab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14:paraId="6DD2ADA3" w14:textId="7CD0CD64" w:rsidR="008F572A" w:rsidRDefault="007E5BDD" w:rsidP="0029081D">
      <w:pPr>
        <w:pStyle w:val="ab"/>
        <w:tabs>
          <w:tab w:val="left" w:pos="851"/>
          <w:tab w:val="left" w:pos="993"/>
        </w:tabs>
        <w:spacing w:before="0" w:beforeAutospacing="0" w:after="0" w:afterAutospacing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8F572A">
        <w:rPr>
          <w:bCs/>
          <w:sz w:val="28"/>
          <w:szCs w:val="28"/>
        </w:rPr>
        <w:t xml:space="preserve">. </w:t>
      </w:r>
      <w:r w:rsidR="008F572A" w:rsidRPr="008F572A">
        <w:rPr>
          <w:bCs/>
          <w:sz w:val="28"/>
          <w:szCs w:val="28"/>
        </w:rPr>
        <w:t>Контроль за исполнением настоящего приказа оставляю за собой.</w:t>
      </w:r>
    </w:p>
    <w:p w14:paraId="73A9168C" w14:textId="77777777" w:rsidR="00462DCE" w:rsidRPr="008F572A" w:rsidRDefault="00462DCE" w:rsidP="0029081D">
      <w:pPr>
        <w:pStyle w:val="ab"/>
        <w:tabs>
          <w:tab w:val="left" w:pos="851"/>
          <w:tab w:val="left" w:pos="993"/>
        </w:tabs>
        <w:spacing w:before="0" w:beforeAutospacing="0" w:after="0" w:afterAutospacing="0"/>
        <w:ind w:firstLine="709"/>
        <w:rPr>
          <w:bCs/>
          <w:sz w:val="28"/>
          <w:szCs w:val="28"/>
        </w:rPr>
      </w:pPr>
    </w:p>
    <w:p w14:paraId="5C17B347" w14:textId="7203641A" w:rsidR="003759A5" w:rsidRDefault="008F572A" w:rsidP="008F572A">
      <w:pPr>
        <w:pStyle w:val="ab"/>
        <w:tabs>
          <w:tab w:val="left" w:pos="851"/>
          <w:tab w:val="left" w:pos="993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8F572A">
        <w:rPr>
          <w:bCs/>
          <w:sz w:val="28"/>
          <w:szCs w:val="28"/>
        </w:rPr>
        <w:t>ервый заместитель председателя комитета                                          Ю.С.</w:t>
      </w:r>
      <w:r>
        <w:rPr>
          <w:bCs/>
          <w:sz w:val="28"/>
          <w:szCs w:val="28"/>
        </w:rPr>
        <w:t xml:space="preserve"> </w:t>
      </w:r>
      <w:r w:rsidRPr="008F572A">
        <w:rPr>
          <w:bCs/>
          <w:sz w:val="28"/>
          <w:szCs w:val="28"/>
        </w:rPr>
        <w:t>Коева</w:t>
      </w:r>
    </w:p>
    <w:p w14:paraId="07242E56" w14:textId="77777777" w:rsidR="003759A5" w:rsidRDefault="003759A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04B65721" w14:textId="77777777" w:rsidR="008F572A" w:rsidRDefault="006E2954" w:rsidP="008F572A">
      <w:pPr>
        <w:pStyle w:val="ab"/>
        <w:spacing w:before="0" w:beforeAutospacing="0" w:after="0" w:afterAutospacing="0" w:line="288" w:lineRule="atLeast"/>
        <w:jc w:val="right"/>
      </w:pPr>
      <w:r>
        <w:lastRenderedPageBreak/>
        <w:t>П</w:t>
      </w:r>
      <w:r w:rsidR="008F572A">
        <w:t>РИЛОЖЕНИЕ № 1</w:t>
      </w:r>
    </w:p>
    <w:p w14:paraId="623940C3" w14:textId="77777777" w:rsidR="008F572A" w:rsidRDefault="008F572A" w:rsidP="008F572A">
      <w:pPr>
        <w:pStyle w:val="ab"/>
        <w:spacing w:before="0" w:beforeAutospacing="0" w:after="0" w:afterAutospacing="0" w:line="288" w:lineRule="atLeast"/>
        <w:jc w:val="right"/>
      </w:pPr>
      <w:r>
        <w:t xml:space="preserve">к приказу комитета </w:t>
      </w:r>
    </w:p>
    <w:p w14:paraId="49766662" w14:textId="77777777" w:rsidR="008F572A" w:rsidRDefault="008F572A" w:rsidP="008F572A">
      <w:pPr>
        <w:pStyle w:val="ab"/>
        <w:spacing w:before="0" w:beforeAutospacing="0" w:after="0" w:afterAutospacing="0" w:line="288" w:lineRule="atLeast"/>
        <w:jc w:val="right"/>
      </w:pPr>
      <w:r>
        <w:t xml:space="preserve">государственного строительного надзора </w:t>
      </w:r>
    </w:p>
    <w:p w14:paraId="5E42ACDE" w14:textId="77777777" w:rsidR="008F572A" w:rsidRDefault="008F572A" w:rsidP="008F572A">
      <w:pPr>
        <w:pStyle w:val="ab"/>
        <w:spacing w:before="0" w:beforeAutospacing="0" w:after="0" w:afterAutospacing="0" w:line="288" w:lineRule="atLeast"/>
        <w:jc w:val="right"/>
      </w:pPr>
      <w:r>
        <w:t xml:space="preserve">и государственной экспертизы </w:t>
      </w:r>
    </w:p>
    <w:p w14:paraId="3EEEB6BC" w14:textId="77777777" w:rsidR="008F572A" w:rsidRDefault="008F572A" w:rsidP="008F572A">
      <w:pPr>
        <w:pStyle w:val="ab"/>
        <w:spacing w:before="0" w:beforeAutospacing="0" w:after="0" w:afterAutospacing="0" w:line="288" w:lineRule="atLeast"/>
        <w:jc w:val="right"/>
      </w:pPr>
      <w:r>
        <w:t xml:space="preserve">Ленинградской области </w:t>
      </w:r>
    </w:p>
    <w:p w14:paraId="66E52E53" w14:textId="77777777" w:rsidR="008F572A" w:rsidRDefault="008F572A" w:rsidP="008F572A">
      <w:pPr>
        <w:pStyle w:val="ab"/>
        <w:spacing w:before="0" w:beforeAutospacing="0" w:after="0" w:afterAutospacing="0" w:line="288" w:lineRule="atLeast"/>
        <w:jc w:val="right"/>
      </w:pPr>
    </w:p>
    <w:p w14:paraId="012F12CD" w14:textId="77777777" w:rsidR="008F572A" w:rsidRDefault="008F572A" w:rsidP="008F572A">
      <w:pPr>
        <w:pStyle w:val="ab"/>
        <w:spacing w:before="0" w:beforeAutospacing="0" w:after="0" w:afterAutospacing="0" w:line="288" w:lineRule="atLeast"/>
        <w:jc w:val="right"/>
      </w:pPr>
      <w:r>
        <w:t>от «___</w:t>
      </w:r>
      <w:proofErr w:type="gramStart"/>
      <w:r>
        <w:t>_»_</w:t>
      </w:r>
      <w:proofErr w:type="gramEnd"/>
      <w:r>
        <w:t xml:space="preserve">__________2026 № ____ </w:t>
      </w:r>
    </w:p>
    <w:p w14:paraId="05F1047D" w14:textId="77777777" w:rsidR="00694A72" w:rsidRDefault="00694A72" w:rsidP="00694A72">
      <w:pPr>
        <w:pStyle w:val="ab"/>
        <w:spacing w:before="0" w:beforeAutospacing="0" w:after="0" w:afterAutospacing="0"/>
        <w:ind w:left="360"/>
        <w:jc w:val="both"/>
        <w:rPr>
          <w:sz w:val="28"/>
          <w:szCs w:val="28"/>
          <w:highlight w:val="yellow"/>
        </w:rPr>
      </w:pPr>
    </w:p>
    <w:p w14:paraId="0A45E3DD" w14:textId="77777777" w:rsidR="008F572A" w:rsidRDefault="008F572A" w:rsidP="00694A72">
      <w:pPr>
        <w:pStyle w:val="ab"/>
        <w:spacing w:before="0" w:beforeAutospacing="0" w:after="0" w:afterAutospacing="0"/>
        <w:ind w:left="360"/>
        <w:jc w:val="both"/>
        <w:rPr>
          <w:sz w:val="28"/>
          <w:szCs w:val="28"/>
          <w:highlight w:val="yellow"/>
        </w:rPr>
      </w:pPr>
    </w:p>
    <w:p w14:paraId="364359F4" w14:textId="77777777" w:rsidR="008F572A" w:rsidRPr="001E1F13" w:rsidRDefault="008F572A" w:rsidP="008F572A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  <w:r w:rsidRPr="001E1F13">
        <w:rPr>
          <w:b/>
          <w:bCs/>
          <w:sz w:val="28"/>
          <w:szCs w:val="28"/>
        </w:rPr>
        <w:t>II. Идентификаторы категорий (признаков) заявителей</w:t>
      </w:r>
    </w:p>
    <w:p w14:paraId="50DEB6D8" w14:textId="77777777" w:rsidR="008F572A" w:rsidRDefault="008F572A" w:rsidP="008F572A">
      <w:pPr>
        <w:pStyle w:val="ab"/>
        <w:spacing w:before="0" w:beforeAutospacing="0" w:after="0" w:afterAutospacing="0" w:line="288" w:lineRule="atLeast"/>
      </w:pPr>
      <w:r>
        <w:t xml:space="preserve">  </w:t>
      </w:r>
    </w:p>
    <w:p w14:paraId="0B195A48" w14:textId="77777777" w:rsidR="008F572A" w:rsidRDefault="008F572A" w:rsidP="008F572A">
      <w:pPr>
        <w:pStyle w:val="ab"/>
        <w:spacing w:before="0" w:beforeAutospacing="0" w:after="0" w:afterAutospacing="0" w:line="288" w:lineRule="atLeast"/>
        <w:jc w:val="right"/>
      </w:pPr>
      <w:r>
        <w:t xml:space="preserve">Таблица </w:t>
      </w:r>
      <w:r w:rsidR="001E1F13">
        <w:t>№</w:t>
      </w:r>
      <w:r>
        <w:t xml:space="preserve"> 1 </w:t>
      </w:r>
    </w:p>
    <w:p w14:paraId="66A93F84" w14:textId="77777777" w:rsidR="008F572A" w:rsidRDefault="008F572A" w:rsidP="008F572A">
      <w:pPr>
        <w:pStyle w:val="ab"/>
        <w:spacing w:before="0" w:beforeAutospacing="0" w:after="0" w:afterAutospacing="0" w:line="288" w:lineRule="atLeast"/>
      </w:pPr>
      <w:r>
        <w:t xml:space="preserve">  </w:t>
      </w:r>
    </w:p>
    <w:tbl>
      <w:tblPr>
        <w:tblW w:w="941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6"/>
        <w:gridCol w:w="2296"/>
        <w:gridCol w:w="2063"/>
        <w:gridCol w:w="1862"/>
        <w:gridCol w:w="1602"/>
      </w:tblGrid>
      <w:tr w:rsidR="008F572A" w14:paraId="1A6A24C1" w14:textId="77777777" w:rsidTr="008F572A">
        <w:trPr>
          <w:trHeight w:val="30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F6901C" w14:textId="77777777" w:rsidR="008F572A" w:rsidRPr="008F572A" w:rsidRDefault="008F572A">
            <w:pPr>
              <w:pStyle w:val="ab"/>
              <w:spacing w:before="0" w:beforeAutospacing="0" w:after="0" w:afterAutospacing="0" w:line="288" w:lineRule="atLeast"/>
            </w:pPr>
            <w:r w:rsidRPr="008F572A">
              <w:t xml:space="preserve">Наименование отдельного признака заявителя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33DE3" w14:textId="77777777" w:rsidR="008F572A" w:rsidRPr="008F572A" w:rsidRDefault="008F572A">
            <w:pPr>
              <w:pStyle w:val="ab"/>
              <w:spacing w:before="0" w:beforeAutospacing="0" w:after="0" w:afterAutospacing="0" w:line="288" w:lineRule="atLeast"/>
            </w:pPr>
            <w:r w:rsidRPr="008F572A">
              <w:t xml:space="preserve">Перечень результатов предоставления государственной услуги (цели обращения заявителя) </w:t>
            </w:r>
          </w:p>
        </w:tc>
      </w:tr>
      <w:tr w:rsidR="008F572A" w14:paraId="531C7BB6" w14:textId="77777777" w:rsidTr="005E4CAA">
        <w:trPr>
          <w:trHeight w:val="278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0BA2E" w14:textId="77777777" w:rsidR="008F572A" w:rsidRPr="008F572A" w:rsidRDefault="008F572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36E26" w14:textId="77777777" w:rsidR="008F572A" w:rsidRPr="008F572A" w:rsidRDefault="008F572A">
            <w:pPr>
              <w:pStyle w:val="ab"/>
              <w:spacing w:before="0" w:beforeAutospacing="0" w:after="0" w:afterAutospacing="0" w:line="288" w:lineRule="atLeast"/>
            </w:pPr>
            <w:r w:rsidRPr="008F572A">
              <w:t xml:space="preserve">Разрешение на ввод объекта в эксплуатацию (за исключением получения разрешения на ввод в эксплуатацию объекта капитального строительства, не являющегося линейным объектом, строительство которого осуществлялось на смежных земельных участках)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56FF5" w14:textId="77777777" w:rsidR="008F572A" w:rsidRPr="008F572A" w:rsidRDefault="008F572A">
            <w:pPr>
              <w:pStyle w:val="ab"/>
              <w:spacing w:before="0" w:beforeAutospacing="0" w:after="0" w:afterAutospacing="0" w:line="288" w:lineRule="atLeast"/>
            </w:pPr>
            <w:r w:rsidRPr="008F572A">
              <w:t xml:space="preserve">Разрешение на ввод объекта в эксплуатацию, не являющегося линейным объектом, строительство которого осуществлялось на двух и более смежных земельных участках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50722" w14:textId="77777777" w:rsidR="008F572A" w:rsidRPr="008F572A" w:rsidRDefault="008F572A">
            <w:pPr>
              <w:pStyle w:val="ab"/>
              <w:spacing w:before="0" w:beforeAutospacing="0" w:after="0" w:afterAutospacing="0" w:line="288" w:lineRule="atLeast"/>
            </w:pPr>
            <w:r w:rsidRPr="008F572A">
              <w:t xml:space="preserve">Разрешение на ввод объекта в эксплуатацию в отношении этапа строительства, реконструкции объекта капитального строительства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F8A60" w14:textId="77777777" w:rsidR="008F572A" w:rsidRPr="008F572A" w:rsidRDefault="008F572A">
            <w:pPr>
              <w:pStyle w:val="ab"/>
              <w:spacing w:before="0" w:beforeAutospacing="0" w:after="0" w:afterAutospacing="0" w:line="288" w:lineRule="atLeast"/>
            </w:pPr>
            <w:r w:rsidRPr="008F572A">
              <w:t>Внесение изменений в разрешение на ввод объекта в эксплуатацию</w:t>
            </w:r>
          </w:p>
        </w:tc>
      </w:tr>
      <w:tr w:rsidR="008F572A" w14:paraId="6F116398" w14:textId="77777777" w:rsidTr="005E4CAA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2D242" w14:textId="77777777" w:rsidR="008F572A" w:rsidRPr="008F572A" w:rsidRDefault="008F572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8D8FB" w14:textId="77777777" w:rsidR="008F572A" w:rsidRPr="008F572A" w:rsidRDefault="008F572A">
            <w:pPr>
              <w:pStyle w:val="ab"/>
              <w:spacing w:before="0" w:beforeAutospacing="0" w:after="0" w:afterAutospacing="0"/>
              <w:jc w:val="center"/>
            </w:pPr>
            <w:r w:rsidRPr="008F572A">
              <w:t xml:space="preserve">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91F6E" w14:textId="77777777" w:rsidR="008F572A" w:rsidRPr="008F572A" w:rsidRDefault="008F572A">
            <w:pPr>
              <w:pStyle w:val="ab"/>
              <w:spacing w:before="0" w:beforeAutospacing="0" w:after="0" w:afterAutospacing="0"/>
              <w:jc w:val="center"/>
            </w:pPr>
            <w:r w:rsidRPr="008F572A">
              <w:t xml:space="preserve">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77762" w14:textId="77777777" w:rsidR="008F572A" w:rsidRPr="008F572A" w:rsidRDefault="008F572A">
            <w:pPr>
              <w:pStyle w:val="ab"/>
              <w:spacing w:before="0" w:beforeAutospacing="0" w:after="0" w:afterAutospacing="0"/>
              <w:jc w:val="center"/>
            </w:pPr>
            <w:r w:rsidRPr="008F572A">
              <w:t xml:space="preserve">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6BBBD2" w14:textId="77777777" w:rsidR="008F572A" w:rsidRPr="008F572A" w:rsidRDefault="008F572A">
            <w:pPr>
              <w:pStyle w:val="ab"/>
              <w:spacing w:before="0" w:beforeAutospacing="0" w:after="0" w:afterAutospacing="0"/>
              <w:jc w:val="center"/>
            </w:pPr>
            <w:r w:rsidRPr="008F572A">
              <w:t xml:space="preserve">Г </w:t>
            </w:r>
          </w:p>
        </w:tc>
      </w:tr>
      <w:tr w:rsidR="008F572A" w14:paraId="23E295CC" w14:textId="77777777" w:rsidTr="005E4CAA">
        <w:trPr>
          <w:trHeight w:val="6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6A540" w14:textId="77777777" w:rsidR="008F572A" w:rsidRPr="008F572A" w:rsidRDefault="008F572A">
            <w:pPr>
              <w:pStyle w:val="ab"/>
              <w:spacing w:before="0" w:beforeAutospacing="0" w:after="0" w:afterAutospacing="0" w:line="288" w:lineRule="atLeast"/>
            </w:pPr>
            <w:r w:rsidRPr="008F572A">
              <w:t xml:space="preserve">Застройщик - физическое лицо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E3270" w14:textId="77777777" w:rsidR="008F572A" w:rsidRPr="008F572A" w:rsidRDefault="008F572A">
            <w:pPr>
              <w:pStyle w:val="ab"/>
              <w:spacing w:before="0" w:beforeAutospacing="0" w:after="0" w:afterAutospacing="0"/>
              <w:jc w:val="center"/>
            </w:pPr>
            <w:r w:rsidRPr="008F572A">
              <w:t xml:space="preserve">1А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1B048" w14:textId="77777777" w:rsidR="008F572A" w:rsidRPr="008F572A" w:rsidRDefault="008F572A">
            <w:pPr>
              <w:pStyle w:val="ab"/>
              <w:spacing w:before="0" w:beforeAutospacing="0" w:after="0" w:afterAutospacing="0"/>
              <w:jc w:val="center"/>
            </w:pPr>
            <w:r w:rsidRPr="008F572A">
              <w:t xml:space="preserve">1Б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47978" w14:textId="77777777" w:rsidR="008F572A" w:rsidRPr="008F572A" w:rsidRDefault="008F572A">
            <w:pPr>
              <w:pStyle w:val="ab"/>
              <w:spacing w:before="0" w:beforeAutospacing="0" w:after="0" w:afterAutospacing="0"/>
              <w:jc w:val="center"/>
            </w:pPr>
            <w:r w:rsidRPr="008F572A">
              <w:t xml:space="preserve">1В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44DD18" w14:textId="77777777" w:rsidR="008F572A" w:rsidRPr="008F572A" w:rsidRDefault="008F572A">
            <w:pPr>
              <w:pStyle w:val="ab"/>
              <w:spacing w:before="0" w:beforeAutospacing="0" w:after="0" w:afterAutospacing="0"/>
              <w:jc w:val="center"/>
            </w:pPr>
            <w:r w:rsidRPr="008F572A">
              <w:t xml:space="preserve">1Г </w:t>
            </w:r>
          </w:p>
        </w:tc>
      </w:tr>
      <w:tr w:rsidR="008F572A" w14:paraId="79CF1B3B" w14:textId="77777777" w:rsidTr="005E4CAA">
        <w:trPr>
          <w:trHeight w:val="9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996FCD" w14:textId="77777777" w:rsidR="008F572A" w:rsidRPr="008F572A" w:rsidRDefault="008F572A">
            <w:pPr>
              <w:pStyle w:val="ab"/>
              <w:spacing w:before="0" w:beforeAutospacing="0" w:after="0" w:afterAutospacing="0" w:line="288" w:lineRule="atLeast"/>
            </w:pPr>
            <w:r w:rsidRPr="008F572A">
              <w:t xml:space="preserve">Застройщик - юридическое лицо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2EA43" w14:textId="77777777" w:rsidR="008F572A" w:rsidRPr="008F572A" w:rsidRDefault="008F572A">
            <w:pPr>
              <w:pStyle w:val="ab"/>
              <w:spacing w:before="0" w:beforeAutospacing="0" w:after="0" w:afterAutospacing="0"/>
              <w:jc w:val="center"/>
            </w:pPr>
            <w:r w:rsidRPr="008F572A">
              <w:t xml:space="preserve">2А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1B732" w14:textId="77777777" w:rsidR="008F572A" w:rsidRPr="008F572A" w:rsidRDefault="008F572A">
            <w:pPr>
              <w:pStyle w:val="ab"/>
              <w:spacing w:before="0" w:beforeAutospacing="0" w:after="0" w:afterAutospacing="0"/>
              <w:jc w:val="center"/>
            </w:pPr>
            <w:r w:rsidRPr="008F572A">
              <w:t xml:space="preserve">2Б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DF579" w14:textId="77777777" w:rsidR="008F572A" w:rsidRPr="008F572A" w:rsidRDefault="008F572A">
            <w:pPr>
              <w:pStyle w:val="ab"/>
              <w:spacing w:before="0" w:beforeAutospacing="0" w:after="0" w:afterAutospacing="0"/>
              <w:jc w:val="center"/>
            </w:pPr>
            <w:r w:rsidRPr="008F572A">
              <w:t xml:space="preserve">2В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EE39E" w14:textId="77777777" w:rsidR="008F572A" w:rsidRPr="008F572A" w:rsidRDefault="008F572A">
            <w:pPr>
              <w:pStyle w:val="ab"/>
              <w:spacing w:before="0" w:beforeAutospacing="0" w:after="0" w:afterAutospacing="0"/>
              <w:jc w:val="center"/>
            </w:pPr>
            <w:r w:rsidRPr="008F572A">
              <w:t xml:space="preserve">2Г </w:t>
            </w:r>
          </w:p>
        </w:tc>
      </w:tr>
    </w:tbl>
    <w:p w14:paraId="1954A9C9" w14:textId="77777777" w:rsidR="008F572A" w:rsidRDefault="008F572A" w:rsidP="00694A72">
      <w:pPr>
        <w:pStyle w:val="ab"/>
        <w:spacing w:before="0" w:beforeAutospacing="0" w:after="0" w:afterAutospacing="0"/>
        <w:ind w:left="360"/>
        <w:jc w:val="both"/>
        <w:rPr>
          <w:sz w:val="28"/>
          <w:szCs w:val="28"/>
          <w:highlight w:val="yellow"/>
        </w:rPr>
      </w:pPr>
    </w:p>
    <w:p w14:paraId="60024787" w14:textId="77777777" w:rsidR="008F572A" w:rsidRDefault="008F572A" w:rsidP="00694A72">
      <w:pPr>
        <w:pStyle w:val="ab"/>
        <w:spacing w:before="0" w:beforeAutospacing="0" w:after="0" w:afterAutospacing="0"/>
        <w:ind w:left="360"/>
        <w:jc w:val="both"/>
        <w:rPr>
          <w:sz w:val="28"/>
          <w:szCs w:val="28"/>
          <w:highlight w:val="yellow"/>
        </w:rPr>
      </w:pPr>
    </w:p>
    <w:p w14:paraId="527EF922" w14:textId="77777777" w:rsidR="008F572A" w:rsidRDefault="008F572A" w:rsidP="00694A72">
      <w:pPr>
        <w:pStyle w:val="ab"/>
        <w:spacing w:before="0" w:beforeAutospacing="0" w:after="0" w:afterAutospacing="0"/>
        <w:ind w:left="360"/>
        <w:jc w:val="both"/>
        <w:rPr>
          <w:sz w:val="28"/>
          <w:szCs w:val="28"/>
          <w:highlight w:val="yellow"/>
        </w:rPr>
      </w:pPr>
    </w:p>
    <w:p w14:paraId="6C286730" w14:textId="77777777" w:rsidR="008F572A" w:rsidRDefault="008F572A" w:rsidP="00694A72">
      <w:pPr>
        <w:pStyle w:val="ab"/>
        <w:spacing w:before="0" w:beforeAutospacing="0" w:after="0" w:afterAutospacing="0"/>
        <w:ind w:left="360"/>
        <w:jc w:val="both"/>
        <w:rPr>
          <w:sz w:val="28"/>
          <w:szCs w:val="28"/>
          <w:highlight w:val="yellow"/>
        </w:rPr>
      </w:pPr>
    </w:p>
    <w:p w14:paraId="650B9478" w14:textId="77777777" w:rsidR="008F572A" w:rsidRDefault="008F572A" w:rsidP="00694A72">
      <w:pPr>
        <w:pStyle w:val="ab"/>
        <w:spacing w:before="0" w:beforeAutospacing="0" w:after="0" w:afterAutospacing="0"/>
        <w:ind w:left="360"/>
        <w:jc w:val="both"/>
        <w:rPr>
          <w:sz w:val="28"/>
          <w:szCs w:val="28"/>
          <w:highlight w:val="yellow"/>
        </w:rPr>
      </w:pPr>
    </w:p>
    <w:p w14:paraId="084BBF80" w14:textId="77777777" w:rsidR="008F572A" w:rsidRDefault="008F572A" w:rsidP="00694A72">
      <w:pPr>
        <w:pStyle w:val="ab"/>
        <w:spacing w:before="0" w:beforeAutospacing="0" w:after="0" w:afterAutospacing="0"/>
        <w:ind w:left="360"/>
        <w:jc w:val="both"/>
        <w:rPr>
          <w:sz w:val="28"/>
          <w:szCs w:val="28"/>
          <w:highlight w:val="yellow"/>
        </w:rPr>
      </w:pPr>
    </w:p>
    <w:p w14:paraId="5CFE474C" w14:textId="77777777" w:rsidR="008F572A" w:rsidRDefault="008F572A" w:rsidP="00694A72">
      <w:pPr>
        <w:pStyle w:val="ab"/>
        <w:spacing w:before="0" w:beforeAutospacing="0" w:after="0" w:afterAutospacing="0"/>
        <w:ind w:left="360"/>
        <w:jc w:val="both"/>
        <w:rPr>
          <w:sz w:val="28"/>
          <w:szCs w:val="28"/>
          <w:highlight w:val="yellow"/>
        </w:rPr>
      </w:pPr>
    </w:p>
    <w:p w14:paraId="2202187C" w14:textId="77777777" w:rsidR="001E1F13" w:rsidRDefault="001E1F13" w:rsidP="00694A72">
      <w:pPr>
        <w:pStyle w:val="ab"/>
        <w:spacing w:before="0" w:beforeAutospacing="0" w:after="0" w:afterAutospacing="0"/>
        <w:ind w:left="360"/>
        <w:jc w:val="both"/>
        <w:rPr>
          <w:sz w:val="28"/>
          <w:szCs w:val="28"/>
          <w:highlight w:val="yellow"/>
        </w:rPr>
      </w:pPr>
    </w:p>
    <w:p w14:paraId="457219C6" w14:textId="77777777" w:rsidR="001E1F13" w:rsidRDefault="001E1F13" w:rsidP="00694A72">
      <w:pPr>
        <w:pStyle w:val="ab"/>
        <w:spacing w:before="0" w:beforeAutospacing="0" w:after="0" w:afterAutospacing="0"/>
        <w:ind w:left="360"/>
        <w:jc w:val="both"/>
        <w:rPr>
          <w:sz w:val="28"/>
          <w:szCs w:val="28"/>
          <w:highlight w:val="yellow"/>
        </w:rPr>
      </w:pPr>
    </w:p>
    <w:p w14:paraId="45539AC5" w14:textId="77777777" w:rsidR="001E1F13" w:rsidRDefault="001E1F13" w:rsidP="00694A72">
      <w:pPr>
        <w:pStyle w:val="ab"/>
        <w:spacing w:before="0" w:beforeAutospacing="0" w:after="0" w:afterAutospacing="0"/>
        <w:ind w:left="360"/>
        <w:jc w:val="both"/>
        <w:rPr>
          <w:sz w:val="28"/>
          <w:szCs w:val="28"/>
          <w:highlight w:val="yellow"/>
        </w:rPr>
      </w:pPr>
    </w:p>
    <w:p w14:paraId="3365493D" w14:textId="77777777" w:rsidR="001E1F13" w:rsidRDefault="001E1F13" w:rsidP="00694A72">
      <w:pPr>
        <w:pStyle w:val="ab"/>
        <w:spacing w:before="0" w:beforeAutospacing="0" w:after="0" w:afterAutospacing="0"/>
        <w:ind w:left="360"/>
        <w:jc w:val="both"/>
        <w:rPr>
          <w:sz w:val="28"/>
          <w:szCs w:val="28"/>
          <w:highlight w:val="yellow"/>
        </w:rPr>
      </w:pPr>
    </w:p>
    <w:p w14:paraId="4FB7828D" w14:textId="77777777" w:rsidR="006E2954" w:rsidRDefault="006E2954" w:rsidP="000729F6">
      <w:pPr>
        <w:pStyle w:val="ab"/>
        <w:spacing w:before="0" w:beforeAutospacing="0" w:after="0" w:afterAutospacing="0" w:line="288" w:lineRule="atLeast"/>
        <w:jc w:val="right"/>
        <w:sectPr w:rsidR="006E2954" w:rsidSect="00CB260F">
          <w:footerReference w:type="default" r:id="rId9"/>
          <w:pgSz w:w="11906" w:h="16838" w:code="9"/>
          <w:pgMar w:top="1134" w:right="567" w:bottom="709" w:left="1701" w:header="397" w:footer="397" w:gutter="0"/>
          <w:cols w:space="708"/>
          <w:docGrid w:linePitch="360"/>
        </w:sectPr>
      </w:pPr>
    </w:p>
    <w:p w14:paraId="4E182972" w14:textId="77777777" w:rsidR="000729F6" w:rsidRDefault="000729F6" w:rsidP="000729F6">
      <w:pPr>
        <w:pStyle w:val="ab"/>
        <w:spacing w:before="0" w:beforeAutospacing="0" w:after="0" w:afterAutospacing="0" w:line="288" w:lineRule="atLeast"/>
        <w:jc w:val="right"/>
      </w:pPr>
      <w:r>
        <w:lastRenderedPageBreak/>
        <w:t>ПРИЛОЖЕНИЕ № 2</w:t>
      </w:r>
    </w:p>
    <w:p w14:paraId="0FFAEC88" w14:textId="77777777" w:rsidR="000729F6" w:rsidRDefault="000729F6" w:rsidP="000729F6">
      <w:pPr>
        <w:pStyle w:val="ab"/>
        <w:spacing w:before="0" w:beforeAutospacing="0" w:after="0" w:afterAutospacing="0" w:line="288" w:lineRule="atLeast"/>
        <w:jc w:val="right"/>
      </w:pPr>
      <w:r>
        <w:t xml:space="preserve">к приказу комитета </w:t>
      </w:r>
    </w:p>
    <w:p w14:paraId="2850E963" w14:textId="77777777" w:rsidR="000729F6" w:rsidRDefault="000729F6" w:rsidP="000729F6">
      <w:pPr>
        <w:pStyle w:val="ab"/>
        <w:spacing w:before="0" w:beforeAutospacing="0" w:after="0" w:afterAutospacing="0" w:line="288" w:lineRule="atLeast"/>
        <w:jc w:val="right"/>
      </w:pPr>
      <w:r>
        <w:t xml:space="preserve">государственного строительного надзора </w:t>
      </w:r>
    </w:p>
    <w:p w14:paraId="4316357C" w14:textId="77777777" w:rsidR="000729F6" w:rsidRDefault="000729F6" w:rsidP="000729F6">
      <w:pPr>
        <w:pStyle w:val="ab"/>
        <w:spacing w:before="0" w:beforeAutospacing="0" w:after="0" w:afterAutospacing="0" w:line="288" w:lineRule="atLeast"/>
        <w:jc w:val="right"/>
      </w:pPr>
      <w:r>
        <w:t xml:space="preserve">и государственной экспертизы </w:t>
      </w:r>
    </w:p>
    <w:p w14:paraId="460EAA91" w14:textId="77777777" w:rsidR="000729F6" w:rsidRDefault="000729F6" w:rsidP="000729F6">
      <w:pPr>
        <w:pStyle w:val="ab"/>
        <w:spacing w:before="0" w:beforeAutospacing="0" w:after="0" w:afterAutospacing="0" w:line="288" w:lineRule="atLeast"/>
        <w:jc w:val="right"/>
      </w:pPr>
      <w:r>
        <w:t xml:space="preserve">Ленинградской области </w:t>
      </w:r>
    </w:p>
    <w:p w14:paraId="3BB25252" w14:textId="77777777" w:rsidR="000729F6" w:rsidRDefault="000729F6" w:rsidP="000729F6">
      <w:pPr>
        <w:pStyle w:val="ab"/>
        <w:spacing w:before="0" w:beforeAutospacing="0" w:after="0" w:afterAutospacing="0" w:line="288" w:lineRule="atLeast"/>
        <w:jc w:val="right"/>
      </w:pPr>
    </w:p>
    <w:p w14:paraId="430CDEDE" w14:textId="77777777" w:rsidR="000729F6" w:rsidRDefault="000729F6" w:rsidP="000729F6">
      <w:pPr>
        <w:pStyle w:val="ab"/>
        <w:spacing w:before="0" w:beforeAutospacing="0" w:after="0" w:afterAutospacing="0" w:line="288" w:lineRule="atLeast"/>
        <w:jc w:val="right"/>
      </w:pPr>
      <w:r>
        <w:t>от «___</w:t>
      </w:r>
      <w:proofErr w:type="gramStart"/>
      <w:r>
        <w:t>_»_</w:t>
      </w:r>
      <w:proofErr w:type="gramEnd"/>
      <w:r>
        <w:t xml:space="preserve">__________2026 № ____ </w:t>
      </w:r>
    </w:p>
    <w:p w14:paraId="5FCEC4A3" w14:textId="77777777" w:rsidR="001E1F13" w:rsidRDefault="001E1F13" w:rsidP="00694A72">
      <w:pPr>
        <w:pStyle w:val="ab"/>
        <w:spacing w:before="0" w:beforeAutospacing="0" w:after="0" w:afterAutospacing="0"/>
        <w:ind w:left="360"/>
        <w:jc w:val="both"/>
        <w:rPr>
          <w:sz w:val="28"/>
          <w:szCs w:val="28"/>
          <w:highlight w:val="yellow"/>
        </w:rPr>
      </w:pPr>
    </w:p>
    <w:p w14:paraId="1A5A80D3" w14:textId="77777777" w:rsidR="008F572A" w:rsidRDefault="008F572A" w:rsidP="00694A72">
      <w:pPr>
        <w:pStyle w:val="ab"/>
        <w:spacing w:before="0" w:beforeAutospacing="0" w:after="0" w:afterAutospacing="0"/>
        <w:ind w:left="360"/>
        <w:jc w:val="both"/>
        <w:rPr>
          <w:sz w:val="28"/>
          <w:szCs w:val="28"/>
          <w:highlight w:val="yellow"/>
        </w:rPr>
      </w:pPr>
    </w:p>
    <w:p w14:paraId="1D0CEFCD" w14:textId="77777777" w:rsidR="000729F6" w:rsidRPr="000729F6" w:rsidRDefault="000729F6" w:rsidP="000729F6">
      <w:pPr>
        <w:jc w:val="center"/>
        <w:rPr>
          <w:sz w:val="28"/>
          <w:szCs w:val="28"/>
        </w:rPr>
      </w:pPr>
      <w:r w:rsidRPr="000729F6">
        <w:rPr>
          <w:b/>
          <w:bCs/>
          <w:sz w:val="28"/>
          <w:szCs w:val="28"/>
        </w:rPr>
        <w:t>III. Исчерпывающий перечень документов и сведений,</w:t>
      </w:r>
    </w:p>
    <w:p w14:paraId="14585A73" w14:textId="77777777" w:rsidR="000729F6" w:rsidRPr="000729F6" w:rsidRDefault="000729F6" w:rsidP="000729F6">
      <w:pPr>
        <w:jc w:val="center"/>
        <w:rPr>
          <w:sz w:val="28"/>
          <w:szCs w:val="28"/>
        </w:rPr>
      </w:pPr>
      <w:r w:rsidRPr="000729F6">
        <w:rPr>
          <w:b/>
          <w:bCs/>
          <w:sz w:val="28"/>
          <w:szCs w:val="28"/>
        </w:rPr>
        <w:t>необходимых для предоставления государственной услуги</w:t>
      </w:r>
      <w:r w:rsidRPr="000729F6">
        <w:rPr>
          <w:sz w:val="28"/>
          <w:szCs w:val="28"/>
        </w:rPr>
        <w:t xml:space="preserve"> </w:t>
      </w:r>
    </w:p>
    <w:p w14:paraId="1C92B27D" w14:textId="77777777" w:rsidR="000729F6" w:rsidRPr="000729F6" w:rsidRDefault="000729F6" w:rsidP="000729F6">
      <w:pPr>
        <w:jc w:val="center"/>
        <w:rPr>
          <w:sz w:val="28"/>
          <w:szCs w:val="28"/>
        </w:rPr>
      </w:pPr>
      <w:r w:rsidRPr="000729F6">
        <w:rPr>
          <w:b/>
          <w:bCs/>
          <w:sz w:val="28"/>
          <w:szCs w:val="28"/>
        </w:rPr>
        <w:t>(указывается в табличной форме и включает взаимосвязанные</w:t>
      </w:r>
      <w:r w:rsidRPr="000729F6">
        <w:rPr>
          <w:sz w:val="28"/>
          <w:szCs w:val="28"/>
        </w:rPr>
        <w:t xml:space="preserve"> </w:t>
      </w:r>
    </w:p>
    <w:p w14:paraId="42D62E8A" w14:textId="77777777" w:rsidR="000729F6" w:rsidRPr="000729F6" w:rsidRDefault="000729F6" w:rsidP="000729F6">
      <w:pPr>
        <w:jc w:val="center"/>
        <w:rPr>
          <w:sz w:val="28"/>
          <w:szCs w:val="28"/>
        </w:rPr>
      </w:pPr>
      <w:r w:rsidRPr="000729F6">
        <w:rPr>
          <w:b/>
          <w:bCs/>
          <w:sz w:val="28"/>
          <w:szCs w:val="28"/>
        </w:rPr>
        <w:t>сведения о необходимых для предоставления государственной</w:t>
      </w:r>
      <w:r w:rsidRPr="000729F6">
        <w:rPr>
          <w:sz w:val="28"/>
          <w:szCs w:val="28"/>
        </w:rPr>
        <w:t xml:space="preserve"> </w:t>
      </w:r>
    </w:p>
    <w:p w14:paraId="2DC448C3" w14:textId="77777777" w:rsidR="000729F6" w:rsidRPr="000729F6" w:rsidRDefault="000729F6" w:rsidP="000729F6">
      <w:pPr>
        <w:jc w:val="center"/>
        <w:rPr>
          <w:sz w:val="28"/>
          <w:szCs w:val="28"/>
        </w:rPr>
      </w:pPr>
      <w:r w:rsidRPr="000729F6">
        <w:rPr>
          <w:b/>
          <w:bCs/>
          <w:sz w:val="28"/>
          <w:szCs w:val="28"/>
        </w:rPr>
        <w:t>услуги документов и(или) информации, категории заявителей,</w:t>
      </w:r>
      <w:r w:rsidRPr="000729F6">
        <w:rPr>
          <w:sz w:val="28"/>
          <w:szCs w:val="28"/>
        </w:rPr>
        <w:t xml:space="preserve"> </w:t>
      </w:r>
    </w:p>
    <w:p w14:paraId="5E283881" w14:textId="77777777" w:rsidR="000729F6" w:rsidRPr="000729F6" w:rsidRDefault="000729F6" w:rsidP="000729F6">
      <w:pPr>
        <w:jc w:val="center"/>
        <w:rPr>
          <w:sz w:val="28"/>
          <w:szCs w:val="28"/>
        </w:rPr>
      </w:pPr>
      <w:r w:rsidRPr="000729F6">
        <w:rPr>
          <w:b/>
          <w:bCs/>
          <w:sz w:val="28"/>
          <w:szCs w:val="28"/>
        </w:rPr>
        <w:t>способы подачи таких документов и(или) информации,</w:t>
      </w:r>
      <w:r w:rsidRPr="000729F6">
        <w:rPr>
          <w:sz w:val="28"/>
          <w:szCs w:val="28"/>
        </w:rPr>
        <w:t xml:space="preserve"> </w:t>
      </w:r>
    </w:p>
    <w:p w14:paraId="480C9AA2" w14:textId="77777777" w:rsidR="000729F6" w:rsidRPr="000729F6" w:rsidRDefault="000729F6" w:rsidP="000729F6">
      <w:pPr>
        <w:jc w:val="center"/>
        <w:rPr>
          <w:sz w:val="28"/>
          <w:szCs w:val="28"/>
        </w:rPr>
      </w:pPr>
      <w:r w:rsidRPr="000729F6">
        <w:rPr>
          <w:b/>
          <w:bCs/>
          <w:sz w:val="28"/>
          <w:szCs w:val="28"/>
        </w:rPr>
        <w:t>требования к представлению документов заявителем, включая</w:t>
      </w:r>
      <w:r w:rsidRPr="000729F6">
        <w:rPr>
          <w:sz w:val="28"/>
          <w:szCs w:val="28"/>
        </w:rPr>
        <w:t xml:space="preserve"> </w:t>
      </w:r>
    </w:p>
    <w:p w14:paraId="269516AA" w14:textId="77777777" w:rsidR="000729F6" w:rsidRPr="000729F6" w:rsidRDefault="000729F6" w:rsidP="000729F6">
      <w:pPr>
        <w:jc w:val="center"/>
        <w:rPr>
          <w:sz w:val="28"/>
          <w:szCs w:val="28"/>
        </w:rPr>
      </w:pPr>
      <w:r w:rsidRPr="000729F6">
        <w:rPr>
          <w:b/>
          <w:bCs/>
          <w:sz w:val="28"/>
          <w:szCs w:val="28"/>
        </w:rPr>
        <w:t>требования к формату, количеству, представлению документов</w:t>
      </w:r>
      <w:r w:rsidRPr="000729F6">
        <w:rPr>
          <w:sz w:val="28"/>
          <w:szCs w:val="28"/>
        </w:rPr>
        <w:t xml:space="preserve"> </w:t>
      </w:r>
    </w:p>
    <w:p w14:paraId="40933B1E" w14:textId="77777777" w:rsidR="000729F6" w:rsidRPr="000729F6" w:rsidRDefault="000729F6" w:rsidP="000729F6">
      <w:pPr>
        <w:jc w:val="center"/>
        <w:rPr>
          <w:sz w:val="28"/>
          <w:szCs w:val="28"/>
        </w:rPr>
      </w:pPr>
      <w:r w:rsidRPr="000729F6">
        <w:rPr>
          <w:b/>
          <w:bCs/>
          <w:sz w:val="28"/>
          <w:szCs w:val="28"/>
        </w:rPr>
        <w:t>только отдельными категориями заявителей и иные</w:t>
      </w:r>
      <w:r w:rsidRPr="000729F6">
        <w:rPr>
          <w:sz w:val="28"/>
          <w:szCs w:val="28"/>
        </w:rPr>
        <w:t xml:space="preserve"> </w:t>
      </w:r>
    </w:p>
    <w:p w14:paraId="6B4FD30D" w14:textId="77777777" w:rsidR="000729F6" w:rsidRPr="000729F6" w:rsidRDefault="000729F6" w:rsidP="000729F6">
      <w:pPr>
        <w:jc w:val="center"/>
        <w:rPr>
          <w:sz w:val="28"/>
          <w:szCs w:val="28"/>
        </w:rPr>
      </w:pPr>
      <w:r w:rsidRPr="000729F6">
        <w:rPr>
          <w:b/>
          <w:bCs/>
          <w:sz w:val="28"/>
          <w:szCs w:val="28"/>
        </w:rPr>
        <w:t>необходимые требования)</w:t>
      </w:r>
      <w:r w:rsidRPr="000729F6">
        <w:rPr>
          <w:sz w:val="28"/>
          <w:szCs w:val="28"/>
        </w:rPr>
        <w:t xml:space="preserve">  </w:t>
      </w:r>
    </w:p>
    <w:p w14:paraId="70607BCD" w14:textId="77777777" w:rsidR="000729F6" w:rsidRPr="000729F6" w:rsidRDefault="000729F6" w:rsidP="000729F6">
      <w:pPr>
        <w:spacing w:line="288" w:lineRule="atLeast"/>
        <w:jc w:val="right"/>
        <w:rPr>
          <w:sz w:val="28"/>
          <w:szCs w:val="28"/>
        </w:rPr>
      </w:pPr>
      <w:r w:rsidRPr="000729F6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№</w:t>
      </w:r>
      <w:r w:rsidRPr="000729F6">
        <w:rPr>
          <w:sz w:val="28"/>
          <w:szCs w:val="28"/>
        </w:rPr>
        <w:t xml:space="preserve"> 2 </w:t>
      </w:r>
    </w:p>
    <w:p w14:paraId="407A5ED5" w14:textId="77777777" w:rsidR="000729F6" w:rsidRPr="000729F6" w:rsidRDefault="000729F6" w:rsidP="000729F6">
      <w:pPr>
        <w:spacing w:line="288" w:lineRule="atLeast"/>
      </w:pPr>
      <w:r w:rsidRPr="000729F6">
        <w:t xml:space="preserve">  </w:t>
      </w:r>
    </w:p>
    <w:tbl>
      <w:tblPr>
        <w:tblW w:w="1528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2409"/>
        <w:gridCol w:w="6663"/>
        <w:gridCol w:w="2409"/>
        <w:gridCol w:w="2835"/>
      </w:tblGrid>
      <w:tr w:rsidR="000729F6" w:rsidRPr="000729F6" w14:paraId="31BA68E6" w14:textId="77777777" w:rsidTr="006E2954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4F8DB" w14:textId="77777777" w:rsidR="000729F6" w:rsidRPr="000729F6" w:rsidRDefault="000729F6" w:rsidP="006E2954">
            <w:pPr>
              <w:ind w:left="119"/>
            </w:pPr>
            <w:r w:rsidRPr="000729F6">
              <w:t xml:space="preserve">№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BBD7B" w14:textId="77777777" w:rsidR="000729F6" w:rsidRPr="000729F6" w:rsidRDefault="000729F6" w:rsidP="006E2954">
            <w:pPr>
              <w:ind w:left="119"/>
            </w:pPr>
            <w:r w:rsidRPr="000729F6">
              <w:t xml:space="preserve">Идентификаторы категорий (признаков) заявителей 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0DBF2" w14:textId="77777777" w:rsidR="000729F6" w:rsidRPr="000729F6" w:rsidRDefault="000729F6" w:rsidP="006E2954">
            <w:pPr>
              <w:ind w:left="119"/>
            </w:pPr>
            <w:r w:rsidRPr="000729F6">
              <w:t xml:space="preserve">Перечень необходимых для предоставления государственной услуги документов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29898" w14:textId="77777777" w:rsidR="000729F6" w:rsidRPr="000729F6" w:rsidRDefault="000729F6" w:rsidP="006E2954">
            <w:pPr>
              <w:ind w:left="119"/>
            </w:pPr>
            <w:r w:rsidRPr="000729F6">
              <w:t xml:space="preserve">Способы подачи документов, требования к представлению документов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E4FC92" w14:textId="77777777" w:rsidR="000729F6" w:rsidRPr="000729F6" w:rsidRDefault="000729F6" w:rsidP="006E2954">
            <w:pPr>
              <w:ind w:left="119"/>
            </w:pPr>
            <w:r w:rsidRPr="000729F6">
              <w:t xml:space="preserve">Иные требования </w:t>
            </w:r>
          </w:p>
        </w:tc>
      </w:tr>
      <w:tr w:rsidR="000729F6" w:rsidRPr="000729F6" w14:paraId="3F2BFAC4" w14:textId="77777777" w:rsidTr="006E2954">
        <w:tc>
          <w:tcPr>
            <w:tcW w:w="152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6FCC5" w14:textId="77777777" w:rsidR="000729F6" w:rsidRPr="000729F6" w:rsidRDefault="000729F6" w:rsidP="006E2954">
            <w:pPr>
              <w:pStyle w:val="ac"/>
              <w:numPr>
                <w:ilvl w:val="0"/>
                <w:numId w:val="37"/>
              </w:numPr>
              <w:spacing w:line="288" w:lineRule="atLeast"/>
              <w:ind w:left="119" w:firstLine="241"/>
              <w:jc w:val="both"/>
            </w:pPr>
            <w:r w:rsidRPr="000729F6">
              <w:t xml:space="preserve">Исчерпывающий перечень документов и сведений,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 </w:t>
            </w:r>
          </w:p>
        </w:tc>
      </w:tr>
      <w:tr w:rsidR="000729F6" w:rsidRPr="000729F6" w14:paraId="0DBD0E54" w14:textId="77777777" w:rsidTr="006E2954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00BF2" w14:textId="77777777" w:rsidR="000729F6" w:rsidRPr="000729F6" w:rsidRDefault="000729F6" w:rsidP="000729F6">
            <w:pPr>
              <w:jc w:val="center"/>
            </w:pPr>
            <w:r w:rsidRPr="000729F6">
              <w:t xml:space="preserve">1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6F51D" w14:textId="77777777" w:rsidR="000729F6" w:rsidRPr="000729F6" w:rsidRDefault="000729F6" w:rsidP="005E4CAA">
            <w:pPr>
              <w:spacing w:line="288" w:lineRule="atLeast"/>
              <w:ind w:left="141"/>
            </w:pPr>
            <w:r w:rsidRPr="000729F6">
              <w:t>А-</w:t>
            </w:r>
            <w:r>
              <w:t>Г</w:t>
            </w:r>
            <w:r w:rsidRPr="000729F6">
              <w:t xml:space="preserve"> 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C64E32" w14:textId="77777777" w:rsidR="000729F6" w:rsidRPr="000729F6" w:rsidRDefault="000729F6" w:rsidP="005E4CAA">
            <w:pPr>
              <w:spacing w:line="288" w:lineRule="atLeast"/>
              <w:ind w:left="141"/>
            </w:pPr>
            <w:r w:rsidRPr="000729F6">
              <w:t xml:space="preserve">Заявление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B2CD40" w14:textId="77777777" w:rsidR="000729F6" w:rsidRPr="000729F6" w:rsidRDefault="000729F6" w:rsidP="005E4CAA">
            <w:pPr>
              <w:spacing w:line="288" w:lineRule="atLeast"/>
              <w:ind w:left="141"/>
            </w:pPr>
            <w:r w:rsidRPr="000729F6">
              <w:t xml:space="preserve">О(э) - Единый/региональный портал </w:t>
            </w:r>
          </w:p>
          <w:p w14:paraId="7C78D81A" w14:textId="77777777" w:rsidR="000729F6" w:rsidRPr="000729F6" w:rsidRDefault="000729F6" w:rsidP="005E4CAA">
            <w:pPr>
              <w:spacing w:line="288" w:lineRule="atLeast"/>
              <w:ind w:left="141"/>
            </w:pPr>
            <w:r w:rsidRPr="000729F6">
              <w:lastRenderedPageBreak/>
              <w:t xml:space="preserve">О, О(э) - МФЦ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76511" w14:textId="77777777" w:rsidR="000729F6" w:rsidRPr="000729F6" w:rsidRDefault="000729F6" w:rsidP="005E4CAA">
            <w:pPr>
              <w:spacing w:line="288" w:lineRule="atLeast"/>
              <w:ind w:left="141"/>
            </w:pPr>
            <w:r w:rsidRPr="000729F6">
              <w:lastRenderedPageBreak/>
              <w:t xml:space="preserve">[Все], Д(1) </w:t>
            </w:r>
          </w:p>
        </w:tc>
      </w:tr>
      <w:tr w:rsidR="000729F6" w:rsidRPr="000729F6" w14:paraId="3C150EB5" w14:textId="77777777" w:rsidTr="006E2954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B5521" w14:textId="77777777" w:rsidR="000729F6" w:rsidRPr="000729F6" w:rsidRDefault="000729F6" w:rsidP="000729F6">
            <w:pPr>
              <w:jc w:val="center"/>
            </w:pPr>
            <w:r w:rsidRPr="000729F6">
              <w:lastRenderedPageBreak/>
              <w:t xml:space="preserve">2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D97B4" w14:textId="77777777" w:rsidR="000729F6" w:rsidRPr="000729F6" w:rsidRDefault="000729F6" w:rsidP="005E4CAA">
            <w:pPr>
              <w:spacing w:line="288" w:lineRule="atLeast"/>
              <w:ind w:left="141"/>
            </w:pPr>
            <w:r>
              <w:t>А-Г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917727" w14:textId="77777777" w:rsidR="000729F6" w:rsidRPr="000729F6" w:rsidRDefault="000729F6" w:rsidP="005E4CAA">
            <w:pPr>
              <w:spacing w:line="288" w:lineRule="atLeast"/>
              <w:ind w:left="141"/>
            </w:pPr>
            <w:r w:rsidRPr="000729F6">
              <w:t xml:space="preserve">Доверенность П (з), выданная в соответствии с гражданским законодательством/договор (в случае обращения П (з))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951E2A" w14:textId="77777777" w:rsidR="000729F6" w:rsidRPr="000729F6" w:rsidRDefault="000729F6" w:rsidP="005E4CAA">
            <w:pPr>
              <w:spacing w:line="288" w:lineRule="atLeast"/>
              <w:ind w:left="141"/>
            </w:pPr>
            <w:r w:rsidRPr="000729F6">
              <w:t xml:space="preserve">К(э), </w:t>
            </w:r>
            <w:proofErr w:type="gramStart"/>
            <w:r w:rsidRPr="000729F6">
              <w:t>У</w:t>
            </w:r>
            <w:proofErr w:type="gramEnd"/>
            <w:r w:rsidRPr="000729F6">
              <w:t xml:space="preserve"> (</w:t>
            </w:r>
            <w:proofErr w:type="spellStart"/>
            <w:r w:rsidRPr="000729F6">
              <w:t>эпн</w:t>
            </w:r>
            <w:proofErr w:type="spellEnd"/>
            <w:r w:rsidRPr="000729F6">
              <w:t xml:space="preserve">) - Единый/региональный портал; </w:t>
            </w:r>
          </w:p>
          <w:p w14:paraId="4CB2EE2D" w14:textId="77777777" w:rsidR="000729F6" w:rsidRPr="000729F6" w:rsidRDefault="000729F6" w:rsidP="005E4CAA">
            <w:pPr>
              <w:spacing w:line="288" w:lineRule="atLeast"/>
              <w:ind w:left="141"/>
            </w:pPr>
            <w:r w:rsidRPr="000729F6">
              <w:t xml:space="preserve">О и К или К (з) - МФЦ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801AD" w14:textId="77777777" w:rsidR="000729F6" w:rsidRPr="000729F6" w:rsidRDefault="000729F6" w:rsidP="005E4CAA">
            <w:pPr>
              <w:spacing w:line="288" w:lineRule="atLeast"/>
              <w:ind w:left="141"/>
            </w:pPr>
            <w:r w:rsidRPr="000729F6">
              <w:t xml:space="preserve">Д(1) </w:t>
            </w:r>
          </w:p>
        </w:tc>
      </w:tr>
      <w:tr w:rsidR="000729F6" w:rsidRPr="000729F6" w14:paraId="62A0592F" w14:textId="77777777" w:rsidTr="006E2954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20CD3" w14:textId="77777777" w:rsidR="000729F6" w:rsidRPr="000729F6" w:rsidRDefault="000729F6" w:rsidP="000729F6">
            <w:pPr>
              <w:jc w:val="center"/>
            </w:pPr>
            <w:r w:rsidRPr="000729F6">
              <w:t xml:space="preserve">3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12B0AE" w14:textId="77777777" w:rsidR="000729F6" w:rsidRPr="000729F6" w:rsidRDefault="000729F6" w:rsidP="005E4CAA">
            <w:pPr>
              <w:spacing w:line="288" w:lineRule="atLeast"/>
              <w:ind w:left="141"/>
            </w:pPr>
            <w:r>
              <w:t>А-Г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0B544" w14:textId="77777777" w:rsidR="000729F6" w:rsidRPr="000729F6" w:rsidRDefault="000729F6" w:rsidP="005E4CAA">
            <w:pPr>
              <w:spacing w:line="288" w:lineRule="atLeast"/>
              <w:ind w:left="141"/>
            </w:pPr>
            <w:r w:rsidRPr="000729F6">
              <w:t xml:space="preserve">Документ, удостоверяющий личность заявителя или П (з)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6B211" w14:textId="77777777" w:rsidR="000729F6" w:rsidRPr="000729F6" w:rsidRDefault="000729F6" w:rsidP="005E4CAA">
            <w:pPr>
              <w:spacing w:line="288" w:lineRule="atLeast"/>
              <w:ind w:left="141"/>
            </w:pPr>
            <w:r w:rsidRPr="000729F6">
              <w:t xml:space="preserve">О - МФЦ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EA1124" w14:textId="77777777" w:rsidR="000729F6" w:rsidRPr="000729F6" w:rsidRDefault="000729F6" w:rsidP="005E4CAA">
            <w:pPr>
              <w:spacing w:line="288" w:lineRule="atLeast"/>
              <w:ind w:left="141"/>
            </w:pPr>
            <w:r w:rsidRPr="000729F6">
              <w:t xml:space="preserve">[Все] </w:t>
            </w:r>
          </w:p>
        </w:tc>
      </w:tr>
      <w:tr w:rsidR="000729F6" w:rsidRPr="000729F6" w14:paraId="47FFDB95" w14:textId="77777777" w:rsidTr="006E2954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A4860" w14:textId="77777777" w:rsidR="000729F6" w:rsidRPr="000729F6" w:rsidRDefault="000729F6" w:rsidP="000729F6">
            <w:pPr>
              <w:jc w:val="center"/>
            </w:pPr>
            <w:bookmarkStart w:id="1" w:name="p40"/>
            <w:bookmarkEnd w:id="1"/>
            <w:r w:rsidRPr="000729F6">
              <w:t xml:space="preserve">4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075EB9" w14:textId="77777777" w:rsidR="000729F6" w:rsidRPr="000729F6" w:rsidRDefault="000729F6" w:rsidP="005E4CAA">
            <w:pPr>
              <w:spacing w:line="288" w:lineRule="atLeast"/>
              <w:ind w:left="141"/>
            </w:pPr>
            <w:r w:rsidRPr="000729F6">
              <w:t xml:space="preserve">А 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C99C7F" w14:textId="77777777" w:rsidR="000729F6" w:rsidRPr="000729F6" w:rsidRDefault="000729F6" w:rsidP="005E4CAA">
            <w:pPr>
              <w:spacing w:line="288" w:lineRule="atLeast"/>
              <w:ind w:left="141"/>
            </w:pPr>
            <w:r w:rsidRPr="000729F6">
              <w:t xml:space="preserve">Правоустанавливающие документы на земельный участок, права на который не зарегистрированы в Едином государственном реестре недвижимости, в том числе соглашение об установлении сервитута, реквизиты решения об установлении публичного сервитута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5A44E" w14:textId="77777777" w:rsidR="000729F6" w:rsidRPr="000729F6" w:rsidRDefault="000729F6" w:rsidP="005E4CAA">
            <w:pPr>
              <w:spacing w:line="288" w:lineRule="atLeast"/>
              <w:ind w:left="141"/>
            </w:pPr>
            <w:r w:rsidRPr="000729F6">
              <w:t xml:space="preserve">К (э, з) - Единый/региональный портал; МФЦ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FD1AF4" w14:textId="77777777" w:rsidR="000729F6" w:rsidRPr="000729F6" w:rsidRDefault="000729F6" w:rsidP="005E4CAA">
            <w:pPr>
              <w:spacing w:line="288" w:lineRule="atLeast"/>
              <w:ind w:left="141"/>
            </w:pPr>
            <w:r w:rsidRPr="000729F6">
              <w:t xml:space="preserve">Д (1) </w:t>
            </w:r>
          </w:p>
        </w:tc>
      </w:tr>
      <w:tr w:rsidR="000729F6" w:rsidRPr="000729F6" w14:paraId="61E45E46" w14:textId="77777777" w:rsidTr="006E2954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97ADE8" w14:textId="77777777" w:rsidR="000729F6" w:rsidRPr="000729F6" w:rsidRDefault="000729F6" w:rsidP="000729F6">
            <w:pPr>
              <w:jc w:val="center"/>
            </w:pPr>
            <w:r w:rsidRPr="000729F6">
              <w:t xml:space="preserve">5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781C2" w14:textId="77777777" w:rsidR="000729F6" w:rsidRPr="000729F6" w:rsidRDefault="000729F6" w:rsidP="005E4CAA">
            <w:pPr>
              <w:spacing w:line="288" w:lineRule="atLeast"/>
              <w:ind w:left="141"/>
            </w:pPr>
            <w:r w:rsidRPr="000729F6">
              <w:t xml:space="preserve">А, Б 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9DF91" w14:textId="77777777" w:rsidR="000729F6" w:rsidRPr="000729F6" w:rsidRDefault="000729F6" w:rsidP="005E4CAA">
            <w:pPr>
              <w:spacing w:line="288" w:lineRule="atLeast"/>
              <w:ind w:left="141"/>
            </w:pPr>
            <w:r w:rsidRPr="000729F6">
              <w:t xml:space="preserve">Разрешение на строительство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2B3B0" w14:textId="77777777" w:rsidR="000729F6" w:rsidRPr="000729F6" w:rsidRDefault="000729F6" w:rsidP="005E4CAA">
            <w:pPr>
              <w:spacing w:line="288" w:lineRule="atLeast"/>
              <w:ind w:left="141"/>
            </w:pPr>
            <w:r w:rsidRPr="000729F6">
              <w:t xml:space="preserve">К (э, з) - Единый/региональный портал; МФЦ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44413" w14:textId="77777777" w:rsidR="000729F6" w:rsidRPr="000729F6" w:rsidRDefault="000729F6" w:rsidP="005E4CAA">
            <w:pPr>
              <w:spacing w:line="288" w:lineRule="atLeast"/>
              <w:ind w:left="141"/>
            </w:pPr>
            <w:r w:rsidRPr="000729F6">
              <w:t xml:space="preserve">Д (1) </w:t>
            </w:r>
          </w:p>
        </w:tc>
      </w:tr>
      <w:tr w:rsidR="000729F6" w:rsidRPr="000729F6" w14:paraId="289FBB5A" w14:textId="77777777" w:rsidTr="006E2954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18750" w14:textId="77777777" w:rsidR="000729F6" w:rsidRPr="000729F6" w:rsidRDefault="000729F6" w:rsidP="000729F6">
            <w:pPr>
              <w:jc w:val="center"/>
            </w:pPr>
            <w:bookmarkStart w:id="2" w:name="p50"/>
            <w:bookmarkEnd w:id="2"/>
            <w:r w:rsidRPr="000729F6">
              <w:t xml:space="preserve">6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0C06A" w14:textId="77777777" w:rsidR="000729F6" w:rsidRPr="000729F6" w:rsidRDefault="000729F6" w:rsidP="005E4CAA">
            <w:pPr>
              <w:spacing w:line="288" w:lineRule="atLeast"/>
              <w:ind w:left="141"/>
            </w:pPr>
            <w:r w:rsidRPr="000729F6">
              <w:t xml:space="preserve">А, Б 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D24666" w14:textId="77777777" w:rsidR="000729F6" w:rsidRPr="000729F6" w:rsidRDefault="000729F6" w:rsidP="005E4CAA">
            <w:pPr>
              <w:spacing w:line="288" w:lineRule="atLeast"/>
              <w:ind w:left="141"/>
            </w:pPr>
            <w:r w:rsidRPr="000729F6">
      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39120" w14:textId="77777777" w:rsidR="000729F6" w:rsidRPr="000729F6" w:rsidRDefault="000729F6" w:rsidP="005E4CAA">
            <w:pPr>
              <w:spacing w:line="288" w:lineRule="atLeast"/>
              <w:ind w:left="141"/>
            </w:pPr>
            <w:r w:rsidRPr="000729F6">
              <w:t xml:space="preserve">К (э, з) - Единый/региональный портал; МФЦ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3297A" w14:textId="77777777" w:rsidR="000729F6" w:rsidRPr="000729F6" w:rsidRDefault="000729F6" w:rsidP="005E4CAA">
            <w:pPr>
              <w:spacing w:line="288" w:lineRule="atLeast"/>
              <w:ind w:left="141"/>
            </w:pPr>
            <w:r w:rsidRPr="000729F6">
              <w:t xml:space="preserve">Д (1) </w:t>
            </w:r>
          </w:p>
          <w:p w14:paraId="469B17A5" w14:textId="77777777" w:rsidR="000729F6" w:rsidRPr="000729F6" w:rsidRDefault="000729F6" w:rsidP="005E4CAA">
            <w:pPr>
              <w:spacing w:line="288" w:lineRule="atLeast"/>
              <w:ind w:left="141"/>
              <w:jc w:val="both"/>
            </w:pPr>
            <w:r w:rsidRPr="000729F6">
              <w:t>Если акт в форме электронного документа, подписанного усиленной квалифицированной электронной подписью - предоставляется в формате .</w:t>
            </w:r>
            <w:proofErr w:type="spellStart"/>
            <w:r w:rsidRPr="000729F6">
              <w:t>pdf</w:t>
            </w:r>
            <w:proofErr w:type="spellEnd"/>
            <w:r w:rsidRPr="000729F6">
              <w:t xml:space="preserve"> с приложением ключа электронной подписи в </w:t>
            </w:r>
            <w:proofErr w:type="gramStart"/>
            <w:r w:rsidRPr="000729F6">
              <w:t>формате .</w:t>
            </w:r>
            <w:proofErr w:type="spellStart"/>
            <w:proofErr w:type="gramEnd"/>
            <w:r w:rsidRPr="000729F6">
              <w:t>sig</w:t>
            </w:r>
            <w:proofErr w:type="spellEnd"/>
            <w:r w:rsidRPr="000729F6">
              <w:t xml:space="preserve">. </w:t>
            </w:r>
          </w:p>
          <w:p w14:paraId="46E6E51D" w14:textId="77777777" w:rsidR="000729F6" w:rsidRPr="000729F6" w:rsidRDefault="000729F6" w:rsidP="005E4CAA">
            <w:pPr>
              <w:spacing w:line="288" w:lineRule="atLeast"/>
              <w:ind w:left="141"/>
              <w:jc w:val="both"/>
            </w:pPr>
            <w:r w:rsidRPr="000729F6">
              <w:t xml:space="preserve">Если акт на бумажном носителе - предоставляется в виде скан-копии с приложением ключа </w:t>
            </w:r>
            <w:r w:rsidRPr="000729F6">
              <w:lastRenderedPageBreak/>
              <w:t xml:space="preserve">электронной подписи в </w:t>
            </w:r>
            <w:proofErr w:type="gramStart"/>
            <w:r w:rsidRPr="000729F6">
              <w:t>формате .</w:t>
            </w:r>
            <w:proofErr w:type="spellStart"/>
            <w:r w:rsidRPr="000729F6">
              <w:t>sig</w:t>
            </w:r>
            <w:proofErr w:type="spellEnd"/>
            <w:proofErr w:type="gramEnd"/>
            <w:r w:rsidRPr="000729F6">
              <w:t xml:space="preserve">; </w:t>
            </w:r>
          </w:p>
          <w:p w14:paraId="22F07103" w14:textId="77777777" w:rsidR="000729F6" w:rsidRPr="000729F6" w:rsidRDefault="000729F6" w:rsidP="005E4CAA">
            <w:pPr>
              <w:spacing w:line="288" w:lineRule="atLeast"/>
              <w:ind w:left="141"/>
            </w:pPr>
            <w:r w:rsidRPr="000729F6">
              <w:t xml:space="preserve">  </w:t>
            </w:r>
          </w:p>
          <w:p w14:paraId="7D2C5402" w14:textId="77777777" w:rsidR="000729F6" w:rsidRPr="000729F6" w:rsidRDefault="000729F6" w:rsidP="005E4CAA">
            <w:pPr>
              <w:spacing w:line="288" w:lineRule="atLeast"/>
              <w:ind w:left="141"/>
              <w:jc w:val="both"/>
            </w:pPr>
            <w:r w:rsidRPr="000729F6">
              <w:t xml:space="preserve">Направляется заявителем самостоятельно, если документ (копия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 </w:t>
            </w:r>
          </w:p>
        </w:tc>
      </w:tr>
      <w:tr w:rsidR="000729F6" w:rsidRPr="000729F6" w14:paraId="1EF7F93B" w14:textId="77777777" w:rsidTr="006E2954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E33175" w14:textId="77777777" w:rsidR="000729F6" w:rsidRPr="000729F6" w:rsidRDefault="000729F6" w:rsidP="000729F6">
            <w:pPr>
              <w:jc w:val="center"/>
            </w:pPr>
            <w:r w:rsidRPr="000729F6">
              <w:lastRenderedPageBreak/>
              <w:t xml:space="preserve">7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ED0D1A" w14:textId="77777777" w:rsidR="000729F6" w:rsidRPr="000729F6" w:rsidRDefault="000729F6" w:rsidP="005E4CAA">
            <w:pPr>
              <w:spacing w:line="288" w:lineRule="atLeast"/>
              <w:ind w:left="141"/>
            </w:pPr>
            <w:r w:rsidRPr="000729F6">
              <w:t xml:space="preserve">А, Б 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1C6FBF" w14:textId="77777777" w:rsidR="000729F6" w:rsidRPr="000729F6" w:rsidRDefault="000729F6" w:rsidP="005E4CAA">
            <w:pPr>
              <w:spacing w:line="288" w:lineRule="atLeast"/>
              <w:ind w:left="141"/>
              <w:jc w:val="both"/>
            </w:pPr>
            <w:r w:rsidRPr="000729F6">
      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7A8F0" w14:textId="77777777" w:rsidR="000729F6" w:rsidRPr="000729F6" w:rsidRDefault="000729F6" w:rsidP="005E4CAA">
            <w:pPr>
              <w:spacing w:line="288" w:lineRule="atLeast"/>
              <w:ind w:left="141"/>
            </w:pPr>
            <w:r w:rsidRPr="000729F6">
              <w:t xml:space="preserve">К (э, з) - Единый/региональный портал; МФЦ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8BBA7" w14:textId="77777777" w:rsidR="000729F6" w:rsidRPr="000729F6" w:rsidRDefault="000729F6" w:rsidP="005E4CAA">
            <w:pPr>
              <w:spacing w:line="288" w:lineRule="atLeast"/>
              <w:ind w:left="141"/>
              <w:jc w:val="both"/>
            </w:pPr>
            <w:r w:rsidRPr="000729F6">
              <w:t xml:space="preserve">Д (1) </w:t>
            </w:r>
          </w:p>
          <w:p w14:paraId="01E3E5EA" w14:textId="77777777" w:rsidR="000729F6" w:rsidRPr="000729F6" w:rsidRDefault="000729F6" w:rsidP="005E4CAA">
            <w:pPr>
              <w:spacing w:line="288" w:lineRule="atLeast"/>
              <w:ind w:left="141"/>
              <w:jc w:val="both"/>
            </w:pPr>
            <w:r w:rsidRPr="000729F6">
              <w:t xml:space="preserve">Направляется заявителем самостоятельно, если документ (копия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 </w:t>
            </w:r>
          </w:p>
        </w:tc>
      </w:tr>
      <w:tr w:rsidR="000729F6" w:rsidRPr="000729F6" w14:paraId="7EBA9702" w14:textId="77777777" w:rsidTr="006E2954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12142" w14:textId="77777777" w:rsidR="000729F6" w:rsidRPr="000729F6" w:rsidRDefault="000729F6" w:rsidP="000729F6">
            <w:pPr>
              <w:jc w:val="center"/>
            </w:pPr>
            <w:r w:rsidRPr="000729F6">
              <w:lastRenderedPageBreak/>
              <w:t xml:space="preserve">8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059CC5" w14:textId="77777777" w:rsidR="000729F6" w:rsidRPr="000729F6" w:rsidRDefault="000729F6" w:rsidP="005E4CAA">
            <w:pPr>
              <w:spacing w:line="288" w:lineRule="atLeast"/>
              <w:ind w:left="141"/>
            </w:pPr>
            <w:r w:rsidRPr="000729F6">
              <w:t xml:space="preserve">А, Б 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C0974" w14:textId="77777777" w:rsidR="000729F6" w:rsidRPr="00D4693C" w:rsidRDefault="000729F6" w:rsidP="005E4CAA">
            <w:pPr>
              <w:spacing w:line="288" w:lineRule="atLeast"/>
              <w:ind w:left="141"/>
              <w:jc w:val="both"/>
            </w:pPr>
            <w:r w:rsidRPr="00D4693C">
              <w:t xml:space="preserve">Реквизиты заключения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      </w:r>
            <w:hyperlink r:id="rId10" w:history="1">
              <w:r w:rsidRPr="00D4693C">
                <w:t>частью 1 статьи 54</w:t>
              </w:r>
            </w:hyperlink>
            <w:r w:rsidRPr="00D4693C">
              <w:t xml:space="preserve"> ГрК РФ) о соответствии построенного, реконструированного объекта капитального строительства указанным в </w:t>
            </w:r>
            <w:hyperlink r:id="rId11" w:history="1">
              <w:r w:rsidRPr="00D4693C">
                <w:t>пункте 1 части 5 статьи 49</w:t>
              </w:r>
            </w:hyperlink>
            <w:r w:rsidRPr="00D4693C">
              <w:t xml:space="preserve"> ГрК РФ требованиям проектной документации (в том числе с учетом изменений, внесенных в рабочую документацию и являющихся в соответствии с </w:t>
            </w:r>
            <w:hyperlink r:id="rId12" w:history="1">
              <w:r w:rsidRPr="00D4693C">
                <w:t>частью 1.3 статьи 52</w:t>
              </w:r>
            </w:hyperlink>
            <w:r w:rsidRPr="00D4693C">
              <w:t xml:space="preserve"> ГрК РФ частью такой проектной документации), реквизиты заключения уполномоченного на осуществление федерального государственного экологического контроля (надзора) федерального органа исполнительной власти (далее - орган федерального государственного экологического контроля (надзора)), выдаваемого в случаях, предусмотренных </w:t>
            </w:r>
            <w:hyperlink r:id="rId13" w:history="1">
              <w:r w:rsidRPr="00D4693C">
                <w:t>частью 5 статьи 54</w:t>
              </w:r>
            </w:hyperlink>
            <w:r w:rsidRPr="00D4693C">
              <w:t xml:space="preserve"> ГрК РФ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3A9D1" w14:textId="77777777" w:rsidR="000729F6" w:rsidRPr="000729F6" w:rsidRDefault="000729F6" w:rsidP="005E4CAA">
            <w:pPr>
              <w:spacing w:line="288" w:lineRule="atLeast"/>
              <w:ind w:left="141"/>
            </w:pPr>
            <w:r w:rsidRPr="000729F6">
              <w:t xml:space="preserve">К (э, з) - Единый/региональный портал; МФЦ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68860" w14:textId="77777777" w:rsidR="000729F6" w:rsidRPr="000729F6" w:rsidRDefault="000729F6" w:rsidP="005E4CAA">
            <w:pPr>
              <w:spacing w:line="288" w:lineRule="atLeast"/>
              <w:ind w:left="141"/>
              <w:jc w:val="both"/>
            </w:pPr>
            <w:r w:rsidRPr="000729F6">
              <w:t xml:space="preserve">Д (1) </w:t>
            </w:r>
          </w:p>
          <w:p w14:paraId="7FDA8F5B" w14:textId="77777777" w:rsidR="000729F6" w:rsidRPr="000729F6" w:rsidRDefault="000729F6" w:rsidP="005E4CAA">
            <w:pPr>
              <w:spacing w:line="288" w:lineRule="atLeast"/>
              <w:ind w:left="141"/>
              <w:jc w:val="both"/>
            </w:pPr>
            <w:r w:rsidRPr="000729F6">
              <w:t xml:space="preserve">Должно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ресурсов. При строительстве, </w:t>
            </w:r>
            <w:r w:rsidRPr="000729F6">
              <w:lastRenderedPageBreak/>
              <w:t xml:space="preserve">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 с законодательством об энергосбережении и о повышении энергетической эффективности </w:t>
            </w:r>
          </w:p>
        </w:tc>
      </w:tr>
      <w:tr w:rsidR="000729F6" w:rsidRPr="000729F6" w14:paraId="38C7C09C" w14:textId="77777777" w:rsidTr="006E2954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018CB" w14:textId="77777777" w:rsidR="000729F6" w:rsidRPr="000729F6" w:rsidRDefault="000729F6" w:rsidP="000729F6">
            <w:pPr>
              <w:jc w:val="center"/>
            </w:pPr>
            <w:r w:rsidRPr="000729F6">
              <w:lastRenderedPageBreak/>
              <w:t xml:space="preserve">9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040155" w14:textId="77777777" w:rsidR="000729F6" w:rsidRPr="000729F6" w:rsidRDefault="000729F6" w:rsidP="005E4CAA">
            <w:pPr>
              <w:spacing w:line="288" w:lineRule="atLeast"/>
              <w:ind w:left="141"/>
            </w:pPr>
            <w:r w:rsidRPr="000729F6">
              <w:t xml:space="preserve">А, Б 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3EEB3" w14:textId="77777777" w:rsidR="000729F6" w:rsidRPr="00D4693C" w:rsidRDefault="000729F6" w:rsidP="005E4CAA">
            <w:pPr>
              <w:spacing w:line="288" w:lineRule="atLeast"/>
              <w:ind w:left="141"/>
              <w:jc w:val="both"/>
            </w:pPr>
            <w:r w:rsidRPr="00D4693C">
              <w:t xml:space="preserve">Реквизиты акта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      </w:r>
            <w:hyperlink r:id="rId14" w:history="1">
              <w:r w:rsidRPr="00D4693C">
                <w:t>законом</w:t>
              </w:r>
            </w:hyperlink>
            <w:r w:rsidRPr="00D4693C">
              <w:t xml:space="preserve"> от 25 июня 2002 года N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9142F" w14:textId="77777777" w:rsidR="000729F6" w:rsidRPr="000729F6" w:rsidRDefault="000729F6" w:rsidP="005E4CAA">
            <w:pPr>
              <w:spacing w:line="288" w:lineRule="atLeast"/>
              <w:ind w:left="141"/>
            </w:pPr>
            <w:r w:rsidRPr="000729F6">
              <w:t xml:space="preserve">К (э, з) - Единый/региональный портал; МФЦ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E809AB" w14:textId="77777777" w:rsidR="000729F6" w:rsidRPr="000729F6" w:rsidRDefault="000729F6" w:rsidP="005E4CAA">
            <w:pPr>
              <w:spacing w:line="288" w:lineRule="atLeast"/>
              <w:ind w:left="141"/>
            </w:pPr>
            <w:r w:rsidRPr="000729F6">
              <w:t xml:space="preserve">Д (1) </w:t>
            </w:r>
          </w:p>
        </w:tc>
      </w:tr>
      <w:tr w:rsidR="000729F6" w:rsidRPr="000729F6" w14:paraId="7A999DE4" w14:textId="77777777" w:rsidTr="006E2954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4F231" w14:textId="77777777" w:rsidR="000729F6" w:rsidRPr="000729F6" w:rsidRDefault="000729F6" w:rsidP="000729F6">
            <w:pPr>
              <w:jc w:val="center"/>
            </w:pPr>
            <w:bookmarkStart w:id="3" w:name="p76"/>
            <w:bookmarkEnd w:id="3"/>
            <w:r w:rsidRPr="000729F6">
              <w:t xml:space="preserve">10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3C339E" w14:textId="77777777" w:rsidR="000729F6" w:rsidRPr="000729F6" w:rsidRDefault="000729F6" w:rsidP="005E4CAA">
            <w:pPr>
              <w:spacing w:line="288" w:lineRule="atLeast"/>
              <w:ind w:left="141"/>
            </w:pPr>
            <w:r>
              <w:t>А, Б, Г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50ADE" w14:textId="77777777" w:rsidR="000729F6" w:rsidRPr="00D4693C" w:rsidRDefault="000729F6" w:rsidP="005E4CAA">
            <w:pPr>
              <w:spacing w:line="288" w:lineRule="atLeast"/>
              <w:ind w:left="141"/>
              <w:jc w:val="both"/>
            </w:pPr>
            <w:r w:rsidRPr="00D4693C">
              <w:t xml:space="preserve">Технический план объекта капитального строительства, подготовленный в соответствии с Федеральным </w:t>
            </w:r>
            <w:hyperlink r:id="rId15" w:history="1">
              <w:r w:rsidRPr="00D4693C">
                <w:t>законом</w:t>
              </w:r>
            </w:hyperlink>
            <w:r w:rsidRPr="00D4693C">
              <w:t xml:space="preserve"> от 13 июля 2015 года N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Федеральным </w:t>
            </w:r>
            <w:hyperlink r:id="rId16" w:history="1">
              <w:r w:rsidRPr="00D4693C">
                <w:t>законом</w:t>
              </w:r>
            </w:hyperlink>
            <w:r w:rsidRPr="00D4693C">
              <w:t xml:space="preserve"> "Об особенностях </w:t>
            </w:r>
            <w:r w:rsidRPr="00D4693C">
              <w:lastRenderedPageBreak/>
              <w:t xml:space="preserve">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и(или) государственная регистрация прав не осуществляются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CEB1A7" w14:textId="77777777" w:rsidR="000729F6" w:rsidRPr="000729F6" w:rsidRDefault="000729F6" w:rsidP="005E4CAA">
            <w:pPr>
              <w:spacing w:line="288" w:lineRule="atLeast"/>
              <w:ind w:left="141"/>
            </w:pPr>
            <w:r w:rsidRPr="000729F6">
              <w:lastRenderedPageBreak/>
              <w:t xml:space="preserve">К (э, з) - Единый/региональный портал; МФЦ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226B1" w14:textId="77777777" w:rsidR="000729F6" w:rsidRPr="000729F6" w:rsidRDefault="000729F6" w:rsidP="005E4CAA">
            <w:pPr>
              <w:spacing w:line="288" w:lineRule="atLeast"/>
              <w:ind w:left="141"/>
            </w:pPr>
            <w:r w:rsidRPr="000729F6">
              <w:t xml:space="preserve">Д (1) </w:t>
            </w:r>
          </w:p>
          <w:p w14:paraId="541311AB" w14:textId="77777777" w:rsidR="000729F6" w:rsidRPr="000729F6" w:rsidRDefault="000729F6" w:rsidP="005E4CAA">
            <w:pPr>
              <w:spacing w:line="288" w:lineRule="atLeast"/>
              <w:ind w:left="141"/>
              <w:jc w:val="both"/>
            </w:pPr>
            <w:r w:rsidRPr="000729F6">
              <w:t xml:space="preserve">заверяется усиленной квалифицированной электронной подписью кадастрового инженера (действующей на момент </w:t>
            </w:r>
            <w:r w:rsidRPr="000729F6">
              <w:lastRenderedPageBreak/>
              <w:t xml:space="preserve">подписания документа), подготовившего такой план, и оформляется в виде файлов в формате XML (далее - XML-документ), созданных с использованием XML-схем и обеспечивающих считывание и контроль представленных данных. XML-схемы, используемые для формирования XML-документов, считаются введенными в действие по истечении двух месяцев со дня их размещения на официальном сайте Федеральной службы государственной регистрации, кадастра и картографии в информационно-телекоммуникационной сети "Интернет" по адресу </w:t>
            </w:r>
            <w:hyperlink r:id="rId17" w:tgtFrame="_blank" w:tooltip="&lt;div class=&quot;doc www&quot;&gt;&lt;span class=&quot;aligner&quot;&gt;&lt;div class=&quot;icon listDocWWW-16&quot;&gt;&lt;/div&gt;&lt;/span&gt;www.rosreestr.gov.ru&lt;/div&gt;" w:history="1">
              <w:r w:rsidRPr="000729F6">
                <w:rPr>
                  <w:color w:val="0000FF"/>
                  <w:u w:val="single"/>
                </w:rPr>
                <w:t>www.rosreestr.gov.ru</w:t>
              </w:r>
            </w:hyperlink>
            <w:r w:rsidRPr="000729F6">
              <w:t xml:space="preserve"> </w:t>
            </w:r>
          </w:p>
        </w:tc>
      </w:tr>
      <w:tr w:rsidR="006E2954" w:rsidRPr="000729F6" w14:paraId="3FF615A6" w14:textId="77777777" w:rsidTr="006E2954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B2CAF" w14:textId="77777777" w:rsidR="000729F6" w:rsidRPr="000729F6" w:rsidRDefault="000729F6" w:rsidP="000729F6">
            <w:pPr>
              <w:jc w:val="center"/>
            </w:pPr>
            <w:r w:rsidRPr="000729F6">
              <w:lastRenderedPageBreak/>
              <w:t xml:space="preserve">11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E3554" w14:textId="77777777" w:rsidR="000729F6" w:rsidRPr="000729F6" w:rsidRDefault="000729F6" w:rsidP="005E4CAA">
            <w:pPr>
              <w:spacing w:line="288" w:lineRule="atLeast"/>
              <w:ind w:left="141"/>
            </w:pPr>
            <w:r w:rsidRPr="000729F6">
              <w:t xml:space="preserve">В </w:t>
            </w:r>
          </w:p>
        </w:tc>
        <w:tc>
          <w:tcPr>
            <w:tcW w:w="11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50A5D0" w14:textId="77777777" w:rsidR="000729F6" w:rsidRPr="00D4693C" w:rsidRDefault="000729F6" w:rsidP="005E4CAA">
            <w:pPr>
              <w:spacing w:line="288" w:lineRule="atLeast"/>
              <w:ind w:left="141"/>
              <w:jc w:val="both"/>
            </w:pPr>
            <w:r w:rsidRPr="00D4693C">
              <w:t xml:space="preserve">Документы из </w:t>
            </w:r>
            <w:hyperlink w:anchor="p50" w:history="1">
              <w:r w:rsidRPr="00D4693C">
                <w:t>строк 6</w:t>
              </w:r>
            </w:hyperlink>
            <w:r w:rsidRPr="00D4693C">
              <w:t xml:space="preserve"> - </w:t>
            </w:r>
            <w:hyperlink w:anchor="p76" w:history="1">
              <w:r w:rsidRPr="00D4693C">
                <w:t>10</w:t>
              </w:r>
            </w:hyperlink>
            <w:r w:rsidRPr="00D4693C">
              <w:t xml:space="preserve">, в части, относящейся к соответствующему этапу строительства, реконструкции объекта капитального строительства </w:t>
            </w:r>
          </w:p>
        </w:tc>
      </w:tr>
      <w:tr w:rsidR="000729F6" w:rsidRPr="000729F6" w14:paraId="575BC8B6" w14:textId="77777777" w:rsidTr="006E2954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94929" w14:textId="77777777" w:rsidR="000729F6" w:rsidRPr="000729F6" w:rsidRDefault="000729F6" w:rsidP="000729F6">
            <w:pPr>
              <w:jc w:val="center"/>
            </w:pPr>
            <w:r w:rsidRPr="000729F6">
              <w:t xml:space="preserve">12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688B27" w14:textId="77777777" w:rsidR="000729F6" w:rsidRPr="000729F6" w:rsidRDefault="000729F6" w:rsidP="005E4CAA">
            <w:pPr>
              <w:spacing w:line="288" w:lineRule="atLeast"/>
              <w:ind w:left="141"/>
            </w:pPr>
            <w:r>
              <w:t>А-В</w:t>
            </w:r>
            <w:r w:rsidRPr="000729F6">
              <w:t xml:space="preserve"> 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F282B" w14:textId="77777777" w:rsidR="000729F6" w:rsidRPr="00D4693C" w:rsidRDefault="000729F6" w:rsidP="005E4CAA">
            <w:pPr>
              <w:spacing w:line="288" w:lineRule="atLeast"/>
              <w:ind w:left="141"/>
              <w:jc w:val="both"/>
            </w:pPr>
            <w:r w:rsidRPr="00D4693C">
              <w:t xml:space="preserve">В случае, предусмотренном </w:t>
            </w:r>
            <w:hyperlink r:id="rId18" w:history="1">
              <w:r w:rsidRPr="00D4693C">
                <w:t>пунктом 2 части 3.6 статья 55</w:t>
              </w:r>
            </w:hyperlink>
            <w:r w:rsidRPr="00D4693C">
              <w:t xml:space="preserve"> ГрК РФ, договор или договоры, заключенные между застройщиком и иным лицом (иными лицами), в случае, если обязанность по </w:t>
            </w:r>
            <w:r w:rsidRPr="00D4693C">
              <w:lastRenderedPageBreak/>
              <w:t xml:space="preserve">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и(или) иного лица (иных лиц) на построенные, реконструированные здание, сооружение или на все расположенные в таких здании, сооружении помещения, машино-места,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4BAA9" w14:textId="77777777" w:rsidR="000729F6" w:rsidRPr="000729F6" w:rsidRDefault="000729F6" w:rsidP="005E4CAA">
            <w:pPr>
              <w:spacing w:line="288" w:lineRule="atLeast"/>
              <w:ind w:left="141"/>
            </w:pPr>
            <w:r w:rsidRPr="000729F6">
              <w:lastRenderedPageBreak/>
              <w:t xml:space="preserve">К (э, з) - Единый/региональный портал; МФЦ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9B259" w14:textId="77777777" w:rsidR="000729F6" w:rsidRPr="000729F6" w:rsidRDefault="000729F6" w:rsidP="005E4CAA">
            <w:pPr>
              <w:spacing w:line="288" w:lineRule="atLeast"/>
              <w:ind w:left="141"/>
            </w:pPr>
            <w:r w:rsidRPr="000729F6">
              <w:t xml:space="preserve">Д (1) </w:t>
            </w:r>
          </w:p>
        </w:tc>
      </w:tr>
      <w:tr w:rsidR="006E2954" w:rsidRPr="000729F6" w14:paraId="5A351BA5" w14:textId="77777777" w:rsidTr="006E2954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FD9C9" w14:textId="77777777" w:rsidR="000729F6" w:rsidRPr="000729F6" w:rsidRDefault="000729F6" w:rsidP="000729F6">
            <w:pPr>
              <w:jc w:val="center"/>
            </w:pPr>
            <w:r w:rsidRPr="000729F6">
              <w:lastRenderedPageBreak/>
              <w:t xml:space="preserve">13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2F4E6" w14:textId="77777777" w:rsidR="000729F6" w:rsidRPr="000729F6" w:rsidRDefault="000729F6" w:rsidP="005E4CAA">
            <w:pPr>
              <w:spacing w:line="288" w:lineRule="atLeast"/>
              <w:ind w:left="141"/>
            </w:pPr>
            <w:r>
              <w:t>Г</w:t>
            </w:r>
            <w:r w:rsidRPr="000729F6">
              <w:t xml:space="preserve"> </w:t>
            </w:r>
          </w:p>
        </w:tc>
        <w:tc>
          <w:tcPr>
            <w:tcW w:w="11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9DF37" w14:textId="77777777" w:rsidR="000729F6" w:rsidRPr="00D4693C" w:rsidRDefault="000729F6" w:rsidP="005E4CAA">
            <w:pPr>
              <w:spacing w:line="288" w:lineRule="atLeast"/>
              <w:ind w:left="141"/>
              <w:jc w:val="both"/>
            </w:pPr>
            <w:r w:rsidRPr="00D4693C">
              <w:t xml:space="preserve">Документы из </w:t>
            </w:r>
            <w:hyperlink w:anchor="p40" w:history="1">
              <w:r w:rsidRPr="00D4693C">
                <w:t>строк 4</w:t>
              </w:r>
            </w:hyperlink>
            <w:r w:rsidRPr="00D4693C">
              <w:t xml:space="preserve"> - </w:t>
            </w:r>
            <w:hyperlink w:anchor="p76" w:history="1">
              <w:r w:rsidRPr="00D4693C">
                <w:t>10</w:t>
              </w:r>
            </w:hyperlink>
            <w:r w:rsidRPr="00D4693C">
              <w:t xml:space="preserve"> в случае, если в такие документы внесены изменения в связи с подготовкой технического плана объекта капитального строительства в соответствии с </w:t>
            </w:r>
            <w:hyperlink r:id="rId19" w:history="1">
              <w:r w:rsidRPr="00D4693C">
                <w:t>частью 5.1 статьи 55</w:t>
              </w:r>
            </w:hyperlink>
            <w:r w:rsidRPr="00D4693C">
              <w:t xml:space="preserve"> ГрК РФ </w:t>
            </w:r>
          </w:p>
        </w:tc>
      </w:tr>
      <w:tr w:rsidR="000729F6" w:rsidRPr="000729F6" w14:paraId="3B7AAADA" w14:textId="77777777" w:rsidTr="006E2954">
        <w:tc>
          <w:tcPr>
            <w:tcW w:w="15286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272718B" w14:textId="77777777" w:rsidR="000729F6" w:rsidRPr="00D4693C" w:rsidRDefault="000729F6" w:rsidP="005E4CAA">
            <w:pPr>
              <w:ind w:left="141"/>
            </w:pPr>
          </w:p>
        </w:tc>
      </w:tr>
      <w:tr w:rsidR="000729F6" w:rsidRPr="000729F6" w14:paraId="54272173" w14:textId="77777777" w:rsidTr="006E2954">
        <w:tc>
          <w:tcPr>
            <w:tcW w:w="15286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9405D" w14:textId="77777777" w:rsidR="000729F6" w:rsidRPr="00D4693C" w:rsidRDefault="000729F6" w:rsidP="005E4CAA">
            <w:pPr>
              <w:spacing w:line="288" w:lineRule="atLeast"/>
              <w:ind w:left="141"/>
              <w:jc w:val="both"/>
            </w:pPr>
            <w:r w:rsidRPr="00D4693C">
              <w:t xml:space="preserve">2. Исчерпывающий перечень документов (их копий или сведений, содержащихся в них), необходимых в соответствии с законодательством или иными нормативными правовыми актами для предоставления государственной услуги, которые запрашиваются комитетом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либо представляются застройщиком по собственной инициативе </w:t>
            </w:r>
          </w:p>
        </w:tc>
      </w:tr>
      <w:tr w:rsidR="000729F6" w:rsidRPr="000729F6" w14:paraId="18649317" w14:textId="77777777" w:rsidTr="006E2954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B27BE" w14:textId="77777777" w:rsidR="000729F6" w:rsidRPr="000729F6" w:rsidRDefault="000729F6" w:rsidP="000729F6">
            <w:pPr>
              <w:jc w:val="center"/>
            </w:pPr>
            <w:r w:rsidRPr="000729F6">
              <w:t>1</w:t>
            </w:r>
            <w:r>
              <w:t>4</w:t>
            </w:r>
            <w:r w:rsidRPr="000729F6">
              <w:t xml:space="preserve">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0A49B" w14:textId="77777777" w:rsidR="000729F6" w:rsidRPr="000729F6" w:rsidRDefault="000729F6" w:rsidP="005E4CAA">
            <w:pPr>
              <w:spacing w:line="288" w:lineRule="atLeast"/>
              <w:ind w:left="141"/>
            </w:pPr>
            <w:r w:rsidRPr="000729F6">
              <w:t>А-</w:t>
            </w:r>
            <w:r>
              <w:t>Г</w:t>
            </w:r>
            <w:r w:rsidRPr="000729F6">
              <w:t xml:space="preserve"> 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77618" w14:textId="77777777" w:rsidR="000729F6" w:rsidRPr="00D4693C" w:rsidRDefault="000729F6" w:rsidP="005E4CAA">
            <w:pPr>
              <w:spacing w:line="288" w:lineRule="atLeast"/>
              <w:ind w:left="141"/>
              <w:jc w:val="both"/>
            </w:pPr>
            <w:r w:rsidRPr="00D4693C">
              <w:t xml:space="preserve">Правоустанавливающие документы на земельный участок, права на который зарегистрированы в Едином государственном реестре недвижимости, в том числе соглашение об установлении сервитута, решение об установлении публичного сервитута </w:t>
            </w:r>
          </w:p>
          <w:p w14:paraId="4C2A61DE" w14:textId="77777777" w:rsidR="000729F6" w:rsidRPr="00D4693C" w:rsidRDefault="000729F6" w:rsidP="005E4CAA">
            <w:pPr>
              <w:spacing w:line="288" w:lineRule="atLeast"/>
              <w:ind w:left="141"/>
              <w:jc w:val="both"/>
            </w:pPr>
          </w:p>
          <w:p w14:paraId="10F951E6" w14:textId="77777777" w:rsidR="000729F6" w:rsidRPr="00D4693C" w:rsidRDefault="000729F6" w:rsidP="005E4CAA">
            <w:pPr>
              <w:spacing w:line="288" w:lineRule="atLeast"/>
              <w:ind w:left="141"/>
              <w:jc w:val="both"/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7ACA3" w14:textId="77777777" w:rsidR="000729F6" w:rsidRPr="00D4693C" w:rsidRDefault="000729F6" w:rsidP="005E4CAA">
            <w:pPr>
              <w:spacing w:line="288" w:lineRule="atLeast"/>
              <w:ind w:left="141"/>
            </w:pPr>
            <w:r w:rsidRPr="00D4693C">
              <w:t xml:space="preserve">К (э)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6B903" w14:textId="77777777" w:rsidR="000729F6" w:rsidRPr="00D4693C" w:rsidRDefault="000729F6" w:rsidP="005E4CAA">
            <w:pPr>
              <w:spacing w:line="288" w:lineRule="atLeast"/>
              <w:ind w:left="141"/>
            </w:pPr>
            <w:r w:rsidRPr="00D4693C">
              <w:t xml:space="preserve">Д (1) </w:t>
            </w:r>
          </w:p>
        </w:tc>
      </w:tr>
      <w:tr w:rsidR="000729F6" w:rsidRPr="000729F6" w14:paraId="67B165BF" w14:textId="77777777" w:rsidTr="006E2954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B9B84" w14:textId="77777777" w:rsidR="000729F6" w:rsidRPr="000729F6" w:rsidRDefault="000729F6" w:rsidP="000729F6">
            <w:pPr>
              <w:jc w:val="center"/>
            </w:pPr>
            <w:r w:rsidRPr="000729F6">
              <w:t>1</w:t>
            </w:r>
            <w:r>
              <w:t>5</w:t>
            </w:r>
            <w:r w:rsidRPr="000729F6">
              <w:t xml:space="preserve">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39FFB3" w14:textId="77777777" w:rsidR="000729F6" w:rsidRPr="000729F6" w:rsidRDefault="000729F6" w:rsidP="005E4CAA">
            <w:pPr>
              <w:spacing w:line="288" w:lineRule="atLeast"/>
              <w:ind w:left="141"/>
            </w:pPr>
            <w:r w:rsidRPr="000729F6">
              <w:t>А-</w:t>
            </w:r>
            <w:r>
              <w:t>Г</w:t>
            </w:r>
            <w:r w:rsidRPr="000729F6">
              <w:t xml:space="preserve"> 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373B0" w14:textId="77777777" w:rsidR="000729F6" w:rsidRPr="00D4693C" w:rsidRDefault="000729F6" w:rsidP="005E4CAA">
            <w:pPr>
              <w:spacing w:line="288" w:lineRule="atLeast"/>
              <w:ind w:left="141"/>
              <w:jc w:val="both"/>
            </w:pPr>
            <w:r w:rsidRPr="00D4693C">
              <w:t xml:space="preserve">Разрешение на строительство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9CB93" w14:textId="77777777" w:rsidR="000729F6" w:rsidRPr="00D4693C" w:rsidRDefault="000729F6" w:rsidP="005E4CAA">
            <w:pPr>
              <w:spacing w:line="288" w:lineRule="atLeast"/>
              <w:ind w:left="141"/>
            </w:pPr>
            <w:r w:rsidRPr="00D4693C">
              <w:t xml:space="preserve">К (э)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13BFC9" w14:textId="77777777" w:rsidR="000729F6" w:rsidRPr="00D4693C" w:rsidRDefault="000729F6" w:rsidP="005E4CAA">
            <w:pPr>
              <w:spacing w:line="288" w:lineRule="atLeast"/>
              <w:ind w:left="141"/>
            </w:pPr>
            <w:r w:rsidRPr="00D4693C">
              <w:t xml:space="preserve">Д (1) </w:t>
            </w:r>
          </w:p>
        </w:tc>
      </w:tr>
      <w:tr w:rsidR="000729F6" w:rsidRPr="000729F6" w14:paraId="66C6D51E" w14:textId="77777777" w:rsidTr="006E2954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94786" w14:textId="77777777" w:rsidR="000729F6" w:rsidRPr="000729F6" w:rsidRDefault="000729F6" w:rsidP="000729F6">
            <w:pPr>
              <w:jc w:val="center"/>
            </w:pPr>
            <w:r>
              <w:t>16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9B22D" w14:textId="77777777" w:rsidR="000729F6" w:rsidRPr="000729F6" w:rsidRDefault="000729F6" w:rsidP="005E4CAA">
            <w:pPr>
              <w:spacing w:line="288" w:lineRule="atLeast"/>
              <w:ind w:left="141"/>
            </w:pPr>
            <w:r w:rsidRPr="000729F6">
              <w:t>А-</w:t>
            </w:r>
            <w:r>
              <w:t>Г</w:t>
            </w:r>
            <w:r w:rsidRPr="000729F6">
              <w:t xml:space="preserve"> 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541AA" w14:textId="77777777" w:rsidR="000729F6" w:rsidRPr="00D4693C" w:rsidRDefault="000729F6" w:rsidP="005E4CAA">
            <w:pPr>
              <w:spacing w:line="288" w:lineRule="atLeast"/>
              <w:ind w:left="141"/>
              <w:jc w:val="both"/>
            </w:pPr>
            <w:r w:rsidRPr="00D4693C">
      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      </w:r>
            <w:hyperlink r:id="rId20" w:history="1">
              <w:r w:rsidRPr="00D4693C">
                <w:t>частью 1 статьи 54</w:t>
              </w:r>
            </w:hyperlink>
            <w:r w:rsidRPr="00D4693C">
              <w:t xml:space="preserve"> ГрК РФ) о соответствии построенного, реконструированного </w:t>
            </w:r>
            <w:r w:rsidRPr="00D4693C">
              <w:lastRenderedPageBreak/>
              <w:t xml:space="preserve">объекта капитального строительства указанным в </w:t>
            </w:r>
            <w:hyperlink r:id="rId21" w:history="1">
              <w:r w:rsidRPr="00D4693C">
                <w:t>пункте 1 части 5 статьи 49</w:t>
              </w:r>
            </w:hyperlink>
            <w:r w:rsidRPr="00D4693C">
              <w:t xml:space="preserve"> ГрК РФ требованиям проектной документации (в том числе с учетом изменений, внесенных в рабочую документацию и являющихся в соответствии с </w:t>
            </w:r>
            <w:hyperlink r:id="rId22" w:history="1">
              <w:r w:rsidRPr="00D4693C">
                <w:t>частью 1.3 статьи 52</w:t>
              </w:r>
            </w:hyperlink>
            <w:r w:rsidRPr="00D4693C">
              <w:t xml:space="preserve"> ГрК РФ частью такой проектной документации), заключение органа федерального государственного экологического контроля (надзора), выдаваемое в случаях, предусмотренных </w:t>
            </w:r>
            <w:hyperlink r:id="rId23" w:history="1">
              <w:r w:rsidRPr="00D4693C">
                <w:t>частью 5 статьи 54</w:t>
              </w:r>
            </w:hyperlink>
            <w:r w:rsidRPr="00D4693C">
              <w:t xml:space="preserve"> ГрК РФ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4DE04" w14:textId="77777777" w:rsidR="000729F6" w:rsidRPr="00D4693C" w:rsidRDefault="000729F6" w:rsidP="005E4CAA">
            <w:pPr>
              <w:spacing w:line="288" w:lineRule="atLeast"/>
              <w:ind w:left="141"/>
            </w:pPr>
            <w:r w:rsidRPr="00D4693C">
              <w:lastRenderedPageBreak/>
              <w:t xml:space="preserve">К (э)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460F54" w14:textId="77777777" w:rsidR="000729F6" w:rsidRPr="00D4693C" w:rsidRDefault="000729F6" w:rsidP="005E4CAA">
            <w:pPr>
              <w:spacing w:line="288" w:lineRule="atLeast"/>
              <w:ind w:left="141"/>
            </w:pPr>
            <w:r w:rsidRPr="00D4693C">
              <w:t xml:space="preserve">Д (1) </w:t>
            </w:r>
          </w:p>
        </w:tc>
      </w:tr>
      <w:tr w:rsidR="000729F6" w:rsidRPr="000729F6" w14:paraId="086F28C1" w14:textId="77777777" w:rsidTr="006E2954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AC44D" w14:textId="77777777" w:rsidR="000729F6" w:rsidRPr="000729F6" w:rsidRDefault="000729F6" w:rsidP="000729F6">
            <w:pPr>
              <w:jc w:val="center"/>
            </w:pPr>
            <w:r>
              <w:lastRenderedPageBreak/>
              <w:t>17</w:t>
            </w:r>
            <w:r w:rsidRPr="000729F6">
              <w:t xml:space="preserve">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9A718" w14:textId="77777777" w:rsidR="000729F6" w:rsidRPr="000729F6" w:rsidRDefault="000729F6" w:rsidP="005E4CAA">
            <w:pPr>
              <w:spacing w:line="288" w:lineRule="atLeast"/>
              <w:ind w:left="141"/>
            </w:pPr>
            <w:r w:rsidRPr="000729F6">
              <w:t xml:space="preserve">А, Б 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C3DED" w14:textId="77777777" w:rsidR="000729F6" w:rsidRPr="00D4693C" w:rsidRDefault="000729F6" w:rsidP="005E4CAA">
            <w:pPr>
              <w:spacing w:line="288" w:lineRule="atLeast"/>
              <w:ind w:left="141"/>
              <w:jc w:val="both"/>
            </w:pPr>
            <w:r w:rsidRPr="00D4693C">
      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      </w:r>
            <w:hyperlink r:id="rId24" w:history="1">
              <w:r w:rsidRPr="00D4693C">
                <w:t>законом</w:t>
              </w:r>
            </w:hyperlink>
            <w:r w:rsidRPr="00D4693C">
              <w:t xml:space="preserve"> от 25 июня 2002 года N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B090D4" w14:textId="77777777" w:rsidR="000729F6" w:rsidRPr="000729F6" w:rsidRDefault="000729F6" w:rsidP="005E4CAA">
            <w:pPr>
              <w:spacing w:line="288" w:lineRule="atLeast"/>
              <w:ind w:left="141"/>
            </w:pPr>
            <w:r w:rsidRPr="000729F6">
              <w:t xml:space="preserve">К (э)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B0E5DC" w14:textId="77777777" w:rsidR="000729F6" w:rsidRPr="000729F6" w:rsidRDefault="000729F6" w:rsidP="005E4CAA">
            <w:pPr>
              <w:spacing w:line="288" w:lineRule="atLeast"/>
              <w:ind w:left="141"/>
            </w:pPr>
            <w:r w:rsidRPr="000729F6">
              <w:t xml:space="preserve">Д (1) </w:t>
            </w:r>
          </w:p>
        </w:tc>
      </w:tr>
      <w:tr w:rsidR="000729F6" w:rsidRPr="000729F6" w14:paraId="11710C6B" w14:textId="77777777" w:rsidTr="006E2954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B22F2" w14:textId="77777777" w:rsidR="000729F6" w:rsidRPr="000729F6" w:rsidRDefault="000729F6" w:rsidP="000729F6">
            <w:pPr>
              <w:jc w:val="center"/>
            </w:pPr>
            <w:r>
              <w:t>18</w:t>
            </w:r>
            <w:r w:rsidRPr="000729F6">
              <w:t xml:space="preserve">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8658C" w14:textId="77777777" w:rsidR="000729F6" w:rsidRPr="000729F6" w:rsidRDefault="000729F6" w:rsidP="005E4CAA">
            <w:pPr>
              <w:spacing w:line="288" w:lineRule="atLeast"/>
              <w:ind w:left="141"/>
            </w:pPr>
            <w:r w:rsidRPr="000729F6">
              <w:t>А-</w:t>
            </w:r>
            <w:r>
              <w:t>Г</w:t>
            </w:r>
            <w:r w:rsidRPr="000729F6">
              <w:t xml:space="preserve"> 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C7836" w14:textId="77777777" w:rsidR="000729F6" w:rsidRPr="00D4693C" w:rsidRDefault="000729F6" w:rsidP="005E4CAA">
            <w:pPr>
              <w:spacing w:line="288" w:lineRule="atLeast"/>
              <w:ind w:left="141"/>
              <w:jc w:val="both"/>
            </w:pPr>
            <w:r w:rsidRPr="00D4693C">
      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 если такое подключение (технологическое присоединение) этого объекта предусмотрено проектной документацией) - в случае если указанный документ представлялся заявителем в составе перечня документов, необходимых для оценки соблюдения обязательных требований при проведении государственного строительного надзора в соответствии с программой проверок, сформированной согласно </w:t>
            </w:r>
            <w:hyperlink r:id="rId25" w:history="1">
              <w:r w:rsidRPr="00D4693C">
                <w:t>пункту 14 статьи 54</w:t>
              </w:r>
            </w:hyperlink>
            <w:r w:rsidRPr="00D4693C">
              <w:t xml:space="preserve"> ГрК РФ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C8CFA" w14:textId="77777777" w:rsidR="000729F6" w:rsidRPr="000729F6" w:rsidRDefault="000729F6" w:rsidP="005E4CAA">
            <w:pPr>
              <w:spacing w:line="288" w:lineRule="atLeast"/>
              <w:ind w:left="141"/>
            </w:pPr>
            <w:r w:rsidRPr="000729F6">
              <w:t xml:space="preserve">К (э)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93918" w14:textId="77777777" w:rsidR="000729F6" w:rsidRPr="000729F6" w:rsidRDefault="000729F6" w:rsidP="005E4CAA">
            <w:pPr>
              <w:spacing w:line="288" w:lineRule="atLeast"/>
              <w:ind w:left="141"/>
            </w:pPr>
            <w:r w:rsidRPr="000729F6">
              <w:t xml:space="preserve">Д (1) </w:t>
            </w:r>
          </w:p>
          <w:p w14:paraId="46504B99" w14:textId="77777777" w:rsidR="000729F6" w:rsidRPr="000729F6" w:rsidRDefault="000729F6" w:rsidP="005E4CAA">
            <w:pPr>
              <w:spacing w:line="288" w:lineRule="atLeast"/>
              <w:ind w:left="141"/>
              <w:jc w:val="both"/>
            </w:pPr>
            <w:r w:rsidRPr="000729F6">
              <w:t xml:space="preserve">Если документ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 </w:t>
            </w:r>
          </w:p>
        </w:tc>
      </w:tr>
      <w:tr w:rsidR="000729F6" w:rsidRPr="000729F6" w14:paraId="20171231" w14:textId="77777777" w:rsidTr="006E2954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62490" w14:textId="77777777" w:rsidR="000729F6" w:rsidRPr="000729F6" w:rsidRDefault="000729F6" w:rsidP="000729F6">
            <w:pPr>
              <w:jc w:val="center"/>
            </w:pPr>
            <w:r>
              <w:t>19</w:t>
            </w:r>
            <w:r w:rsidRPr="000729F6">
              <w:t xml:space="preserve">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56AEC" w14:textId="77777777" w:rsidR="000729F6" w:rsidRPr="000729F6" w:rsidRDefault="000729F6" w:rsidP="005E4CAA">
            <w:pPr>
              <w:spacing w:line="288" w:lineRule="atLeast"/>
              <w:ind w:left="141"/>
            </w:pPr>
            <w:r w:rsidRPr="000729F6">
              <w:t>А-</w:t>
            </w:r>
            <w:r>
              <w:t>Г</w:t>
            </w:r>
            <w:r w:rsidRPr="000729F6">
              <w:t xml:space="preserve"> 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3CBEE" w14:textId="77777777" w:rsidR="000729F6" w:rsidRPr="000729F6" w:rsidRDefault="000729F6" w:rsidP="005E4CAA">
            <w:pPr>
              <w:spacing w:line="288" w:lineRule="atLeast"/>
              <w:ind w:left="141"/>
              <w:jc w:val="both"/>
            </w:pPr>
            <w:r w:rsidRPr="000729F6">
      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усиленной </w:t>
            </w:r>
            <w:r w:rsidRPr="000729F6">
              <w:lastRenderedPageBreak/>
              <w:t xml:space="preserve">квалифицированной электронной подписью (действующей на момент подписания документа)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34E65" w14:textId="77777777" w:rsidR="000729F6" w:rsidRPr="000729F6" w:rsidRDefault="000729F6" w:rsidP="005E4CAA">
            <w:pPr>
              <w:spacing w:line="288" w:lineRule="atLeast"/>
              <w:ind w:left="141"/>
            </w:pPr>
            <w:r w:rsidRPr="000729F6">
              <w:lastRenderedPageBreak/>
              <w:t xml:space="preserve">К (э)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31F80" w14:textId="77777777" w:rsidR="000729F6" w:rsidRPr="000729F6" w:rsidRDefault="000729F6" w:rsidP="005E4CAA">
            <w:pPr>
              <w:spacing w:line="288" w:lineRule="atLeast"/>
              <w:ind w:left="141"/>
            </w:pPr>
            <w:r w:rsidRPr="000729F6">
              <w:t xml:space="preserve">Д (1) </w:t>
            </w:r>
          </w:p>
          <w:p w14:paraId="11AC7527" w14:textId="77777777" w:rsidR="000729F6" w:rsidRPr="000729F6" w:rsidRDefault="000729F6" w:rsidP="005E4CAA">
            <w:pPr>
              <w:spacing w:line="288" w:lineRule="atLeast"/>
              <w:ind w:left="141"/>
              <w:jc w:val="both"/>
            </w:pPr>
            <w:r w:rsidRPr="000729F6">
              <w:t xml:space="preserve">Если документ находятся в распоряжении органов государственной власти, органов местного </w:t>
            </w:r>
            <w:r w:rsidRPr="000729F6">
              <w:lastRenderedPageBreak/>
              <w:t xml:space="preserve">самоуправления либо подведомственных государственным органам или органам местного самоуправления организаций </w:t>
            </w:r>
          </w:p>
        </w:tc>
      </w:tr>
    </w:tbl>
    <w:p w14:paraId="30219E0B" w14:textId="77777777" w:rsidR="008F572A" w:rsidRDefault="008F572A" w:rsidP="00694A72">
      <w:pPr>
        <w:pStyle w:val="ab"/>
        <w:spacing w:before="0" w:beforeAutospacing="0" w:after="0" w:afterAutospacing="0"/>
        <w:ind w:left="360"/>
        <w:jc w:val="both"/>
        <w:rPr>
          <w:sz w:val="28"/>
          <w:szCs w:val="28"/>
          <w:highlight w:val="yellow"/>
        </w:rPr>
      </w:pPr>
    </w:p>
    <w:p w14:paraId="14B8E756" w14:textId="77777777" w:rsidR="008F572A" w:rsidRDefault="008F572A" w:rsidP="00694A72">
      <w:pPr>
        <w:pStyle w:val="ab"/>
        <w:spacing w:before="0" w:beforeAutospacing="0" w:after="0" w:afterAutospacing="0"/>
        <w:ind w:left="360"/>
        <w:jc w:val="both"/>
        <w:rPr>
          <w:sz w:val="28"/>
          <w:szCs w:val="28"/>
          <w:highlight w:val="yellow"/>
        </w:rPr>
      </w:pPr>
    </w:p>
    <w:p w14:paraId="148F91D5" w14:textId="77777777" w:rsidR="008F572A" w:rsidRDefault="008F572A" w:rsidP="00694A72">
      <w:pPr>
        <w:pStyle w:val="ab"/>
        <w:spacing w:before="0" w:beforeAutospacing="0" w:after="0" w:afterAutospacing="0"/>
        <w:ind w:left="360"/>
        <w:jc w:val="both"/>
        <w:rPr>
          <w:sz w:val="28"/>
          <w:szCs w:val="28"/>
          <w:highlight w:val="yellow"/>
        </w:rPr>
      </w:pPr>
    </w:p>
    <w:p w14:paraId="62DA45B5" w14:textId="77777777" w:rsidR="008F572A" w:rsidRDefault="008F572A" w:rsidP="00694A72">
      <w:pPr>
        <w:pStyle w:val="ab"/>
        <w:spacing w:before="0" w:beforeAutospacing="0" w:after="0" w:afterAutospacing="0"/>
        <w:ind w:left="360"/>
        <w:jc w:val="both"/>
        <w:rPr>
          <w:sz w:val="28"/>
          <w:szCs w:val="28"/>
          <w:highlight w:val="yellow"/>
        </w:rPr>
      </w:pPr>
    </w:p>
    <w:p w14:paraId="6AB12CD5" w14:textId="77777777" w:rsidR="008F572A" w:rsidRDefault="008F572A" w:rsidP="00694A72">
      <w:pPr>
        <w:pStyle w:val="ab"/>
        <w:spacing w:before="0" w:beforeAutospacing="0" w:after="0" w:afterAutospacing="0"/>
        <w:ind w:left="360"/>
        <w:jc w:val="both"/>
        <w:rPr>
          <w:sz w:val="28"/>
          <w:szCs w:val="28"/>
          <w:highlight w:val="yellow"/>
        </w:rPr>
      </w:pPr>
    </w:p>
    <w:p w14:paraId="2A11DFCA" w14:textId="77777777" w:rsidR="006E2954" w:rsidRDefault="006E2954" w:rsidP="00694A72">
      <w:pPr>
        <w:pStyle w:val="ab"/>
        <w:spacing w:before="0" w:beforeAutospacing="0" w:after="0" w:afterAutospacing="0"/>
        <w:ind w:left="360"/>
        <w:jc w:val="both"/>
        <w:rPr>
          <w:sz w:val="28"/>
          <w:szCs w:val="28"/>
          <w:highlight w:val="yellow"/>
        </w:rPr>
        <w:sectPr w:rsidR="006E2954" w:rsidSect="006E2954">
          <w:pgSz w:w="16838" w:h="11906" w:orient="landscape" w:code="9"/>
          <w:pgMar w:top="1701" w:right="1134" w:bottom="567" w:left="709" w:header="397" w:footer="397" w:gutter="0"/>
          <w:cols w:space="708"/>
          <w:docGrid w:linePitch="360"/>
        </w:sectPr>
      </w:pPr>
    </w:p>
    <w:p w14:paraId="0AC31E41" w14:textId="77777777" w:rsidR="006E2954" w:rsidRDefault="006E2954" w:rsidP="006E2954">
      <w:pPr>
        <w:pStyle w:val="ab"/>
        <w:spacing w:before="0" w:beforeAutospacing="0" w:after="0" w:afterAutospacing="0" w:line="288" w:lineRule="atLeast"/>
        <w:jc w:val="right"/>
      </w:pPr>
      <w:r>
        <w:lastRenderedPageBreak/>
        <w:t>ПРИЛОЖЕНИЕ № 3</w:t>
      </w:r>
    </w:p>
    <w:p w14:paraId="7A6C5D3B" w14:textId="77777777" w:rsidR="006E2954" w:rsidRDefault="006E2954" w:rsidP="006E2954">
      <w:pPr>
        <w:pStyle w:val="ab"/>
        <w:spacing w:before="0" w:beforeAutospacing="0" w:after="0" w:afterAutospacing="0" w:line="288" w:lineRule="atLeast"/>
        <w:jc w:val="right"/>
      </w:pPr>
      <w:r>
        <w:t xml:space="preserve">к приказу комитета </w:t>
      </w:r>
    </w:p>
    <w:p w14:paraId="2A41946D" w14:textId="77777777" w:rsidR="006E2954" w:rsidRDefault="006E2954" w:rsidP="006E2954">
      <w:pPr>
        <w:pStyle w:val="ab"/>
        <w:spacing w:before="0" w:beforeAutospacing="0" w:after="0" w:afterAutospacing="0" w:line="288" w:lineRule="atLeast"/>
        <w:jc w:val="right"/>
      </w:pPr>
      <w:r>
        <w:t xml:space="preserve">государственного строительного надзора </w:t>
      </w:r>
    </w:p>
    <w:p w14:paraId="30E7D3F8" w14:textId="77777777" w:rsidR="006E2954" w:rsidRDefault="006E2954" w:rsidP="006E2954">
      <w:pPr>
        <w:pStyle w:val="ab"/>
        <w:spacing w:before="0" w:beforeAutospacing="0" w:after="0" w:afterAutospacing="0" w:line="288" w:lineRule="atLeast"/>
        <w:jc w:val="right"/>
      </w:pPr>
      <w:r>
        <w:t xml:space="preserve">и государственной экспертизы </w:t>
      </w:r>
    </w:p>
    <w:p w14:paraId="48BB97AD" w14:textId="77777777" w:rsidR="006E2954" w:rsidRDefault="006E2954" w:rsidP="006E2954">
      <w:pPr>
        <w:pStyle w:val="ab"/>
        <w:spacing w:before="0" w:beforeAutospacing="0" w:after="0" w:afterAutospacing="0" w:line="288" w:lineRule="atLeast"/>
        <w:jc w:val="right"/>
      </w:pPr>
      <w:r>
        <w:t xml:space="preserve">Ленинградской области </w:t>
      </w:r>
    </w:p>
    <w:p w14:paraId="5FB6A5BB" w14:textId="77777777" w:rsidR="006E2954" w:rsidRDefault="006E2954" w:rsidP="006E2954">
      <w:pPr>
        <w:pStyle w:val="ab"/>
        <w:spacing w:before="0" w:beforeAutospacing="0" w:after="0" w:afterAutospacing="0" w:line="288" w:lineRule="atLeast"/>
        <w:jc w:val="right"/>
      </w:pPr>
    </w:p>
    <w:p w14:paraId="7D00E79F" w14:textId="77777777" w:rsidR="008F572A" w:rsidRDefault="006E2954" w:rsidP="006E2954">
      <w:pPr>
        <w:pStyle w:val="ab"/>
        <w:spacing w:before="0" w:beforeAutospacing="0" w:after="0" w:afterAutospacing="0"/>
        <w:ind w:left="360"/>
        <w:jc w:val="right"/>
      </w:pPr>
      <w:r>
        <w:t>от «___</w:t>
      </w:r>
      <w:proofErr w:type="gramStart"/>
      <w:r>
        <w:t>_»_</w:t>
      </w:r>
      <w:proofErr w:type="gramEnd"/>
      <w:r>
        <w:t>__________2026 № ____</w:t>
      </w:r>
    </w:p>
    <w:p w14:paraId="26C2C629" w14:textId="77777777" w:rsidR="006E2954" w:rsidRDefault="006E2954" w:rsidP="006E2954">
      <w:pPr>
        <w:pStyle w:val="ab"/>
        <w:spacing w:before="0" w:beforeAutospacing="0" w:after="0" w:afterAutospacing="0"/>
        <w:ind w:left="360"/>
        <w:jc w:val="right"/>
      </w:pPr>
    </w:p>
    <w:p w14:paraId="1938CF11" w14:textId="77777777" w:rsidR="006E2954" w:rsidRDefault="006E2954" w:rsidP="006E2954">
      <w:pPr>
        <w:pStyle w:val="ab"/>
        <w:spacing w:before="0" w:beforeAutospacing="0" w:after="0" w:afterAutospacing="0"/>
        <w:ind w:left="360"/>
        <w:jc w:val="right"/>
      </w:pPr>
    </w:p>
    <w:p w14:paraId="336C6D2F" w14:textId="77777777" w:rsidR="006E2954" w:rsidRDefault="006E2954" w:rsidP="006E2954">
      <w:pPr>
        <w:pStyle w:val="ab"/>
        <w:spacing w:before="0" w:beforeAutospacing="0" w:after="0" w:afterAutospacing="0"/>
        <w:ind w:left="360"/>
        <w:jc w:val="right"/>
      </w:pPr>
    </w:p>
    <w:p w14:paraId="61A56BC7" w14:textId="77777777" w:rsidR="006E2954" w:rsidRDefault="006E2954" w:rsidP="006E2954">
      <w:pPr>
        <w:pStyle w:val="ab"/>
        <w:spacing w:before="0" w:beforeAutospacing="0" w:after="0" w:afterAutospacing="0"/>
        <w:ind w:left="360"/>
        <w:jc w:val="right"/>
      </w:pPr>
    </w:p>
    <w:p w14:paraId="2224AAFB" w14:textId="77777777" w:rsidR="005E4CAA" w:rsidRPr="0056084D" w:rsidRDefault="005E4CAA" w:rsidP="005E4CAA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en-US" w:eastAsia="en-US"/>
        </w:rPr>
        <w:t>I</w:t>
      </w:r>
      <w:r w:rsidRPr="0056084D">
        <w:rPr>
          <w:b/>
          <w:bCs/>
          <w:sz w:val="28"/>
          <w:szCs w:val="28"/>
          <w:lang w:eastAsia="en-US"/>
        </w:rPr>
        <w:t>V. Исчерпывающий перечень оснований для отказа в приеме заявления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</w:t>
      </w:r>
      <w:r w:rsidRPr="0056084D">
        <w:rPr>
          <w:sz w:val="28"/>
          <w:szCs w:val="28"/>
          <w:lang w:eastAsia="en-US"/>
        </w:rPr>
        <w:t xml:space="preserve"> </w:t>
      </w:r>
    </w:p>
    <w:p w14:paraId="73C0120F" w14:textId="77777777" w:rsidR="005E4CAA" w:rsidRPr="0056084D" w:rsidRDefault="005E4CAA" w:rsidP="005E4CAA">
      <w:pPr>
        <w:spacing w:after="160"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56084D">
        <w:rPr>
          <w:sz w:val="28"/>
          <w:szCs w:val="28"/>
          <w:lang w:eastAsia="en-US"/>
        </w:rPr>
        <w:t>(соответствующие основания указываются в табличной форме с учетом идентификаторов категорий (признаков) заявителей</w:t>
      </w:r>
      <w:r w:rsidRPr="0056084D">
        <w:rPr>
          <w:rFonts w:ascii="Calibri" w:eastAsia="Calibri" w:hAnsi="Calibri"/>
          <w:sz w:val="22"/>
          <w:szCs w:val="22"/>
          <w:lang w:eastAsia="en-US"/>
        </w:rPr>
        <w:t>)</w:t>
      </w:r>
    </w:p>
    <w:tbl>
      <w:tblPr>
        <w:tblW w:w="151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12049"/>
        <w:gridCol w:w="2268"/>
      </w:tblGrid>
      <w:tr w:rsidR="005E4CAA" w:rsidRPr="008D0FBC" w14:paraId="10CBA281" w14:textId="77777777" w:rsidTr="005E4CA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B01A" w14:textId="77777777" w:rsidR="005E4CAA" w:rsidRPr="008D0FBC" w:rsidRDefault="005E4CAA" w:rsidP="005E4CAA">
            <w:pPr>
              <w:autoSpaceDE w:val="0"/>
              <w:autoSpaceDN w:val="0"/>
              <w:adjustRightInd w:val="0"/>
              <w:jc w:val="center"/>
            </w:pPr>
            <w:r w:rsidRPr="008D0FBC">
              <w:t>№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A997" w14:textId="77777777" w:rsidR="005E4CAA" w:rsidRPr="008D0FBC" w:rsidRDefault="005E4CAA" w:rsidP="005E4CAA">
            <w:pPr>
              <w:autoSpaceDE w:val="0"/>
              <w:autoSpaceDN w:val="0"/>
              <w:adjustRightInd w:val="0"/>
              <w:jc w:val="center"/>
            </w:pPr>
            <w:r w:rsidRPr="008D0FBC">
              <w:t>Перечень оснований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DF05" w14:textId="77777777" w:rsidR="005E4CAA" w:rsidRPr="008D0FBC" w:rsidRDefault="005E4CAA" w:rsidP="005E4CAA">
            <w:pPr>
              <w:autoSpaceDE w:val="0"/>
              <w:autoSpaceDN w:val="0"/>
              <w:adjustRightInd w:val="0"/>
              <w:jc w:val="center"/>
            </w:pPr>
            <w:r w:rsidRPr="008D0FBC">
              <w:t>Идентификатор категорий (признаков) заявителей</w:t>
            </w:r>
          </w:p>
        </w:tc>
      </w:tr>
      <w:tr w:rsidR="005E4CAA" w:rsidRPr="008D0FBC" w14:paraId="1B26D841" w14:textId="77777777" w:rsidTr="005E4CAA">
        <w:tc>
          <w:tcPr>
            <w:tcW w:w="15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E09D" w14:textId="77777777" w:rsidR="005E4CAA" w:rsidRPr="008D0FBC" w:rsidRDefault="005E4CAA" w:rsidP="005E4CAA">
            <w:pPr>
              <w:autoSpaceDE w:val="0"/>
              <w:autoSpaceDN w:val="0"/>
              <w:adjustRightInd w:val="0"/>
              <w:jc w:val="center"/>
              <w:outlineLvl w:val="0"/>
            </w:pPr>
            <w:r w:rsidRPr="008D0FBC"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5E4CAA" w:rsidRPr="008D0FBC" w14:paraId="574EAE2D" w14:textId="77777777" w:rsidTr="005E4CA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FAC6" w14:textId="77777777" w:rsidR="005E4CAA" w:rsidRPr="008D0FBC" w:rsidRDefault="005E4CAA" w:rsidP="005E4CAA">
            <w:pPr>
              <w:autoSpaceDE w:val="0"/>
              <w:autoSpaceDN w:val="0"/>
              <w:adjustRightInd w:val="0"/>
              <w:jc w:val="center"/>
            </w:pPr>
            <w:r w:rsidRPr="008D0FBC">
              <w:t>1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4A81" w14:textId="77777777" w:rsidR="005E4CAA" w:rsidRDefault="005E4CAA" w:rsidP="005E4CAA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 w:rsidRPr="0056084D">
              <w:t xml:space="preserve">а) заявление о выдаче разрешения на ввод объекта в эксплуатацию, заявление о внесении изменений представлено в орган государственной власти, в полномочия которого не входит предоставление услуги на основании </w:t>
            </w:r>
            <w:r w:rsidRPr="0056084D">
              <w:rPr>
                <w:color w:val="000000"/>
              </w:rPr>
              <w:t xml:space="preserve">Областного </w:t>
            </w:r>
            <w:hyperlink r:id="rId26" w:history="1">
              <w:r w:rsidRPr="0056084D">
                <w:rPr>
                  <w:color w:val="000000"/>
                </w:rPr>
                <w:t>закона</w:t>
              </w:r>
            </w:hyperlink>
            <w:r w:rsidRPr="0056084D">
              <w:rPr>
                <w:color w:val="000000"/>
              </w:rPr>
              <w:t xml:space="preserve"> Ленинградской области от 07.07.2014              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области»;</w:t>
            </w:r>
          </w:p>
          <w:p w14:paraId="10862922" w14:textId="77777777" w:rsidR="005E4CAA" w:rsidRPr="0056084D" w:rsidRDefault="005E4CAA" w:rsidP="005E4CAA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</w:p>
          <w:p w14:paraId="05E4B0FB" w14:textId="77777777" w:rsidR="005E4CAA" w:rsidRPr="0056084D" w:rsidRDefault="005E4CAA" w:rsidP="005E4CAA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 w:rsidRPr="0056084D">
              <w:rPr>
                <w:color w:val="000000"/>
              </w:rPr>
              <w:t>б) неполное заполнение полей в форме заявления о выдаче разрешения на ввод объекта в эксплуатацию, заявления о внесении изменений;</w:t>
            </w:r>
          </w:p>
          <w:p w14:paraId="3166466E" w14:textId="77777777" w:rsidR="005E4CAA" w:rsidRDefault="005E4CAA" w:rsidP="005E4CAA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 w:rsidRPr="0056084D">
              <w:rPr>
                <w:color w:val="000000"/>
              </w:rPr>
              <w:lastRenderedPageBreak/>
              <w:t>в)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      </w:r>
          </w:p>
          <w:p w14:paraId="3BA8BB1C" w14:textId="77777777" w:rsidR="005E4CAA" w:rsidRPr="0056084D" w:rsidRDefault="005E4CAA" w:rsidP="005E4CAA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</w:p>
          <w:p w14:paraId="531EF025" w14:textId="77777777" w:rsidR="005E4CAA" w:rsidRDefault="005E4CAA" w:rsidP="005E4CAA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56084D">
              <w:rPr>
                <w:color w:val="000000"/>
              </w:rPr>
              <w:t>) представленные документы содержат подчистки и исправления текста;</w:t>
            </w:r>
          </w:p>
          <w:p w14:paraId="64EFA683" w14:textId="77777777" w:rsidR="005E4CAA" w:rsidRPr="0056084D" w:rsidRDefault="005E4CAA" w:rsidP="005E4CAA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</w:p>
          <w:p w14:paraId="58D3DF15" w14:textId="77777777" w:rsidR="005E4CAA" w:rsidRDefault="005E4CAA" w:rsidP="005E4CAA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rPr>
                <w:color w:val="000000"/>
              </w:rPr>
              <w:t>д</w:t>
            </w:r>
            <w:r w:rsidRPr="0056084D">
              <w:rPr>
                <w:color w:val="000000"/>
              </w:rPr>
              <w:t xml:space="preserve">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</w:t>
            </w:r>
            <w:r w:rsidRPr="0056084D">
              <w:t>в документах;</w:t>
            </w:r>
          </w:p>
          <w:p w14:paraId="53220D42" w14:textId="77777777" w:rsidR="005E4CAA" w:rsidRPr="0056084D" w:rsidRDefault="005E4CAA" w:rsidP="005E4CAA">
            <w:pPr>
              <w:autoSpaceDE w:val="0"/>
              <w:autoSpaceDN w:val="0"/>
              <w:adjustRightInd w:val="0"/>
              <w:ind w:firstLine="540"/>
              <w:jc w:val="both"/>
            </w:pPr>
          </w:p>
          <w:p w14:paraId="5C6374A4" w14:textId="77777777" w:rsidR="005E4CAA" w:rsidRDefault="005E4CAA" w:rsidP="005E4CAA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>е</w:t>
            </w:r>
            <w:r w:rsidRPr="0056084D">
              <w:t xml:space="preserve">) выявлено несоблюдение установленных </w:t>
            </w:r>
            <w:hyperlink r:id="rId27" w:history="1">
              <w:r w:rsidRPr="0056084D">
                <w:rPr>
                  <w:color w:val="000000"/>
                </w:rPr>
                <w:t>статьей 11</w:t>
              </w:r>
            </w:hyperlink>
            <w:r w:rsidRPr="0056084D">
              <w:rPr>
                <w:color w:val="000000"/>
              </w:rPr>
              <w:t xml:space="preserve"> Федеральн</w:t>
            </w:r>
            <w:r w:rsidRPr="0056084D">
              <w:t>ого закона № 63-ФЗ условий признания квалифицированной электронной подписи действительной в документах, представленных в электронной форме;</w:t>
            </w:r>
          </w:p>
          <w:p w14:paraId="6E7EA558" w14:textId="77777777" w:rsidR="005E4CAA" w:rsidRPr="0056084D" w:rsidRDefault="005E4CAA" w:rsidP="005E4CAA">
            <w:pPr>
              <w:autoSpaceDE w:val="0"/>
              <w:autoSpaceDN w:val="0"/>
              <w:adjustRightInd w:val="0"/>
              <w:ind w:firstLine="540"/>
              <w:jc w:val="both"/>
            </w:pPr>
          </w:p>
          <w:p w14:paraId="0B9A2525" w14:textId="77777777" w:rsidR="005E4CAA" w:rsidRDefault="005E4CAA" w:rsidP="005E4CAA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>ж</w:t>
            </w:r>
            <w:r w:rsidRPr="0056084D">
              <w:t>) заявление о предоставлении государственной услуги подано неуполномоченным лицом;</w:t>
            </w:r>
          </w:p>
          <w:p w14:paraId="338FBFCE" w14:textId="77777777" w:rsidR="005E4CAA" w:rsidRPr="0056084D" w:rsidRDefault="005E4CAA" w:rsidP="005E4CAA">
            <w:pPr>
              <w:autoSpaceDE w:val="0"/>
              <w:autoSpaceDN w:val="0"/>
              <w:adjustRightInd w:val="0"/>
              <w:ind w:firstLine="540"/>
              <w:jc w:val="both"/>
            </w:pPr>
          </w:p>
          <w:p w14:paraId="2CBE00A1" w14:textId="77777777" w:rsidR="005E4CAA" w:rsidRPr="008D0FBC" w:rsidRDefault="005E4CAA" w:rsidP="005E4CAA">
            <w:pPr>
              <w:autoSpaceDE w:val="0"/>
              <w:autoSpaceDN w:val="0"/>
              <w:adjustRightInd w:val="0"/>
              <w:ind w:firstLine="505"/>
              <w:jc w:val="both"/>
              <w:rPr>
                <w:color w:val="000000" w:themeColor="text1"/>
              </w:rPr>
            </w:pPr>
            <w:r>
              <w:t>з</w:t>
            </w:r>
            <w:r w:rsidRPr="0056084D">
              <w:t>) государственная услуга по аналогичному заявлению уже оказана.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DC36" w14:textId="77777777" w:rsidR="005E4CAA" w:rsidRPr="008D0FBC" w:rsidRDefault="005E4CAA" w:rsidP="005E4CA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А-Г</w:t>
            </w:r>
          </w:p>
        </w:tc>
      </w:tr>
      <w:tr w:rsidR="005E4CAA" w:rsidRPr="008D0FBC" w14:paraId="4FFBCDBA" w14:textId="77777777" w:rsidTr="005E4CAA">
        <w:tc>
          <w:tcPr>
            <w:tcW w:w="15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D4C9" w14:textId="77777777" w:rsidR="005E4CAA" w:rsidRPr="008D0FBC" w:rsidRDefault="005E4CAA" w:rsidP="005E4CAA">
            <w:pPr>
              <w:autoSpaceDE w:val="0"/>
              <w:autoSpaceDN w:val="0"/>
              <w:adjustRightInd w:val="0"/>
              <w:ind w:firstLine="217"/>
            </w:pPr>
            <w:r w:rsidRPr="00090939">
              <w:rPr>
                <w:color w:val="000000" w:themeColor="text1"/>
              </w:rPr>
              <w:lastRenderedPageBreak/>
              <w:t>Исчерпывающий перечень оснований для отказа в предоставлении государственной услуги</w:t>
            </w:r>
          </w:p>
        </w:tc>
      </w:tr>
      <w:tr w:rsidR="005E4CAA" w:rsidRPr="008D0FBC" w14:paraId="27E53944" w14:textId="77777777" w:rsidTr="005E4CA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46F2" w14:textId="77777777" w:rsidR="005E4CAA" w:rsidRPr="008D0FBC" w:rsidRDefault="005E4CAA" w:rsidP="005E4CA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5FD9" w14:textId="77777777" w:rsidR="005E4CAA" w:rsidRDefault="005E4CAA" w:rsidP="005E4CAA">
            <w:pPr>
              <w:autoSpaceDE w:val="0"/>
              <w:autoSpaceDN w:val="0"/>
              <w:adjustRightInd w:val="0"/>
              <w:ind w:firstLine="539"/>
              <w:jc w:val="both"/>
              <w:rPr>
                <w:color w:val="000000"/>
              </w:rPr>
            </w:pPr>
            <w:r w:rsidRPr="0056084D">
              <w:rPr>
                <w:color w:val="000000"/>
              </w:rPr>
              <w:t>а) отсутствие одного или нескольких документов, указанных в Таблице 2;</w:t>
            </w:r>
          </w:p>
          <w:p w14:paraId="642FC891" w14:textId="77777777" w:rsidR="005E4CAA" w:rsidRPr="0056084D" w:rsidRDefault="005E4CAA" w:rsidP="005E4CAA">
            <w:pPr>
              <w:autoSpaceDE w:val="0"/>
              <w:autoSpaceDN w:val="0"/>
              <w:adjustRightInd w:val="0"/>
              <w:ind w:firstLine="539"/>
              <w:jc w:val="both"/>
              <w:rPr>
                <w:color w:val="000000"/>
              </w:rPr>
            </w:pPr>
          </w:p>
          <w:p w14:paraId="182E607C" w14:textId="77777777" w:rsidR="005E4CAA" w:rsidRDefault="005E4CAA" w:rsidP="005E4CAA">
            <w:pPr>
              <w:autoSpaceDE w:val="0"/>
              <w:autoSpaceDN w:val="0"/>
              <w:adjustRightInd w:val="0"/>
              <w:ind w:firstLine="539"/>
              <w:jc w:val="both"/>
              <w:rPr>
                <w:color w:val="000000"/>
              </w:rPr>
            </w:pPr>
            <w:r w:rsidRPr="0056084D">
              <w:rPr>
                <w:color w:val="000000"/>
              </w:rPr>
      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      </w:r>
          </w:p>
          <w:p w14:paraId="4638278C" w14:textId="77777777" w:rsidR="005E4CAA" w:rsidRPr="0056084D" w:rsidRDefault="005E4CAA" w:rsidP="005E4CAA">
            <w:pPr>
              <w:autoSpaceDE w:val="0"/>
              <w:autoSpaceDN w:val="0"/>
              <w:adjustRightInd w:val="0"/>
              <w:ind w:firstLine="539"/>
              <w:jc w:val="both"/>
              <w:rPr>
                <w:color w:val="000000"/>
              </w:rPr>
            </w:pPr>
          </w:p>
          <w:p w14:paraId="73521008" w14:textId="77777777" w:rsidR="005E4CAA" w:rsidRPr="0056084D" w:rsidRDefault="005E4CAA" w:rsidP="005E4CAA">
            <w:pPr>
              <w:autoSpaceDE w:val="0"/>
              <w:autoSpaceDN w:val="0"/>
              <w:adjustRightInd w:val="0"/>
              <w:ind w:firstLine="539"/>
              <w:jc w:val="both"/>
              <w:rPr>
                <w:color w:val="000000"/>
              </w:rPr>
            </w:pPr>
            <w:r w:rsidRPr="0056084D">
              <w:rPr>
                <w:color w:val="000000"/>
              </w:rPr>
              <w:t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</w:t>
            </w:r>
            <w:r w:rsidRPr="0056084D">
              <w:t xml:space="preserve"> </w:t>
            </w:r>
            <w:r w:rsidRPr="0056084D">
              <w:rPr>
                <w:color w:val="000000"/>
              </w:rPr>
              <w:t xml:space="preserve">протяженности линейного </w:t>
            </w:r>
            <w:proofErr w:type="gramStart"/>
            <w:r w:rsidRPr="0056084D">
              <w:rPr>
                <w:color w:val="000000"/>
              </w:rPr>
              <w:t>объекта,  в</w:t>
            </w:r>
            <w:proofErr w:type="gramEnd"/>
            <w:r w:rsidRPr="0056084D">
              <w:rPr>
                <w:color w:val="000000"/>
              </w:rPr>
              <w:t xml:space="preserve"> соответствии с </w:t>
            </w:r>
            <w:hyperlink r:id="rId28" w:history="1">
              <w:r w:rsidRPr="0056084D">
                <w:rPr>
                  <w:color w:val="000000"/>
                </w:rPr>
                <w:t>частью 6.2 статьи 55</w:t>
              </w:r>
            </w:hyperlink>
            <w:r w:rsidRPr="0056084D">
              <w:rPr>
                <w:color w:val="000000"/>
              </w:rPr>
              <w:t xml:space="preserve"> ГрК РФ;</w:t>
            </w:r>
          </w:p>
          <w:p w14:paraId="2E3DEB82" w14:textId="77777777" w:rsidR="005E4CAA" w:rsidRDefault="005E4CAA" w:rsidP="005E4CAA">
            <w:pPr>
              <w:autoSpaceDE w:val="0"/>
              <w:autoSpaceDN w:val="0"/>
              <w:adjustRightInd w:val="0"/>
              <w:ind w:firstLine="488"/>
              <w:jc w:val="both"/>
              <w:rPr>
                <w:color w:val="000000"/>
              </w:rPr>
            </w:pPr>
            <w:r w:rsidRPr="0056084D">
              <w:rPr>
                <w:color w:val="000000"/>
              </w:rPr>
              <w:lastRenderedPageBreak/>
      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</w:t>
            </w:r>
            <w:r w:rsidRPr="0056084D">
              <w:t>протяженности линейного объекта</w:t>
            </w:r>
            <w:r w:rsidRPr="0056084D">
              <w:rPr>
                <w:color w:val="000000"/>
              </w:rPr>
              <w:t xml:space="preserve"> в соответствии с </w:t>
            </w:r>
            <w:hyperlink r:id="rId29" w:history="1">
              <w:r w:rsidRPr="0056084D">
                <w:rPr>
                  <w:color w:val="000000"/>
                </w:rPr>
                <w:t>частью 6.2 статьи 55</w:t>
              </w:r>
            </w:hyperlink>
            <w:r w:rsidRPr="0056084D">
              <w:rPr>
                <w:color w:val="000000"/>
              </w:rPr>
              <w:t xml:space="preserve"> ГрК РФ;</w:t>
            </w:r>
          </w:p>
          <w:p w14:paraId="1880A396" w14:textId="77777777" w:rsidR="005E4CAA" w:rsidRPr="0056084D" w:rsidRDefault="005E4CAA" w:rsidP="005E4CAA">
            <w:pPr>
              <w:autoSpaceDE w:val="0"/>
              <w:autoSpaceDN w:val="0"/>
              <w:adjustRightInd w:val="0"/>
              <w:ind w:firstLine="488"/>
              <w:jc w:val="both"/>
              <w:rPr>
                <w:color w:val="000000"/>
              </w:rPr>
            </w:pPr>
          </w:p>
          <w:p w14:paraId="1A105E4D" w14:textId="77777777" w:rsidR="005E4CAA" w:rsidRDefault="005E4CAA" w:rsidP="005E4CAA">
            <w:pPr>
              <w:autoSpaceDE w:val="0"/>
              <w:autoSpaceDN w:val="0"/>
              <w:adjustRightInd w:val="0"/>
              <w:ind w:firstLine="539"/>
              <w:jc w:val="both"/>
              <w:rPr>
                <w:color w:val="000000"/>
              </w:rPr>
            </w:pPr>
            <w:r w:rsidRPr="0056084D">
              <w:rPr>
                <w:color w:val="000000"/>
              </w:rPr>
              <w:t xml:space="preserve">д) несоответствие объекта капитального строительства разрешенному использованию земельного участка и(или)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      </w:r>
            <w:hyperlink r:id="rId30" w:history="1">
              <w:r w:rsidRPr="0056084D">
                <w:rPr>
                  <w:color w:val="000000"/>
                </w:rPr>
                <w:t>пунктом 9 части 7 статьи 51</w:t>
              </w:r>
            </w:hyperlink>
            <w:r w:rsidRPr="0056084D">
              <w:rPr>
                <w:color w:val="000000"/>
              </w:rPr>
              <w:t xml:space="preserve"> ГрК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      </w:r>
          </w:p>
          <w:p w14:paraId="00FE7B48" w14:textId="77777777" w:rsidR="005E4CAA" w:rsidRPr="0056084D" w:rsidRDefault="005E4CAA" w:rsidP="005E4CAA">
            <w:pPr>
              <w:autoSpaceDE w:val="0"/>
              <w:autoSpaceDN w:val="0"/>
              <w:adjustRightInd w:val="0"/>
              <w:ind w:firstLine="539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B53" w14:textId="77777777" w:rsidR="005E4CAA" w:rsidRDefault="005E4CAA" w:rsidP="005E4CA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А-Г</w:t>
            </w:r>
          </w:p>
          <w:p w14:paraId="5A411266" w14:textId="77777777" w:rsidR="005E4CAA" w:rsidRDefault="005E4CAA" w:rsidP="005E4CAA">
            <w:pPr>
              <w:autoSpaceDE w:val="0"/>
              <w:autoSpaceDN w:val="0"/>
              <w:adjustRightInd w:val="0"/>
              <w:jc w:val="center"/>
            </w:pPr>
          </w:p>
          <w:p w14:paraId="0D6BB0CB" w14:textId="77777777" w:rsidR="005E4CAA" w:rsidRDefault="005E4CAA" w:rsidP="005E4CAA">
            <w:pPr>
              <w:autoSpaceDE w:val="0"/>
              <w:autoSpaceDN w:val="0"/>
              <w:adjustRightInd w:val="0"/>
              <w:jc w:val="center"/>
            </w:pPr>
          </w:p>
          <w:p w14:paraId="776A1823" w14:textId="77777777" w:rsidR="005E4CAA" w:rsidRDefault="005E4CAA" w:rsidP="005E4CAA">
            <w:pPr>
              <w:autoSpaceDE w:val="0"/>
              <w:autoSpaceDN w:val="0"/>
              <w:adjustRightInd w:val="0"/>
              <w:jc w:val="center"/>
            </w:pPr>
            <w:r>
              <w:t>А-Г</w:t>
            </w:r>
          </w:p>
          <w:p w14:paraId="3C2CDFFD" w14:textId="77777777" w:rsidR="005E4CAA" w:rsidRDefault="005E4CAA" w:rsidP="005E4CAA">
            <w:pPr>
              <w:autoSpaceDE w:val="0"/>
              <w:autoSpaceDN w:val="0"/>
              <w:adjustRightInd w:val="0"/>
              <w:jc w:val="center"/>
            </w:pPr>
          </w:p>
          <w:p w14:paraId="2099CEB2" w14:textId="77777777" w:rsidR="005E4CAA" w:rsidRDefault="005E4CAA" w:rsidP="005E4CAA">
            <w:pPr>
              <w:autoSpaceDE w:val="0"/>
              <w:autoSpaceDN w:val="0"/>
              <w:adjustRightInd w:val="0"/>
              <w:jc w:val="center"/>
            </w:pPr>
          </w:p>
          <w:p w14:paraId="479B37B7" w14:textId="77777777" w:rsidR="005E4CAA" w:rsidRDefault="005E4CAA" w:rsidP="005E4CAA">
            <w:pPr>
              <w:autoSpaceDE w:val="0"/>
              <w:autoSpaceDN w:val="0"/>
              <w:adjustRightInd w:val="0"/>
              <w:jc w:val="center"/>
            </w:pPr>
          </w:p>
          <w:p w14:paraId="28B53209" w14:textId="77777777" w:rsidR="005E4CAA" w:rsidRDefault="005E4CAA" w:rsidP="005E4CAA">
            <w:pPr>
              <w:autoSpaceDE w:val="0"/>
              <w:autoSpaceDN w:val="0"/>
              <w:adjustRightInd w:val="0"/>
              <w:jc w:val="center"/>
            </w:pPr>
          </w:p>
          <w:p w14:paraId="4A4D52D8" w14:textId="77777777" w:rsidR="005E4CAA" w:rsidRDefault="005E4CAA" w:rsidP="005E4CAA">
            <w:pPr>
              <w:autoSpaceDE w:val="0"/>
              <w:autoSpaceDN w:val="0"/>
              <w:adjustRightInd w:val="0"/>
              <w:jc w:val="center"/>
            </w:pPr>
          </w:p>
          <w:p w14:paraId="136FFE90" w14:textId="77777777" w:rsidR="005E4CAA" w:rsidRDefault="005E4CAA" w:rsidP="005E4CAA">
            <w:pPr>
              <w:autoSpaceDE w:val="0"/>
              <w:autoSpaceDN w:val="0"/>
              <w:adjustRightInd w:val="0"/>
              <w:jc w:val="center"/>
            </w:pPr>
          </w:p>
          <w:p w14:paraId="4A85A8D6" w14:textId="77777777" w:rsidR="005E4CAA" w:rsidRDefault="005E4CAA" w:rsidP="005E4CAA">
            <w:pPr>
              <w:autoSpaceDE w:val="0"/>
              <w:autoSpaceDN w:val="0"/>
              <w:adjustRightInd w:val="0"/>
              <w:jc w:val="center"/>
            </w:pPr>
          </w:p>
          <w:p w14:paraId="04AB015F" w14:textId="77777777" w:rsidR="005E4CAA" w:rsidRDefault="005E4CAA" w:rsidP="005E4CAA">
            <w:pPr>
              <w:autoSpaceDE w:val="0"/>
              <w:autoSpaceDN w:val="0"/>
              <w:adjustRightInd w:val="0"/>
              <w:jc w:val="center"/>
            </w:pPr>
          </w:p>
          <w:p w14:paraId="2F605502" w14:textId="77777777" w:rsidR="005E4CAA" w:rsidRDefault="005E4CAA" w:rsidP="005E4CAA">
            <w:pPr>
              <w:autoSpaceDE w:val="0"/>
              <w:autoSpaceDN w:val="0"/>
              <w:adjustRightInd w:val="0"/>
              <w:jc w:val="center"/>
            </w:pPr>
            <w:r>
              <w:t>А-Г</w:t>
            </w:r>
          </w:p>
          <w:p w14:paraId="1DA9E9BF" w14:textId="77777777" w:rsidR="005E4CAA" w:rsidRDefault="005E4CAA" w:rsidP="005E4CAA">
            <w:pPr>
              <w:autoSpaceDE w:val="0"/>
              <w:autoSpaceDN w:val="0"/>
              <w:adjustRightInd w:val="0"/>
              <w:jc w:val="center"/>
            </w:pPr>
          </w:p>
          <w:p w14:paraId="1A790AD2" w14:textId="77777777" w:rsidR="005E4CAA" w:rsidRDefault="005E4CAA" w:rsidP="005E4CAA">
            <w:pPr>
              <w:autoSpaceDE w:val="0"/>
              <w:autoSpaceDN w:val="0"/>
              <w:adjustRightInd w:val="0"/>
              <w:jc w:val="center"/>
            </w:pPr>
          </w:p>
          <w:p w14:paraId="30A0EA3D" w14:textId="77777777" w:rsidR="005E4CAA" w:rsidRDefault="005E4CAA" w:rsidP="005E4CAA">
            <w:pPr>
              <w:autoSpaceDE w:val="0"/>
              <w:autoSpaceDN w:val="0"/>
              <w:adjustRightInd w:val="0"/>
              <w:jc w:val="center"/>
            </w:pPr>
          </w:p>
          <w:p w14:paraId="2846F8BC" w14:textId="77777777" w:rsidR="005E4CAA" w:rsidRDefault="005E4CAA" w:rsidP="005E4CA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А-Г</w:t>
            </w:r>
          </w:p>
          <w:p w14:paraId="45C0FE37" w14:textId="77777777" w:rsidR="005E4CAA" w:rsidRDefault="005E4CAA" w:rsidP="005E4CAA">
            <w:pPr>
              <w:autoSpaceDE w:val="0"/>
              <w:autoSpaceDN w:val="0"/>
              <w:adjustRightInd w:val="0"/>
              <w:jc w:val="center"/>
            </w:pPr>
          </w:p>
          <w:p w14:paraId="17E56D7B" w14:textId="77777777" w:rsidR="005E4CAA" w:rsidRDefault="005E4CAA" w:rsidP="005E4CAA">
            <w:pPr>
              <w:autoSpaceDE w:val="0"/>
              <w:autoSpaceDN w:val="0"/>
              <w:adjustRightInd w:val="0"/>
              <w:jc w:val="center"/>
            </w:pPr>
          </w:p>
          <w:p w14:paraId="57A5D7EE" w14:textId="77777777" w:rsidR="005E4CAA" w:rsidRDefault="005E4CAA" w:rsidP="005E4CAA">
            <w:pPr>
              <w:autoSpaceDE w:val="0"/>
              <w:autoSpaceDN w:val="0"/>
              <w:adjustRightInd w:val="0"/>
              <w:jc w:val="center"/>
            </w:pPr>
          </w:p>
          <w:p w14:paraId="1059B3E9" w14:textId="77777777" w:rsidR="005E4CAA" w:rsidRDefault="005E4CAA" w:rsidP="005E4CAA">
            <w:pPr>
              <w:autoSpaceDE w:val="0"/>
              <w:autoSpaceDN w:val="0"/>
              <w:adjustRightInd w:val="0"/>
              <w:jc w:val="center"/>
            </w:pPr>
          </w:p>
          <w:p w14:paraId="5C579B14" w14:textId="77777777" w:rsidR="005E4CAA" w:rsidRPr="008D0FBC" w:rsidRDefault="005E4CAA" w:rsidP="005E4CAA">
            <w:pPr>
              <w:autoSpaceDE w:val="0"/>
              <w:autoSpaceDN w:val="0"/>
              <w:adjustRightInd w:val="0"/>
              <w:jc w:val="center"/>
            </w:pPr>
            <w:r>
              <w:t>А-Г</w:t>
            </w:r>
          </w:p>
        </w:tc>
      </w:tr>
    </w:tbl>
    <w:p w14:paraId="1FD2A7DE" w14:textId="77777777" w:rsidR="005E4CAA" w:rsidRDefault="005E4CAA" w:rsidP="005E4CAA">
      <w:pPr>
        <w:spacing w:after="160"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6F7EB208" w14:textId="77777777" w:rsidR="005E4CAA" w:rsidRDefault="005E4CAA" w:rsidP="005E4CAA">
      <w:pPr>
        <w:spacing w:after="160"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6A80DA8F" w14:textId="77777777" w:rsidR="005E4CAA" w:rsidRPr="0056084D" w:rsidRDefault="005E4CAA" w:rsidP="005E4CAA">
      <w:pPr>
        <w:spacing w:after="160"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10346"/>
        <w:gridCol w:w="2908"/>
      </w:tblGrid>
      <w:tr w:rsidR="005E4CAA" w:rsidRPr="0056084D" w14:paraId="5FEECC4A" w14:textId="77777777" w:rsidTr="005E4CAA">
        <w:trPr>
          <w:trHeight w:val="386"/>
        </w:trPr>
        <w:tc>
          <w:tcPr>
            <w:tcW w:w="533" w:type="dxa"/>
          </w:tcPr>
          <w:p w14:paraId="6C4D9150" w14:textId="77777777" w:rsidR="005E4CAA" w:rsidRPr="0056084D" w:rsidRDefault="005E4CAA" w:rsidP="005E4CAA"/>
        </w:tc>
        <w:tc>
          <w:tcPr>
            <w:tcW w:w="10346" w:type="dxa"/>
          </w:tcPr>
          <w:p w14:paraId="76CCA371" w14:textId="77777777" w:rsidR="005E4CAA" w:rsidRPr="0056084D" w:rsidRDefault="005E4CAA" w:rsidP="005E4CAA"/>
        </w:tc>
        <w:tc>
          <w:tcPr>
            <w:tcW w:w="2908" w:type="dxa"/>
          </w:tcPr>
          <w:p w14:paraId="23A73025" w14:textId="77777777" w:rsidR="005E4CAA" w:rsidRPr="0056084D" w:rsidRDefault="005E4CAA" w:rsidP="005E4CAA"/>
        </w:tc>
      </w:tr>
      <w:tr w:rsidR="005E4CAA" w:rsidRPr="0056084D" w14:paraId="53868786" w14:textId="77777777" w:rsidTr="005E4CAA">
        <w:tc>
          <w:tcPr>
            <w:tcW w:w="13787" w:type="dxa"/>
            <w:gridSpan w:val="3"/>
          </w:tcPr>
          <w:p w14:paraId="67200C58" w14:textId="77777777" w:rsidR="005E4CAA" w:rsidRPr="0056084D" w:rsidRDefault="005E4CAA" w:rsidP="005E4CAA">
            <w:pPr>
              <w:tabs>
                <w:tab w:val="left" w:pos="1475"/>
                <w:tab w:val="center" w:pos="6785"/>
              </w:tabs>
            </w:pPr>
          </w:p>
        </w:tc>
      </w:tr>
    </w:tbl>
    <w:p w14:paraId="6B0A0DAC" w14:textId="77777777" w:rsidR="006E2954" w:rsidRDefault="006E2954" w:rsidP="006E2954">
      <w:pPr>
        <w:pStyle w:val="ab"/>
        <w:spacing w:before="0" w:beforeAutospacing="0" w:after="0" w:afterAutospacing="0"/>
        <w:ind w:left="360"/>
        <w:jc w:val="right"/>
      </w:pPr>
    </w:p>
    <w:p w14:paraId="7BBB7232" w14:textId="77777777" w:rsidR="006E2954" w:rsidRDefault="006E2954" w:rsidP="006E2954">
      <w:pPr>
        <w:pStyle w:val="ab"/>
        <w:spacing w:before="0" w:beforeAutospacing="0" w:after="0" w:afterAutospacing="0"/>
        <w:ind w:left="360"/>
        <w:jc w:val="right"/>
      </w:pPr>
    </w:p>
    <w:p w14:paraId="6118EBF6" w14:textId="77777777" w:rsidR="006E2954" w:rsidRDefault="006E2954" w:rsidP="006E2954">
      <w:pPr>
        <w:pStyle w:val="ab"/>
        <w:spacing w:before="0" w:beforeAutospacing="0" w:after="0" w:afterAutospacing="0"/>
        <w:ind w:left="360"/>
        <w:jc w:val="right"/>
      </w:pPr>
    </w:p>
    <w:p w14:paraId="142129B1" w14:textId="77777777" w:rsidR="006E2954" w:rsidRDefault="006E2954" w:rsidP="006E2954">
      <w:pPr>
        <w:pStyle w:val="ab"/>
        <w:spacing w:before="0" w:beforeAutospacing="0" w:after="0" w:afterAutospacing="0"/>
        <w:ind w:left="360"/>
        <w:jc w:val="right"/>
      </w:pPr>
    </w:p>
    <w:p w14:paraId="57491F4D" w14:textId="77777777" w:rsidR="006E2954" w:rsidRDefault="006E2954" w:rsidP="006E2954">
      <w:pPr>
        <w:pStyle w:val="ab"/>
        <w:spacing w:before="0" w:beforeAutospacing="0" w:after="0" w:afterAutospacing="0"/>
        <w:ind w:left="360"/>
        <w:jc w:val="right"/>
      </w:pPr>
    </w:p>
    <w:p w14:paraId="2B42A910" w14:textId="77777777" w:rsidR="006E2954" w:rsidRDefault="006E2954" w:rsidP="006E2954">
      <w:pPr>
        <w:pStyle w:val="ab"/>
        <w:spacing w:before="0" w:beforeAutospacing="0" w:after="0" w:afterAutospacing="0"/>
        <w:ind w:left="360"/>
        <w:jc w:val="right"/>
      </w:pPr>
    </w:p>
    <w:p w14:paraId="375C875B" w14:textId="77777777" w:rsidR="006E2954" w:rsidRDefault="006E2954" w:rsidP="006E2954">
      <w:pPr>
        <w:pStyle w:val="ab"/>
        <w:spacing w:before="0" w:beforeAutospacing="0" w:after="0" w:afterAutospacing="0"/>
        <w:ind w:left="360"/>
        <w:jc w:val="right"/>
      </w:pPr>
    </w:p>
    <w:p w14:paraId="73C17EE7" w14:textId="77777777" w:rsidR="006E2954" w:rsidRDefault="006E2954" w:rsidP="006E2954">
      <w:pPr>
        <w:pStyle w:val="ab"/>
        <w:spacing w:before="0" w:beforeAutospacing="0" w:after="0" w:afterAutospacing="0"/>
        <w:ind w:left="360"/>
        <w:jc w:val="right"/>
      </w:pPr>
    </w:p>
    <w:p w14:paraId="612E63BE" w14:textId="77777777" w:rsidR="006E2954" w:rsidRDefault="006E2954" w:rsidP="006E2954">
      <w:pPr>
        <w:pStyle w:val="ab"/>
        <w:spacing w:before="0" w:beforeAutospacing="0" w:after="0" w:afterAutospacing="0"/>
        <w:ind w:left="360"/>
        <w:jc w:val="right"/>
      </w:pPr>
    </w:p>
    <w:p w14:paraId="4BB56BBB" w14:textId="77777777" w:rsidR="006E2954" w:rsidRDefault="006E2954" w:rsidP="006E2954">
      <w:pPr>
        <w:pStyle w:val="ab"/>
        <w:spacing w:before="0" w:beforeAutospacing="0" w:after="0" w:afterAutospacing="0"/>
        <w:ind w:left="360"/>
        <w:jc w:val="right"/>
      </w:pPr>
    </w:p>
    <w:p w14:paraId="09F2BA81" w14:textId="77777777" w:rsidR="006E2954" w:rsidRDefault="006E2954" w:rsidP="006E2954">
      <w:pPr>
        <w:pStyle w:val="ab"/>
        <w:spacing w:before="0" w:beforeAutospacing="0" w:after="0" w:afterAutospacing="0"/>
        <w:ind w:left="360"/>
        <w:jc w:val="right"/>
      </w:pPr>
    </w:p>
    <w:p w14:paraId="3FE9AAF9" w14:textId="77777777" w:rsidR="006E2954" w:rsidRDefault="006E2954" w:rsidP="006E2954">
      <w:pPr>
        <w:pStyle w:val="ab"/>
        <w:spacing w:before="0" w:beforeAutospacing="0" w:after="0" w:afterAutospacing="0"/>
        <w:ind w:left="360"/>
        <w:jc w:val="right"/>
      </w:pPr>
    </w:p>
    <w:p w14:paraId="0250F092" w14:textId="77777777" w:rsidR="006E2954" w:rsidRDefault="006E2954" w:rsidP="006E2954">
      <w:pPr>
        <w:pStyle w:val="ab"/>
        <w:spacing w:before="0" w:beforeAutospacing="0" w:after="0" w:afterAutospacing="0"/>
        <w:ind w:left="360"/>
        <w:jc w:val="right"/>
      </w:pPr>
    </w:p>
    <w:p w14:paraId="7629C9E8" w14:textId="77777777" w:rsidR="006E2954" w:rsidRDefault="006E2954" w:rsidP="006E2954">
      <w:pPr>
        <w:pStyle w:val="ab"/>
        <w:spacing w:before="0" w:beforeAutospacing="0" w:after="0" w:afterAutospacing="0"/>
        <w:ind w:left="360"/>
        <w:jc w:val="right"/>
      </w:pPr>
    </w:p>
    <w:p w14:paraId="3C33C451" w14:textId="77777777" w:rsidR="005E4CAA" w:rsidRDefault="005E4CAA" w:rsidP="006E2954">
      <w:pPr>
        <w:pStyle w:val="ab"/>
        <w:spacing w:before="0" w:beforeAutospacing="0" w:after="0" w:afterAutospacing="0"/>
        <w:ind w:left="360"/>
        <w:jc w:val="right"/>
        <w:sectPr w:rsidR="005E4CAA" w:rsidSect="005E4CAA">
          <w:pgSz w:w="16838" w:h="11906" w:orient="landscape" w:code="9"/>
          <w:pgMar w:top="1701" w:right="1134" w:bottom="567" w:left="709" w:header="397" w:footer="397" w:gutter="0"/>
          <w:cols w:space="708"/>
          <w:docGrid w:linePitch="360"/>
        </w:sectPr>
      </w:pPr>
    </w:p>
    <w:p w14:paraId="28FF2BB9" w14:textId="77777777" w:rsidR="005E4CAA" w:rsidRDefault="005E4CAA" w:rsidP="005E4CAA">
      <w:pPr>
        <w:pStyle w:val="ab"/>
        <w:spacing w:before="0" w:beforeAutospacing="0" w:after="0" w:afterAutospacing="0" w:line="288" w:lineRule="atLeast"/>
        <w:jc w:val="right"/>
      </w:pPr>
      <w:r>
        <w:lastRenderedPageBreak/>
        <w:t>ПРИЛОЖЕНИЕ № 4</w:t>
      </w:r>
    </w:p>
    <w:p w14:paraId="603D18F2" w14:textId="77777777" w:rsidR="005E4CAA" w:rsidRDefault="005E4CAA" w:rsidP="005E4CAA">
      <w:pPr>
        <w:pStyle w:val="ab"/>
        <w:spacing w:before="0" w:beforeAutospacing="0" w:after="0" w:afterAutospacing="0" w:line="288" w:lineRule="atLeast"/>
        <w:jc w:val="right"/>
      </w:pPr>
      <w:r>
        <w:t xml:space="preserve">к приказу комитета </w:t>
      </w:r>
    </w:p>
    <w:p w14:paraId="22F2D35C" w14:textId="77777777" w:rsidR="005E4CAA" w:rsidRDefault="005E4CAA" w:rsidP="005E4CAA">
      <w:pPr>
        <w:pStyle w:val="ab"/>
        <w:spacing w:before="0" w:beforeAutospacing="0" w:after="0" w:afterAutospacing="0" w:line="288" w:lineRule="atLeast"/>
        <w:jc w:val="right"/>
      </w:pPr>
      <w:r>
        <w:t xml:space="preserve">государственного строительного надзора </w:t>
      </w:r>
    </w:p>
    <w:p w14:paraId="58A322EC" w14:textId="77777777" w:rsidR="005E4CAA" w:rsidRDefault="005E4CAA" w:rsidP="005E4CAA">
      <w:pPr>
        <w:pStyle w:val="ab"/>
        <w:spacing w:before="0" w:beforeAutospacing="0" w:after="0" w:afterAutospacing="0" w:line="288" w:lineRule="atLeast"/>
        <w:jc w:val="right"/>
      </w:pPr>
      <w:r>
        <w:t xml:space="preserve">и государственной экспертизы </w:t>
      </w:r>
    </w:p>
    <w:p w14:paraId="057FA1E9" w14:textId="77777777" w:rsidR="005E4CAA" w:rsidRDefault="005E4CAA" w:rsidP="005E4CAA">
      <w:pPr>
        <w:pStyle w:val="ab"/>
        <w:spacing w:before="0" w:beforeAutospacing="0" w:after="0" w:afterAutospacing="0" w:line="288" w:lineRule="atLeast"/>
        <w:jc w:val="right"/>
      </w:pPr>
      <w:r>
        <w:t xml:space="preserve">Ленинградской области </w:t>
      </w:r>
    </w:p>
    <w:p w14:paraId="0C7329E2" w14:textId="77777777" w:rsidR="005E4CAA" w:rsidRDefault="005E4CAA" w:rsidP="005E4CAA">
      <w:pPr>
        <w:pStyle w:val="ab"/>
        <w:spacing w:before="0" w:beforeAutospacing="0" w:after="0" w:afterAutospacing="0" w:line="288" w:lineRule="atLeast"/>
        <w:jc w:val="right"/>
      </w:pPr>
    </w:p>
    <w:p w14:paraId="391A8C75" w14:textId="77777777" w:rsidR="005E4CAA" w:rsidRDefault="005E4CAA" w:rsidP="005E4CAA">
      <w:pPr>
        <w:pStyle w:val="ab"/>
        <w:spacing w:before="0" w:beforeAutospacing="0" w:after="0" w:afterAutospacing="0"/>
        <w:ind w:left="360"/>
        <w:jc w:val="right"/>
      </w:pPr>
      <w:r>
        <w:t>от «___</w:t>
      </w:r>
      <w:proofErr w:type="gramStart"/>
      <w:r>
        <w:t>_»_</w:t>
      </w:r>
      <w:proofErr w:type="gramEnd"/>
      <w:r>
        <w:t>__________2026 № ____</w:t>
      </w:r>
    </w:p>
    <w:p w14:paraId="4A8B37AD" w14:textId="77777777" w:rsidR="006E2954" w:rsidRDefault="006E2954" w:rsidP="006E2954">
      <w:pPr>
        <w:pStyle w:val="ab"/>
        <w:spacing w:before="0" w:beforeAutospacing="0" w:after="0" w:afterAutospacing="0"/>
        <w:ind w:left="360"/>
        <w:jc w:val="right"/>
      </w:pPr>
    </w:p>
    <w:p w14:paraId="59E3B326" w14:textId="77777777" w:rsidR="006E2954" w:rsidRDefault="006E2954" w:rsidP="006E2954">
      <w:pPr>
        <w:pStyle w:val="ab"/>
        <w:spacing w:before="0" w:beforeAutospacing="0" w:after="0" w:afterAutospacing="0"/>
        <w:ind w:left="360"/>
        <w:jc w:val="right"/>
      </w:pPr>
    </w:p>
    <w:p w14:paraId="0F5CA7B4" w14:textId="77777777" w:rsidR="006E2954" w:rsidRDefault="006E2954" w:rsidP="006E2954">
      <w:pPr>
        <w:pStyle w:val="ab"/>
        <w:spacing w:before="0" w:beforeAutospacing="0" w:after="0" w:afterAutospacing="0"/>
        <w:ind w:left="360"/>
        <w:jc w:val="right"/>
      </w:pPr>
    </w:p>
    <w:p w14:paraId="709A5145" w14:textId="77777777" w:rsidR="006147A2" w:rsidRPr="00E157EA" w:rsidRDefault="006147A2" w:rsidP="006147A2">
      <w:pPr>
        <w:pStyle w:val="ac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 xml:space="preserve">. </w:t>
      </w:r>
      <w:r w:rsidRPr="00E157EA">
        <w:rPr>
          <w:b/>
          <w:bCs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  <w:r w:rsidRPr="00E157EA">
        <w:rPr>
          <w:b/>
          <w:bCs/>
          <w:sz w:val="28"/>
          <w:szCs w:val="28"/>
        </w:rPr>
        <w:br/>
      </w:r>
      <w:r w:rsidRPr="00E157EA">
        <w:rPr>
          <w:sz w:val="28"/>
          <w:szCs w:val="28"/>
        </w:rPr>
        <w:t>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информации, категории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14:paraId="6B2CBCB3" w14:textId="77777777" w:rsidR="006147A2" w:rsidRPr="00E157EA" w:rsidRDefault="006147A2" w:rsidP="006147A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E5009F4" w14:textId="77777777" w:rsidR="006147A2" w:rsidRDefault="006147A2" w:rsidP="006147A2">
      <w:pPr>
        <w:autoSpaceDE w:val="0"/>
        <w:autoSpaceDN w:val="0"/>
        <w:adjustRightInd w:val="0"/>
        <w:jc w:val="right"/>
        <w:rPr>
          <w:sz w:val="28"/>
          <w:szCs w:val="28"/>
        </w:rPr>
      </w:pPr>
      <w:bookmarkStart w:id="4" w:name="bookmark42"/>
      <w:r w:rsidRPr="00E157EA">
        <w:rPr>
          <w:sz w:val="28"/>
          <w:szCs w:val="28"/>
        </w:rPr>
        <w:t xml:space="preserve">Таблица № </w:t>
      </w:r>
      <w:bookmarkEnd w:id="4"/>
      <w:r w:rsidRPr="00E157EA">
        <w:rPr>
          <w:sz w:val="28"/>
          <w:szCs w:val="28"/>
        </w:rPr>
        <w:t>2</w:t>
      </w:r>
    </w:p>
    <w:p w14:paraId="4F9A90E9" w14:textId="77777777" w:rsidR="005B5F48" w:rsidRDefault="005B5F48" w:rsidP="006147A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947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1843"/>
        <w:gridCol w:w="4000"/>
        <w:gridCol w:w="1812"/>
        <w:gridCol w:w="1276"/>
      </w:tblGrid>
      <w:tr w:rsidR="00163238" w:rsidRPr="00163238" w14:paraId="29A32C85" w14:textId="77777777" w:rsidTr="00163238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B6081E" w14:textId="77777777" w:rsidR="00163238" w:rsidRPr="00163238" w:rsidRDefault="00163238" w:rsidP="00163238">
            <w:pPr>
              <w:jc w:val="center"/>
            </w:pPr>
            <w:r w:rsidRPr="00163238">
              <w:t>№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62600F" w14:textId="77777777" w:rsidR="00163238" w:rsidRPr="00163238" w:rsidRDefault="00163238" w:rsidP="00163238">
            <w:pPr>
              <w:jc w:val="center"/>
            </w:pPr>
            <w:r w:rsidRPr="00163238">
              <w:t xml:space="preserve">Идентификаторы категорий (признаков) заявителей 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0BEE59" w14:textId="77777777" w:rsidR="00163238" w:rsidRPr="00163238" w:rsidRDefault="00163238" w:rsidP="00163238">
            <w:pPr>
              <w:jc w:val="center"/>
            </w:pPr>
            <w:r w:rsidRPr="00163238">
              <w:t xml:space="preserve">Перечень необходимых для предоставления государственной услуги документов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3B06F" w14:textId="77777777" w:rsidR="00163238" w:rsidRPr="00163238" w:rsidRDefault="00163238" w:rsidP="00163238">
            <w:pPr>
              <w:jc w:val="center"/>
            </w:pPr>
            <w:r w:rsidRPr="00163238">
              <w:t xml:space="preserve">Способы подачи документов, требования к представлению документов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485F1" w14:textId="77777777" w:rsidR="00163238" w:rsidRPr="00163238" w:rsidRDefault="00163238" w:rsidP="00163238">
            <w:pPr>
              <w:jc w:val="center"/>
            </w:pPr>
            <w:r w:rsidRPr="00163238">
              <w:t xml:space="preserve">Иные требования </w:t>
            </w:r>
          </w:p>
        </w:tc>
      </w:tr>
      <w:tr w:rsidR="00163238" w:rsidRPr="00163238" w14:paraId="4BC45810" w14:textId="77777777" w:rsidTr="00163238">
        <w:tc>
          <w:tcPr>
            <w:tcW w:w="9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FA61B" w14:textId="77777777" w:rsidR="00163238" w:rsidRPr="00163238" w:rsidRDefault="00163238" w:rsidP="00163238">
            <w:pPr>
              <w:ind w:left="261"/>
            </w:pPr>
            <w:r w:rsidRPr="00163238">
              <w:t xml:space="preserve">Исчерпывающий перечень документов, необходимых в соответствии с </w:t>
            </w:r>
            <w:proofErr w:type="spellStart"/>
            <w:r w:rsidRPr="00163238">
              <w:t>аконодательными</w:t>
            </w:r>
            <w:proofErr w:type="spellEnd"/>
            <w:r w:rsidRPr="00163238">
              <w:t xml:space="preserve"> или иными нормативными правовыми актами для предоставления государственной услуги, которые заявитель должен представить самостоятельно </w:t>
            </w:r>
          </w:p>
        </w:tc>
      </w:tr>
      <w:tr w:rsidR="00163238" w:rsidRPr="00163238" w14:paraId="0AFC016F" w14:textId="77777777" w:rsidTr="00163238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33A33" w14:textId="77777777" w:rsidR="00163238" w:rsidRPr="00163238" w:rsidRDefault="00163238" w:rsidP="00163238">
            <w:pPr>
              <w:jc w:val="center"/>
            </w:pPr>
            <w:r w:rsidRPr="00163238">
              <w:t xml:space="preserve">1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8C8EF1" w14:textId="77777777" w:rsidR="00163238" w:rsidRPr="00163238" w:rsidRDefault="00163238" w:rsidP="00163238">
            <w:pPr>
              <w:jc w:val="center"/>
            </w:pPr>
            <w:r w:rsidRPr="00163238">
              <w:t xml:space="preserve">А 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549A48" w14:textId="77777777" w:rsidR="00163238" w:rsidRPr="00163238" w:rsidRDefault="00F040B6" w:rsidP="00163238">
            <w:pPr>
              <w:spacing w:line="288" w:lineRule="atLeast"/>
              <w:ind w:left="142" w:right="173"/>
              <w:jc w:val="both"/>
            </w:pPr>
            <w:hyperlink r:id="rId31" w:history="1">
              <w:r w:rsidR="00163238" w:rsidRPr="00163238">
                <w:t>Заявление</w:t>
              </w:r>
            </w:hyperlink>
            <w:r w:rsidR="00163238" w:rsidRPr="00163238">
              <w:t xml:space="preserve"> по форме согласно приложению N 2 к настоящему регламенту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AF70C1" w14:textId="77777777" w:rsidR="00163238" w:rsidRPr="00163238" w:rsidRDefault="00163238" w:rsidP="00163238">
            <w:pPr>
              <w:spacing w:line="288" w:lineRule="atLeast"/>
              <w:ind w:left="142" w:right="173"/>
            </w:pPr>
            <w:r w:rsidRPr="00163238">
              <w:t xml:space="preserve">О(э) - Единый портал/ЕЦПЭ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58995" w14:textId="77777777" w:rsidR="00163238" w:rsidRPr="00163238" w:rsidRDefault="00163238" w:rsidP="00163238">
            <w:pPr>
              <w:ind w:left="142" w:right="173"/>
              <w:jc w:val="center"/>
            </w:pPr>
            <w:r w:rsidRPr="00163238">
              <w:t xml:space="preserve">1А, 2А </w:t>
            </w:r>
          </w:p>
        </w:tc>
      </w:tr>
      <w:tr w:rsidR="00163238" w:rsidRPr="00163238" w14:paraId="0169698D" w14:textId="77777777" w:rsidTr="00163238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CFACCF" w14:textId="77777777" w:rsidR="00163238" w:rsidRPr="00163238" w:rsidRDefault="00163238" w:rsidP="00163238">
            <w:pPr>
              <w:jc w:val="center"/>
            </w:pPr>
            <w:r w:rsidRPr="00163238">
              <w:t xml:space="preserve">2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53E7E" w14:textId="77777777" w:rsidR="00163238" w:rsidRPr="00163238" w:rsidRDefault="00163238" w:rsidP="00163238">
            <w:pPr>
              <w:jc w:val="center"/>
            </w:pPr>
            <w:r w:rsidRPr="00163238">
              <w:t xml:space="preserve">Б 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DB3194" w14:textId="77777777" w:rsidR="00163238" w:rsidRPr="00163238" w:rsidRDefault="00F040B6" w:rsidP="00163238">
            <w:pPr>
              <w:spacing w:line="288" w:lineRule="atLeast"/>
              <w:ind w:left="142" w:right="173"/>
              <w:jc w:val="both"/>
            </w:pPr>
            <w:hyperlink r:id="rId32" w:history="1">
              <w:r w:rsidR="00163238" w:rsidRPr="00163238">
                <w:t>Заявление</w:t>
              </w:r>
            </w:hyperlink>
            <w:r w:rsidR="00163238" w:rsidRPr="00163238">
              <w:t xml:space="preserve"> по форме согласно приложению N 3 к настоящему регламенту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9DCDA" w14:textId="77777777" w:rsidR="00163238" w:rsidRPr="00163238" w:rsidRDefault="00163238" w:rsidP="00163238">
            <w:pPr>
              <w:spacing w:line="288" w:lineRule="atLeast"/>
              <w:ind w:left="142" w:right="173"/>
            </w:pPr>
            <w:r w:rsidRPr="00163238">
              <w:t xml:space="preserve">О(э) - Единый портал/ЕЦПЭ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A41C1" w14:textId="77777777" w:rsidR="00163238" w:rsidRPr="00163238" w:rsidRDefault="00163238" w:rsidP="00163238">
            <w:pPr>
              <w:ind w:left="142" w:right="173"/>
              <w:jc w:val="center"/>
            </w:pPr>
            <w:r w:rsidRPr="00163238">
              <w:t xml:space="preserve">1Б, 2Б </w:t>
            </w:r>
          </w:p>
        </w:tc>
      </w:tr>
      <w:tr w:rsidR="00163238" w:rsidRPr="00163238" w14:paraId="1005EEB1" w14:textId="77777777" w:rsidTr="00163238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2F0EF" w14:textId="77777777" w:rsidR="00163238" w:rsidRPr="00163238" w:rsidRDefault="00163238" w:rsidP="00163238">
            <w:pPr>
              <w:jc w:val="center"/>
            </w:pPr>
            <w:r w:rsidRPr="00163238">
              <w:t xml:space="preserve">3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1C8D5" w14:textId="77777777" w:rsidR="00163238" w:rsidRPr="00163238" w:rsidRDefault="00163238" w:rsidP="00163238">
            <w:pPr>
              <w:jc w:val="center"/>
            </w:pPr>
            <w:r w:rsidRPr="00163238">
              <w:t xml:space="preserve">В 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E267AC" w14:textId="77777777" w:rsidR="00163238" w:rsidRPr="00163238" w:rsidRDefault="00F040B6" w:rsidP="00163238">
            <w:pPr>
              <w:spacing w:line="288" w:lineRule="atLeast"/>
              <w:ind w:left="142" w:right="173"/>
              <w:jc w:val="both"/>
            </w:pPr>
            <w:hyperlink r:id="rId33" w:history="1">
              <w:r w:rsidR="00163238" w:rsidRPr="00163238">
                <w:t>Заявление</w:t>
              </w:r>
            </w:hyperlink>
            <w:r w:rsidR="00163238" w:rsidRPr="00163238">
              <w:t xml:space="preserve"> по форме согласно приложению N 4 к настоящему регламенту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01896" w14:textId="77777777" w:rsidR="00163238" w:rsidRPr="00163238" w:rsidRDefault="00163238" w:rsidP="00163238">
            <w:pPr>
              <w:spacing w:line="288" w:lineRule="atLeast"/>
              <w:ind w:left="142" w:right="173"/>
            </w:pPr>
            <w:r w:rsidRPr="00163238">
              <w:t xml:space="preserve">О(э) - Единый портал/ЕЦПЭ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AC09F0" w14:textId="77777777" w:rsidR="00163238" w:rsidRPr="00163238" w:rsidRDefault="00163238" w:rsidP="00163238">
            <w:pPr>
              <w:ind w:left="142" w:right="173"/>
              <w:jc w:val="center"/>
            </w:pPr>
            <w:r w:rsidRPr="00163238">
              <w:t xml:space="preserve">1В, 2В </w:t>
            </w:r>
          </w:p>
        </w:tc>
      </w:tr>
      <w:tr w:rsidR="00163238" w:rsidRPr="00163238" w14:paraId="4A65CDEA" w14:textId="77777777" w:rsidTr="00163238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A2C01C" w14:textId="77777777" w:rsidR="00163238" w:rsidRPr="00163238" w:rsidRDefault="00163238" w:rsidP="00163238">
            <w:pPr>
              <w:jc w:val="center"/>
            </w:pPr>
            <w:r w:rsidRPr="00163238">
              <w:t xml:space="preserve">4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0DAC5" w14:textId="77777777" w:rsidR="00163238" w:rsidRPr="00163238" w:rsidRDefault="00163238" w:rsidP="00163238">
            <w:pPr>
              <w:jc w:val="center"/>
            </w:pPr>
            <w:r w:rsidRPr="00163238">
              <w:t xml:space="preserve">А, Б, В 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C5A749" w14:textId="77777777" w:rsidR="00163238" w:rsidRPr="00163238" w:rsidRDefault="00163238" w:rsidP="00163238">
            <w:pPr>
              <w:spacing w:line="288" w:lineRule="atLeast"/>
              <w:ind w:left="142" w:right="173"/>
              <w:jc w:val="both"/>
            </w:pPr>
            <w:r w:rsidRPr="00163238">
              <w:t xml:space="preserve">Доверенность П(з), выданная в соответствии с гражданским законодательством и подтверждающая полномочия П(з) действовать от имени застройщика, лица, обеспечившего выполнение инженерных изысканий и(или) подготовку проектной документации в случаях, предусмотренных </w:t>
            </w:r>
            <w:hyperlink r:id="rId34" w:history="1">
              <w:r w:rsidRPr="00163238">
                <w:t>частями 1.1</w:t>
              </w:r>
            </w:hyperlink>
            <w:r w:rsidRPr="00163238">
              <w:t xml:space="preserve"> и </w:t>
            </w:r>
            <w:hyperlink r:id="rId35" w:history="1">
              <w:r w:rsidRPr="00163238">
                <w:t>1.2 статьи 48</w:t>
              </w:r>
            </w:hyperlink>
            <w:r w:rsidRPr="00163238">
              <w:t xml:space="preserve"> Градостроительного кодекса Российской Федерации, в </w:t>
            </w:r>
            <w:r w:rsidRPr="00163238">
              <w:lastRenderedPageBreak/>
              <w:t xml:space="preserve">которой полномочия на заключение, изменение, исполнение, расторжение договора о проведении государственной экспертизы или договора об экспертном сопровождении должны быть оговорены специально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F6EB0" w14:textId="77777777" w:rsidR="00163238" w:rsidRPr="00163238" w:rsidRDefault="00163238" w:rsidP="00163238">
            <w:pPr>
              <w:spacing w:line="288" w:lineRule="atLeast"/>
              <w:ind w:left="142" w:right="173"/>
            </w:pPr>
            <w:r w:rsidRPr="00163238">
              <w:lastRenderedPageBreak/>
              <w:t xml:space="preserve">О(э), </w:t>
            </w:r>
            <w:proofErr w:type="gramStart"/>
            <w:r w:rsidRPr="00163238">
              <w:t>У</w:t>
            </w:r>
            <w:proofErr w:type="gramEnd"/>
            <w:r w:rsidRPr="00163238">
              <w:t>(</w:t>
            </w:r>
            <w:proofErr w:type="spellStart"/>
            <w:r w:rsidRPr="00163238">
              <w:t>укэп</w:t>
            </w:r>
            <w:proofErr w:type="spellEnd"/>
            <w:r w:rsidRPr="00163238">
              <w:t xml:space="preserve">) - Единый портал/ЕЦПЭ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6479A" w14:textId="77777777" w:rsidR="00163238" w:rsidRPr="00163238" w:rsidRDefault="00163238" w:rsidP="00163238">
            <w:pPr>
              <w:ind w:left="142" w:right="173"/>
              <w:jc w:val="center"/>
            </w:pPr>
            <w:r w:rsidRPr="00163238">
              <w:t xml:space="preserve">2А, 2Б, 2В </w:t>
            </w:r>
          </w:p>
        </w:tc>
      </w:tr>
      <w:tr w:rsidR="00163238" w:rsidRPr="00163238" w14:paraId="1F94526A" w14:textId="77777777" w:rsidTr="00163238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9644C" w14:textId="77777777" w:rsidR="00163238" w:rsidRPr="00163238" w:rsidRDefault="00163238" w:rsidP="00163238">
            <w:pPr>
              <w:jc w:val="center"/>
            </w:pPr>
            <w:r w:rsidRPr="00163238">
              <w:lastRenderedPageBreak/>
              <w:t xml:space="preserve">5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A98CBB" w14:textId="77777777" w:rsidR="00163238" w:rsidRPr="00163238" w:rsidRDefault="00163238" w:rsidP="00163238">
            <w:pPr>
              <w:jc w:val="center"/>
            </w:pPr>
            <w:r w:rsidRPr="00163238">
              <w:t xml:space="preserve">А, Б, В 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88A29A" w14:textId="77777777" w:rsidR="00163238" w:rsidRPr="00163238" w:rsidRDefault="00163238" w:rsidP="00163238">
            <w:pPr>
              <w:spacing w:line="288" w:lineRule="atLeast"/>
              <w:ind w:left="142" w:right="173"/>
              <w:jc w:val="both"/>
            </w:pPr>
            <w:r w:rsidRPr="00163238">
              <w:t xml:space="preserve">Документ, удостоверяющий личность Б(д) или П(з)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2980D" w14:textId="77777777" w:rsidR="00163238" w:rsidRPr="00163238" w:rsidRDefault="00163238" w:rsidP="00163238">
            <w:pPr>
              <w:spacing w:line="288" w:lineRule="atLeast"/>
              <w:ind w:left="142" w:right="173"/>
            </w:pPr>
            <w:r w:rsidRPr="00163238">
              <w:t xml:space="preserve">О при 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02E12" w14:textId="77777777" w:rsidR="00163238" w:rsidRPr="00163238" w:rsidRDefault="00163238" w:rsidP="00163238">
            <w:pPr>
              <w:jc w:val="center"/>
            </w:pPr>
            <w:r w:rsidRPr="00163238">
              <w:t xml:space="preserve">[Все] </w:t>
            </w:r>
          </w:p>
        </w:tc>
      </w:tr>
      <w:tr w:rsidR="00163238" w:rsidRPr="00163238" w14:paraId="62F9F4C5" w14:textId="77777777" w:rsidTr="00163238"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2A793D" w14:textId="77777777" w:rsidR="00163238" w:rsidRPr="00163238" w:rsidRDefault="00163238" w:rsidP="00163238">
            <w:pPr>
              <w:jc w:val="center"/>
            </w:pPr>
            <w:r>
              <w:t>6</w:t>
            </w:r>
            <w:r w:rsidRPr="00163238">
              <w:t xml:space="preserve"> 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9CCA3" w14:textId="77777777" w:rsidR="00163238" w:rsidRPr="00163238" w:rsidRDefault="00163238" w:rsidP="00163238">
            <w:pPr>
              <w:jc w:val="center"/>
            </w:pPr>
            <w:r w:rsidRPr="00163238">
              <w:t xml:space="preserve">А, Б </w:t>
            </w:r>
          </w:p>
        </w:tc>
        <w:tc>
          <w:tcPr>
            <w:tcW w:w="40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C5AE3" w14:textId="77777777" w:rsidR="00163238" w:rsidRPr="00163238" w:rsidRDefault="00163238" w:rsidP="00163238">
            <w:pPr>
              <w:spacing w:line="288" w:lineRule="atLeast"/>
              <w:ind w:left="142" w:right="173"/>
              <w:jc w:val="both"/>
            </w:pPr>
            <w:r w:rsidRPr="00163238">
              <w:t xml:space="preserve">Проектная документация на объект капитального строительства в соответствии с требованиями (в том числе к составу и содержанию разделов документаций), установленными законодательством Российской Федерации, или часть проектной документации, в которую были внесены изменения, в случае представления в электронной форме документов для проведения повторной государственной экспертизы проектной документации, получившей положительное заключение государственной экспертизы ГАУ "Леноблгосэкспертиза", проводившей первичную (предшествующую повторной) государственную экспертизу в отношении проектной документации, представлявшейся в электронной форме в полном объеме </w:t>
            </w:r>
          </w:p>
        </w:tc>
        <w:tc>
          <w:tcPr>
            <w:tcW w:w="1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78FDB" w14:textId="77777777" w:rsidR="00163238" w:rsidRPr="00163238" w:rsidRDefault="00163238" w:rsidP="00163238">
            <w:pPr>
              <w:spacing w:line="288" w:lineRule="atLeast"/>
              <w:ind w:left="142" w:right="173"/>
            </w:pPr>
            <w:r w:rsidRPr="00163238">
              <w:t xml:space="preserve">О(э), </w:t>
            </w:r>
            <w:proofErr w:type="gramStart"/>
            <w:r w:rsidRPr="00163238">
              <w:t>У</w:t>
            </w:r>
            <w:proofErr w:type="gramEnd"/>
            <w:r w:rsidRPr="00163238">
              <w:t>(</w:t>
            </w:r>
            <w:proofErr w:type="spellStart"/>
            <w:r w:rsidRPr="00163238">
              <w:t>укэп</w:t>
            </w:r>
            <w:proofErr w:type="spellEnd"/>
            <w:r w:rsidRPr="00163238">
              <w:t>) либо С(о), У(</w:t>
            </w:r>
            <w:proofErr w:type="spellStart"/>
            <w:r w:rsidRPr="00163238">
              <w:t>укэп</w:t>
            </w:r>
            <w:proofErr w:type="spellEnd"/>
            <w:r w:rsidRPr="00163238">
              <w:t xml:space="preserve">) - Единый портал/ЕЦПЭ 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692C9" w14:textId="77777777" w:rsidR="00163238" w:rsidRPr="00163238" w:rsidRDefault="00163238" w:rsidP="00163238">
            <w:pPr>
              <w:jc w:val="center"/>
            </w:pPr>
            <w:r w:rsidRPr="00163238">
              <w:t xml:space="preserve">[Все] </w:t>
            </w:r>
          </w:p>
        </w:tc>
      </w:tr>
      <w:tr w:rsidR="00163238" w:rsidRPr="00163238" w14:paraId="619EF2B1" w14:textId="77777777" w:rsidTr="00163238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301BE9" w14:textId="77777777" w:rsidR="00163238" w:rsidRPr="00163238" w:rsidRDefault="00163238" w:rsidP="00163238">
            <w:pPr>
              <w:jc w:val="center"/>
            </w:pPr>
            <w:r>
              <w:t>7</w:t>
            </w:r>
            <w:r w:rsidRPr="00163238"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B742B" w14:textId="77777777" w:rsidR="00163238" w:rsidRPr="00163238" w:rsidRDefault="00163238" w:rsidP="00163238">
            <w:pPr>
              <w:jc w:val="center"/>
            </w:pPr>
            <w:r w:rsidRPr="00163238">
              <w:t xml:space="preserve">А 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443C7" w14:textId="77777777" w:rsidR="00163238" w:rsidRPr="00163238" w:rsidRDefault="00163238" w:rsidP="00163238">
            <w:pPr>
              <w:spacing w:line="288" w:lineRule="atLeast"/>
              <w:ind w:left="142" w:right="173"/>
              <w:jc w:val="both"/>
            </w:pPr>
            <w:r w:rsidRPr="00163238">
              <w:t xml:space="preserve">Ведомости объемов работ, учтенных в сметных расчетах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F8FEF0" w14:textId="77777777" w:rsidR="00163238" w:rsidRPr="00163238" w:rsidRDefault="00163238" w:rsidP="00163238">
            <w:pPr>
              <w:spacing w:line="288" w:lineRule="atLeast"/>
              <w:ind w:left="142" w:right="173"/>
            </w:pPr>
            <w:r w:rsidRPr="00163238">
              <w:t xml:space="preserve">О(э), </w:t>
            </w:r>
            <w:proofErr w:type="gramStart"/>
            <w:r w:rsidRPr="00163238">
              <w:t>У</w:t>
            </w:r>
            <w:proofErr w:type="gramEnd"/>
            <w:r w:rsidRPr="00163238">
              <w:t>(</w:t>
            </w:r>
            <w:proofErr w:type="spellStart"/>
            <w:r w:rsidRPr="00163238">
              <w:t>укэп</w:t>
            </w:r>
            <w:proofErr w:type="spellEnd"/>
            <w:r w:rsidRPr="00163238">
              <w:t xml:space="preserve">) - Единый портал/ЕЦПЭ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90844" w14:textId="77777777" w:rsidR="00163238" w:rsidRPr="00163238" w:rsidRDefault="00163238" w:rsidP="00163238">
            <w:pPr>
              <w:jc w:val="center"/>
            </w:pPr>
            <w:r w:rsidRPr="00163238">
              <w:t xml:space="preserve">[Все] </w:t>
            </w:r>
          </w:p>
        </w:tc>
      </w:tr>
      <w:tr w:rsidR="00163238" w:rsidRPr="00163238" w14:paraId="15CA2822" w14:textId="77777777" w:rsidTr="00163238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14FE9" w14:textId="77777777" w:rsidR="00163238" w:rsidRPr="00163238" w:rsidRDefault="00163238" w:rsidP="00163238">
            <w:pPr>
              <w:jc w:val="center"/>
            </w:pPr>
            <w:r>
              <w:t>8</w:t>
            </w:r>
            <w:r w:rsidRPr="00163238"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36ECA" w14:textId="77777777" w:rsidR="00163238" w:rsidRPr="00163238" w:rsidRDefault="00163238" w:rsidP="00163238">
            <w:pPr>
              <w:jc w:val="center"/>
            </w:pPr>
            <w:r w:rsidRPr="00163238">
              <w:t xml:space="preserve">А, Б 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E30B8" w14:textId="77777777" w:rsidR="00163238" w:rsidRPr="00163238" w:rsidRDefault="00163238" w:rsidP="00163238">
            <w:pPr>
              <w:spacing w:line="288" w:lineRule="atLeast"/>
              <w:ind w:left="142" w:right="173"/>
              <w:jc w:val="both"/>
            </w:pPr>
            <w:r w:rsidRPr="00163238">
              <w:t xml:space="preserve">Задание на проектирование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FEDEA" w14:textId="77777777" w:rsidR="00163238" w:rsidRPr="00163238" w:rsidRDefault="00163238" w:rsidP="00163238">
            <w:pPr>
              <w:spacing w:line="288" w:lineRule="atLeast"/>
              <w:ind w:left="142" w:right="173"/>
            </w:pPr>
            <w:r w:rsidRPr="00163238">
              <w:t xml:space="preserve">О(э), </w:t>
            </w:r>
            <w:proofErr w:type="gramStart"/>
            <w:r w:rsidRPr="00163238">
              <w:t>У</w:t>
            </w:r>
            <w:proofErr w:type="gramEnd"/>
            <w:r w:rsidRPr="00163238">
              <w:t>(</w:t>
            </w:r>
            <w:proofErr w:type="spellStart"/>
            <w:r w:rsidRPr="00163238">
              <w:t>укэп</w:t>
            </w:r>
            <w:proofErr w:type="spellEnd"/>
            <w:r w:rsidRPr="00163238">
              <w:t xml:space="preserve">) - Единый портал/ЕЦПЭ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71981" w14:textId="77777777" w:rsidR="00163238" w:rsidRPr="00163238" w:rsidRDefault="00163238" w:rsidP="00163238">
            <w:pPr>
              <w:jc w:val="center"/>
            </w:pPr>
            <w:r w:rsidRPr="00163238">
              <w:t xml:space="preserve">[Все] </w:t>
            </w:r>
          </w:p>
        </w:tc>
      </w:tr>
      <w:tr w:rsidR="00163238" w:rsidRPr="00163238" w14:paraId="5245AC22" w14:textId="77777777" w:rsidTr="00163238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251A8" w14:textId="77777777" w:rsidR="00163238" w:rsidRPr="00163238" w:rsidRDefault="00163238" w:rsidP="00163238">
            <w:pPr>
              <w:jc w:val="center"/>
            </w:pPr>
            <w:r>
              <w:t>9</w:t>
            </w:r>
            <w:r w:rsidRPr="00163238"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36170" w14:textId="77777777" w:rsidR="00163238" w:rsidRPr="00163238" w:rsidRDefault="00163238" w:rsidP="00163238">
            <w:pPr>
              <w:jc w:val="center"/>
            </w:pPr>
            <w:r w:rsidRPr="00163238">
              <w:t xml:space="preserve">А, Б 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DE37F" w14:textId="77777777" w:rsidR="00163238" w:rsidRPr="00163238" w:rsidRDefault="00163238" w:rsidP="00163238">
            <w:pPr>
              <w:spacing w:line="288" w:lineRule="atLeast"/>
              <w:ind w:left="142" w:right="173"/>
              <w:jc w:val="both"/>
            </w:pPr>
            <w:r w:rsidRPr="00163238">
              <w:t xml:space="preserve">Результаты инженерных изысканий в соответствии с требованиями (в том числе к составу указанных результатов), установленными законодательством Российской Федерации (отчетная документация по результатам инженерных изысканий). В случае представления в электронной форме документов для проведения </w:t>
            </w:r>
            <w:r w:rsidRPr="00163238">
              <w:lastRenderedPageBreak/>
              <w:t xml:space="preserve">повторной государственной экспертизы результатов инженерных изысканий, получивших положительное заключение государственной экспертизы в ГАУ "Леноблгосэкспертиза", проводившей первичную (предшествующую повторной) государственную экспертизу результатов инженерных изысканий, может быть представлена часть результатов инженерных изысканий, в которую внесены изменения, если документы для проведения первичной (предшествующей повторной) государственной экспертизы результатов инженерных изысканий представлялись в электронной форме в полном объеме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D68DC" w14:textId="77777777" w:rsidR="00163238" w:rsidRPr="00163238" w:rsidRDefault="00163238" w:rsidP="00163238">
            <w:pPr>
              <w:spacing w:line="288" w:lineRule="atLeast"/>
              <w:ind w:left="142" w:right="173"/>
            </w:pPr>
            <w:r w:rsidRPr="00163238">
              <w:lastRenderedPageBreak/>
              <w:t xml:space="preserve">О(э), </w:t>
            </w:r>
            <w:proofErr w:type="gramStart"/>
            <w:r w:rsidRPr="00163238">
              <w:t>У</w:t>
            </w:r>
            <w:proofErr w:type="gramEnd"/>
            <w:r w:rsidRPr="00163238">
              <w:t>(</w:t>
            </w:r>
            <w:proofErr w:type="spellStart"/>
            <w:r w:rsidRPr="00163238">
              <w:t>укэп</w:t>
            </w:r>
            <w:proofErr w:type="spellEnd"/>
            <w:r w:rsidRPr="00163238">
              <w:t xml:space="preserve">) - Единый портал/ЕЦПЭ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CA513" w14:textId="77777777" w:rsidR="00163238" w:rsidRPr="00163238" w:rsidRDefault="00163238" w:rsidP="00163238">
            <w:pPr>
              <w:jc w:val="center"/>
            </w:pPr>
            <w:r w:rsidRPr="00163238">
              <w:t xml:space="preserve">[Все] </w:t>
            </w:r>
          </w:p>
        </w:tc>
      </w:tr>
      <w:tr w:rsidR="00163238" w:rsidRPr="00163238" w14:paraId="1C74771A" w14:textId="77777777" w:rsidTr="00163238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97336" w14:textId="77777777" w:rsidR="00163238" w:rsidRPr="00163238" w:rsidRDefault="00163238" w:rsidP="00163238">
            <w:pPr>
              <w:jc w:val="center"/>
            </w:pPr>
            <w:r>
              <w:lastRenderedPageBreak/>
              <w:t>10</w:t>
            </w:r>
            <w:r w:rsidRPr="00163238"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5B6CE" w14:textId="77777777" w:rsidR="00163238" w:rsidRPr="00163238" w:rsidRDefault="00163238" w:rsidP="00163238">
            <w:pPr>
              <w:jc w:val="center"/>
            </w:pPr>
            <w:r w:rsidRPr="00163238">
              <w:t xml:space="preserve">А, Б 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72F506" w14:textId="77777777" w:rsidR="00163238" w:rsidRPr="00163238" w:rsidRDefault="00163238" w:rsidP="00163238">
            <w:pPr>
              <w:spacing w:line="288" w:lineRule="atLeast"/>
              <w:ind w:left="142" w:right="173"/>
              <w:jc w:val="both"/>
            </w:pPr>
            <w:r w:rsidRPr="00163238">
              <w:t xml:space="preserve">Задание на выполнение инженерных изысканий (Б - в случае внесения изменений в задание)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EA824" w14:textId="77777777" w:rsidR="00163238" w:rsidRPr="00163238" w:rsidRDefault="00163238" w:rsidP="00163238">
            <w:pPr>
              <w:spacing w:line="288" w:lineRule="atLeast"/>
              <w:ind w:left="142" w:right="173"/>
            </w:pPr>
            <w:r w:rsidRPr="00163238">
              <w:t xml:space="preserve">О(э), </w:t>
            </w:r>
            <w:proofErr w:type="gramStart"/>
            <w:r w:rsidRPr="00163238">
              <w:t>У</w:t>
            </w:r>
            <w:proofErr w:type="gramEnd"/>
            <w:r w:rsidRPr="00163238">
              <w:t>(</w:t>
            </w:r>
            <w:proofErr w:type="spellStart"/>
            <w:r w:rsidRPr="00163238">
              <w:t>укэп</w:t>
            </w:r>
            <w:proofErr w:type="spellEnd"/>
            <w:r w:rsidRPr="00163238">
              <w:t>) либо С(о), У(</w:t>
            </w:r>
            <w:proofErr w:type="spellStart"/>
            <w:r w:rsidRPr="00163238">
              <w:t>укэп</w:t>
            </w:r>
            <w:proofErr w:type="spellEnd"/>
            <w:r w:rsidRPr="00163238">
              <w:t xml:space="preserve">) - Единый портал/ЕЦПЭ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5596C" w14:textId="77777777" w:rsidR="00163238" w:rsidRPr="00163238" w:rsidRDefault="00163238" w:rsidP="00163238">
            <w:pPr>
              <w:jc w:val="center"/>
            </w:pPr>
            <w:r w:rsidRPr="00163238">
              <w:t xml:space="preserve">[Все] </w:t>
            </w:r>
          </w:p>
        </w:tc>
      </w:tr>
      <w:tr w:rsidR="00163238" w:rsidRPr="00163238" w14:paraId="18915BB1" w14:textId="77777777" w:rsidTr="00163238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09E561" w14:textId="77777777" w:rsidR="00163238" w:rsidRPr="00163238" w:rsidRDefault="00163238" w:rsidP="00163238">
            <w:pPr>
              <w:jc w:val="center"/>
            </w:pPr>
            <w:r>
              <w:t>11</w:t>
            </w:r>
            <w:r w:rsidRPr="00163238"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19847" w14:textId="77777777" w:rsidR="00163238" w:rsidRPr="00163238" w:rsidRDefault="00163238" w:rsidP="00163238">
            <w:pPr>
              <w:jc w:val="center"/>
            </w:pPr>
            <w:r w:rsidRPr="00163238">
              <w:t xml:space="preserve">А 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B8DB3" w14:textId="77777777" w:rsidR="00163238" w:rsidRPr="00163238" w:rsidRDefault="00163238" w:rsidP="00163238">
            <w:pPr>
              <w:spacing w:line="288" w:lineRule="atLeast"/>
              <w:ind w:left="142" w:right="173"/>
              <w:jc w:val="both"/>
            </w:pPr>
            <w:r w:rsidRPr="00163238">
              <w:t xml:space="preserve">Положительное сводное заключение о проведении публичного технологического аудита крупного инвестиционного проекта с государственным участием (в случае если проведение публичного технологического и ценового аудита является обязательным в соответствии с </w:t>
            </w:r>
            <w:hyperlink r:id="rId36" w:history="1">
              <w:r w:rsidRPr="00163238">
                <w:t>Положением</w:t>
              </w:r>
            </w:hyperlink>
            <w:r w:rsidRPr="00163238">
              <w:t xml:space="preserve"> о проведении публичного технологического и ценового аудита крупных инвестиционных проектов с государственным участием, утвержденным постановлением Правительства Российской Федерации от 30 апреля 2013 года N 382 "О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Федерации") или </w:t>
            </w:r>
            <w:r w:rsidRPr="00163238">
              <w:lastRenderedPageBreak/>
              <w:t xml:space="preserve">обоснование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и заключение технологического и ценового аудита обоснования инвестиций, в случае если подготовка такого обоснования инвестиций и проведение его технологического и ценового аудита являются обязательными в соответствии с нормативными правовыми актами Российской Федерации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E7BE74" w14:textId="77777777" w:rsidR="00163238" w:rsidRPr="00163238" w:rsidRDefault="00163238" w:rsidP="00163238">
            <w:pPr>
              <w:spacing w:line="288" w:lineRule="atLeast"/>
              <w:ind w:left="142" w:right="173"/>
            </w:pPr>
            <w:r w:rsidRPr="00163238">
              <w:lastRenderedPageBreak/>
              <w:t xml:space="preserve">О(э), </w:t>
            </w:r>
            <w:proofErr w:type="gramStart"/>
            <w:r w:rsidRPr="00163238">
              <w:t>У</w:t>
            </w:r>
            <w:proofErr w:type="gramEnd"/>
            <w:r w:rsidRPr="00163238">
              <w:t>(</w:t>
            </w:r>
            <w:proofErr w:type="spellStart"/>
            <w:r w:rsidRPr="00163238">
              <w:t>укэп</w:t>
            </w:r>
            <w:proofErr w:type="spellEnd"/>
            <w:r w:rsidRPr="00163238">
              <w:t>) либо С(о), У(</w:t>
            </w:r>
            <w:proofErr w:type="spellStart"/>
            <w:r w:rsidRPr="00163238">
              <w:t>укэп</w:t>
            </w:r>
            <w:proofErr w:type="spellEnd"/>
            <w:r w:rsidRPr="00163238">
              <w:t xml:space="preserve">) - Единый портал/ЕЦПЭ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824B58" w14:textId="77777777" w:rsidR="00163238" w:rsidRPr="00163238" w:rsidRDefault="00163238" w:rsidP="00163238">
            <w:pPr>
              <w:jc w:val="center"/>
            </w:pPr>
            <w:r w:rsidRPr="00163238">
              <w:t xml:space="preserve">[Все] </w:t>
            </w:r>
          </w:p>
        </w:tc>
      </w:tr>
      <w:tr w:rsidR="00163238" w:rsidRPr="00163238" w14:paraId="0D237B63" w14:textId="77777777" w:rsidTr="00163238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75E49" w14:textId="77777777" w:rsidR="00163238" w:rsidRPr="00163238" w:rsidRDefault="00163238" w:rsidP="00163238">
            <w:pPr>
              <w:jc w:val="center"/>
            </w:pPr>
            <w:r w:rsidRPr="00163238">
              <w:lastRenderedPageBreak/>
              <w:t>1</w:t>
            </w:r>
            <w:r>
              <w:t>2</w:t>
            </w:r>
            <w:r w:rsidRPr="00163238"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8C6D9" w14:textId="77777777" w:rsidR="00163238" w:rsidRPr="00163238" w:rsidRDefault="00163238" w:rsidP="00163238">
            <w:pPr>
              <w:jc w:val="center"/>
            </w:pPr>
            <w:r w:rsidRPr="00163238">
              <w:t xml:space="preserve">А, Б 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152BD" w14:textId="77777777" w:rsidR="00163238" w:rsidRPr="00163238" w:rsidRDefault="00163238" w:rsidP="00163238">
            <w:pPr>
              <w:spacing w:line="288" w:lineRule="atLeast"/>
              <w:ind w:left="142" w:right="173"/>
              <w:jc w:val="both"/>
            </w:pPr>
            <w:r w:rsidRPr="00163238">
              <w:t xml:space="preserve">Документ, подтверждающий передачу проектной документации и(или) результатов инженерных изысканий застройщику, техническому заказчику или лицу, обеспечившему выполнение инженерных изысканий и(или) подготовку проектной документации в случаях, предусмотренных </w:t>
            </w:r>
            <w:hyperlink r:id="rId37" w:history="1">
              <w:r w:rsidRPr="00163238">
                <w:t>частями 1.1</w:t>
              </w:r>
            </w:hyperlink>
            <w:r w:rsidRPr="00163238">
              <w:t xml:space="preserve"> и </w:t>
            </w:r>
            <w:hyperlink r:id="rId38" w:history="1">
              <w:r w:rsidRPr="00163238">
                <w:t>1.2 статьи 48</w:t>
              </w:r>
            </w:hyperlink>
            <w:r w:rsidRPr="00163238">
              <w:t xml:space="preserve"> Градостроительного кодекса Российской Федерации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009AF" w14:textId="77777777" w:rsidR="00163238" w:rsidRPr="00163238" w:rsidRDefault="00163238" w:rsidP="00163238">
            <w:pPr>
              <w:spacing w:line="288" w:lineRule="atLeast"/>
              <w:ind w:left="142" w:right="173"/>
            </w:pPr>
            <w:r w:rsidRPr="00163238">
              <w:t xml:space="preserve">О(э), </w:t>
            </w:r>
            <w:proofErr w:type="gramStart"/>
            <w:r w:rsidRPr="00163238">
              <w:t>У</w:t>
            </w:r>
            <w:proofErr w:type="gramEnd"/>
            <w:r w:rsidRPr="00163238">
              <w:t>(</w:t>
            </w:r>
            <w:proofErr w:type="spellStart"/>
            <w:r w:rsidRPr="00163238">
              <w:t>укэп</w:t>
            </w:r>
            <w:proofErr w:type="spellEnd"/>
            <w:r w:rsidRPr="00163238">
              <w:t>) либо С(о), У(</w:t>
            </w:r>
            <w:proofErr w:type="spellStart"/>
            <w:r w:rsidRPr="00163238">
              <w:t>укэп</w:t>
            </w:r>
            <w:proofErr w:type="spellEnd"/>
            <w:r w:rsidRPr="00163238">
              <w:t xml:space="preserve">) - Единый портал/ЕЦПЭ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03D11" w14:textId="77777777" w:rsidR="00163238" w:rsidRPr="00163238" w:rsidRDefault="00163238" w:rsidP="00163238">
            <w:pPr>
              <w:jc w:val="center"/>
            </w:pPr>
            <w:r w:rsidRPr="00163238">
              <w:t xml:space="preserve">[Все] </w:t>
            </w:r>
          </w:p>
        </w:tc>
      </w:tr>
      <w:tr w:rsidR="00163238" w:rsidRPr="00163238" w14:paraId="5E56972B" w14:textId="77777777" w:rsidTr="00163238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14003" w14:textId="77777777" w:rsidR="00163238" w:rsidRPr="00163238" w:rsidRDefault="00163238" w:rsidP="00163238">
            <w:pPr>
              <w:jc w:val="center"/>
            </w:pPr>
            <w:r w:rsidRPr="00163238">
              <w:t>1</w:t>
            </w:r>
            <w:r>
              <w:t>3</w:t>
            </w:r>
            <w:r w:rsidRPr="00163238"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16BA9" w14:textId="77777777" w:rsidR="00163238" w:rsidRPr="00163238" w:rsidRDefault="00163238" w:rsidP="00163238">
            <w:pPr>
              <w:jc w:val="center"/>
            </w:pPr>
            <w:r w:rsidRPr="00163238">
              <w:t xml:space="preserve">А, В 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C118F" w14:textId="77777777" w:rsidR="00163238" w:rsidRPr="00163238" w:rsidRDefault="00163238" w:rsidP="00163238">
            <w:pPr>
              <w:spacing w:line="288" w:lineRule="atLeast"/>
              <w:ind w:left="142" w:right="173"/>
              <w:jc w:val="both"/>
            </w:pPr>
            <w:r w:rsidRPr="00163238">
              <w:t xml:space="preserve">Письмо, подтверждающее указанную в заявлении сметную или предполагаемую (предельную) стоимость строительства, реконструкции объекта капитального строительства, содержащее информацию о предполагаемых источниках финансирования строительства, реконструкции объекта капитального строительства, предусмотренных законом (решением) о бюджете, либо внебюджетных источниках, предусмотренное подпунктом "л(7)" Положения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CA424A" w14:textId="77777777" w:rsidR="00163238" w:rsidRPr="00163238" w:rsidRDefault="00163238" w:rsidP="00163238">
            <w:pPr>
              <w:spacing w:line="288" w:lineRule="atLeast"/>
              <w:ind w:left="142" w:right="173"/>
            </w:pPr>
            <w:r w:rsidRPr="00163238">
              <w:t xml:space="preserve">О(э), </w:t>
            </w:r>
            <w:proofErr w:type="gramStart"/>
            <w:r w:rsidRPr="00163238">
              <w:t>У</w:t>
            </w:r>
            <w:proofErr w:type="gramEnd"/>
            <w:r w:rsidRPr="00163238">
              <w:t>(</w:t>
            </w:r>
            <w:proofErr w:type="spellStart"/>
            <w:r w:rsidRPr="00163238">
              <w:t>укэп</w:t>
            </w:r>
            <w:proofErr w:type="spellEnd"/>
            <w:r w:rsidRPr="00163238">
              <w:t>) либо С(о), У(</w:t>
            </w:r>
            <w:proofErr w:type="spellStart"/>
            <w:r w:rsidRPr="00163238">
              <w:t>укэп</w:t>
            </w:r>
            <w:proofErr w:type="spellEnd"/>
            <w:r w:rsidRPr="00163238">
              <w:t xml:space="preserve">) - Единый портал/ЕЦПЭ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DD238" w14:textId="77777777" w:rsidR="00163238" w:rsidRPr="00163238" w:rsidRDefault="00163238" w:rsidP="00163238">
            <w:pPr>
              <w:jc w:val="center"/>
            </w:pPr>
            <w:r w:rsidRPr="00163238">
              <w:t xml:space="preserve">[Все] </w:t>
            </w:r>
          </w:p>
        </w:tc>
      </w:tr>
      <w:tr w:rsidR="00163238" w:rsidRPr="00163238" w14:paraId="0D8DA3BB" w14:textId="77777777" w:rsidTr="00163238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22AE2" w14:textId="77777777" w:rsidR="00163238" w:rsidRPr="00163238" w:rsidRDefault="00163238" w:rsidP="00163238">
            <w:pPr>
              <w:jc w:val="center"/>
            </w:pPr>
            <w:r w:rsidRPr="00163238">
              <w:lastRenderedPageBreak/>
              <w:t>1</w:t>
            </w:r>
            <w:r>
              <w:t>4</w:t>
            </w:r>
            <w:r w:rsidRPr="00163238"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3E6E8" w14:textId="77777777" w:rsidR="00163238" w:rsidRPr="00163238" w:rsidRDefault="00163238" w:rsidP="00163238">
            <w:pPr>
              <w:jc w:val="center"/>
            </w:pPr>
            <w:r w:rsidRPr="00163238">
              <w:t xml:space="preserve">А 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9E4512" w14:textId="77777777" w:rsidR="00163238" w:rsidRPr="00163238" w:rsidRDefault="00163238" w:rsidP="00163238">
            <w:pPr>
              <w:spacing w:line="288" w:lineRule="atLeast"/>
              <w:ind w:left="142" w:right="173"/>
              <w:jc w:val="both"/>
            </w:pPr>
            <w:r w:rsidRPr="00163238">
              <w:t xml:space="preserve">Решение (акт) об осуществлении строительства, реконструкции объекта капитального строительства по этапам, предусматривающее распределение сметной стоимости строительства, реконструкции объекта капитального строительства и его мощности по этапам строительства и подтверждающее, что общая сметная стоимость строительства, реконструкции объекта по всем этапам не превысит установленную предполагаемую (предельную) стоимость строительства объекта при сохранении общей мощности объекта капитального строительства, предусмотренное подпунктом "н" Положения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CCA7DF" w14:textId="77777777" w:rsidR="00163238" w:rsidRPr="00163238" w:rsidRDefault="00163238" w:rsidP="00163238">
            <w:pPr>
              <w:spacing w:line="288" w:lineRule="atLeast"/>
              <w:ind w:left="142" w:right="173"/>
            </w:pPr>
            <w:r w:rsidRPr="00163238">
              <w:t xml:space="preserve">О(э), </w:t>
            </w:r>
            <w:proofErr w:type="gramStart"/>
            <w:r w:rsidRPr="00163238">
              <w:t>У</w:t>
            </w:r>
            <w:proofErr w:type="gramEnd"/>
            <w:r w:rsidRPr="00163238">
              <w:t>(</w:t>
            </w:r>
            <w:proofErr w:type="spellStart"/>
            <w:r w:rsidRPr="00163238">
              <w:t>укэп</w:t>
            </w:r>
            <w:proofErr w:type="spellEnd"/>
            <w:r w:rsidRPr="00163238">
              <w:t>) либо С(о), У(</w:t>
            </w:r>
            <w:proofErr w:type="spellStart"/>
            <w:r w:rsidRPr="00163238">
              <w:t>укэп</w:t>
            </w:r>
            <w:proofErr w:type="spellEnd"/>
            <w:r w:rsidRPr="00163238">
              <w:t xml:space="preserve">) - Единый портал/ЕЦПЭ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0D1CE" w14:textId="77777777" w:rsidR="00163238" w:rsidRPr="00163238" w:rsidRDefault="00163238" w:rsidP="00163238">
            <w:pPr>
              <w:jc w:val="center"/>
            </w:pPr>
            <w:r w:rsidRPr="00163238">
              <w:t xml:space="preserve">[Все] </w:t>
            </w:r>
          </w:p>
        </w:tc>
      </w:tr>
      <w:tr w:rsidR="00163238" w:rsidRPr="00163238" w14:paraId="040A4221" w14:textId="77777777" w:rsidTr="00163238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CEF2E3" w14:textId="77777777" w:rsidR="00163238" w:rsidRPr="00163238" w:rsidRDefault="00163238" w:rsidP="00163238">
            <w:pPr>
              <w:jc w:val="center"/>
            </w:pPr>
            <w:r w:rsidRPr="00163238">
              <w:t>1</w:t>
            </w:r>
            <w:r>
              <w:t>5</w:t>
            </w:r>
            <w:r w:rsidRPr="00163238"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8998C" w14:textId="77777777" w:rsidR="00163238" w:rsidRPr="00163238" w:rsidRDefault="00163238" w:rsidP="00163238">
            <w:pPr>
              <w:jc w:val="center"/>
            </w:pPr>
            <w:r w:rsidRPr="00163238">
              <w:t xml:space="preserve">А 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377AB6" w14:textId="77777777" w:rsidR="00163238" w:rsidRPr="00163238" w:rsidRDefault="00163238" w:rsidP="00163238">
            <w:pPr>
              <w:spacing w:line="288" w:lineRule="atLeast"/>
              <w:ind w:left="142" w:right="173"/>
              <w:jc w:val="both"/>
            </w:pPr>
            <w:r w:rsidRPr="00163238">
              <w:t xml:space="preserve">Заключение о подтверждении аналогичности назначения и проектной мощности проектируемого объекта капитального строительства и соответствие природных и иных условий территории, на которой планируется осуществлять строительство такого объекта капитального строительства, назначению, проектной мощности объекта капитального строительства и условиям территории, с учетом которых типовая проектная документация, которая использована для проектирования, подготавливалась для первоначального применения, в случае если проектная документация подготовлена с использованием типовой проектной документации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B4C58" w14:textId="77777777" w:rsidR="00163238" w:rsidRPr="00163238" w:rsidRDefault="00163238" w:rsidP="00163238">
            <w:pPr>
              <w:spacing w:line="288" w:lineRule="atLeast"/>
              <w:ind w:left="142" w:right="173"/>
            </w:pPr>
            <w:r w:rsidRPr="00163238">
              <w:t xml:space="preserve">О(э), </w:t>
            </w:r>
            <w:proofErr w:type="gramStart"/>
            <w:r w:rsidRPr="00163238">
              <w:t>У</w:t>
            </w:r>
            <w:proofErr w:type="gramEnd"/>
            <w:r w:rsidRPr="00163238">
              <w:t>(</w:t>
            </w:r>
            <w:proofErr w:type="spellStart"/>
            <w:r w:rsidRPr="00163238">
              <w:t>укэп</w:t>
            </w:r>
            <w:proofErr w:type="spellEnd"/>
            <w:r w:rsidRPr="00163238">
              <w:t>) либо С(о), У(</w:t>
            </w:r>
            <w:proofErr w:type="spellStart"/>
            <w:r w:rsidRPr="00163238">
              <w:t>укэп</w:t>
            </w:r>
            <w:proofErr w:type="spellEnd"/>
            <w:r w:rsidRPr="00163238">
              <w:t xml:space="preserve">) - Единый портал/ЕЦПЭ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C969A" w14:textId="77777777" w:rsidR="00163238" w:rsidRPr="00163238" w:rsidRDefault="00163238" w:rsidP="00163238">
            <w:pPr>
              <w:jc w:val="center"/>
            </w:pPr>
            <w:r w:rsidRPr="00163238">
              <w:t xml:space="preserve">[Все] </w:t>
            </w:r>
          </w:p>
        </w:tc>
      </w:tr>
      <w:tr w:rsidR="00163238" w:rsidRPr="00163238" w14:paraId="62C68925" w14:textId="77777777" w:rsidTr="00163238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979799" w14:textId="77777777" w:rsidR="00163238" w:rsidRPr="00163238" w:rsidRDefault="00163238" w:rsidP="00163238">
            <w:pPr>
              <w:jc w:val="center"/>
            </w:pPr>
            <w:r w:rsidRPr="00163238">
              <w:t>1</w:t>
            </w:r>
            <w:r>
              <w:t>6</w:t>
            </w:r>
            <w:r w:rsidRPr="00163238"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F977C" w14:textId="77777777" w:rsidR="00163238" w:rsidRPr="00163238" w:rsidRDefault="00163238" w:rsidP="00163238">
            <w:pPr>
              <w:jc w:val="center"/>
            </w:pPr>
            <w:r w:rsidRPr="00163238">
              <w:t xml:space="preserve">В 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832DCA" w14:textId="77777777" w:rsidR="00163238" w:rsidRPr="00163238" w:rsidRDefault="00163238" w:rsidP="00163238">
            <w:pPr>
              <w:spacing w:line="288" w:lineRule="atLeast"/>
              <w:ind w:left="142" w:right="173"/>
              <w:jc w:val="both"/>
            </w:pPr>
            <w:r w:rsidRPr="00163238">
              <w:t xml:space="preserve">Смета на строительство, реконструкцию объекта капитального строительства в части, подвергшейся изменениям в результате изменений физических объемов работ, конструктивных, организационно-технологических и других решений, внесенных в проектную документацию и(или) результаты инженерных изысканий </w:t>
            </w:r>
            <w:r w:rsidRPr="00163238">
              <w:lastRenderedPageBreak/>
              <w:t xml:space="preserve">в ходе экспертного сопровождения, откорректированная с учетом утвержденных сметных нормативов, федеральных единичных расценок, в том числе их отдельных составляющих, к сметным нормам, информация о которых включена в федеральный реестр сметных нормативов, и(или) определенных Министерством строительства и жилищно-коммунального хозяйства Российской Федерации сметных цен строительных ресурсов на дату представления заявления о выдаче заключения государственной экспертизы по результатам экспертного сопровождения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06BA2" w14:textId="77777777" w:rsidR="00163238" w:rsidRPr="00163238" w:rsidRDefault="00163238" w:rsidP="00163238">
            <w:pPr>
              <w:spacing w:line="288" w:lineRule="atLeast"/>
              <w:ind w:left="142" w:right="173"/>
            </w:pPr>
            <w:r w:rsidRPr="00163238">
              <w:lastRenderedPageBreak/>
              <w:t xml:space="preserve">О(э), </w:t>
            </w:r>
            <w:proofErr w:type="gramStart"/>
            <w:r w:rsidRPr="00163238">
              <w:t>У</w:t>
            </w:r>
            <w:proofErr w:type="gramEnd"/>
            <w:r w:rsidRPr="00163238">
              <w:t>(</w:t>
            </w:r>
            <w:proofErr w:type="spellStart"/>
            <w:r w:rsidRPr="00163238">
              <w:t>укэп</w:t>
            </w:r>
            <w:proofErr w:type="spellEnd"/>
            <w:r w:rsidRPr="00163238">
              <w:t>) либо С(о), У(</w:t>
            </w:r>
            <w:proofErr w:type="spellStart"/>
            <w:r w:rsidRPr="00163238">
              <w:t>укэп</w:t>
            </w:r>
            <w:proofErr w:type="spellEnd"/>
            <w:r w:rsidRPr="00163238">
              <w:t xml:space="preserve">) - Единый портал/ЕЦПЭ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E0A1B" w14:textId="77777777" w:rsidR="00163238" w:rsidRPr="00163238" w:rsidRDefault="00163238" w:rsidP="00163238">
            <w:pPr>
              <w:jc w:val="center"/>
            </w:pPr>
            <w:r w:rsidRPr="00163238">
              <w:t xml:space="preserve">  </w:t>
            </w:r>
          </w:p>
        </w:tc>
      </w:tr>
    </w:tbl>
    <w:p w14:paraId="75883A63" w14:textId="77777777" w:rsidR="00163238" w:rsidRDefault="00163238" w:rsidP="006147A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163238" w:rsidSect="00CB260F">
      <w:pgSz w:w="11906" w:h="16838" w:code="9"/>
      <w:pgMar w:top="1134" w:right="567" w:bottom="709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282D1" w14:textId="77777777" w:rsidR="00F040B6" w:rsidRDefault="00F040B6" w:rsidP="00E363A8">
      <w:r>
        <w:separator/>
      </w:r>
    </w:p>
  </w:endnote>
  <w:endnote w:type="continuationSeparator" w:id="0">
    <w:p w14:paraId="0EC2F7CB" w14:textId="77777777" w:rsidR="00F040B6" w:rsidRDefault="00F040B6" w:rsidP="00E36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0DB31" w14:textId="77777777" w:rsidR="005E4CAA" w:rsidRPr="008E1DEA" w:rsidRDefault="005E4CAA" w:rsidP="008E1DEA">
    <w:pPr>
      <w:pStyle w:val="af0"/>
    </w:pPr>
    <w:r w:rsidRPr="008E1DEA">
      <w:rPr>
        <w:rFonts w:eastAsiaTheme="minorHAns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B2C5A" w14:textId="77777777" w:rsidR="00F040B6" w:rsidRDefault="00F040B6" w:rsidP="00E363A8">
      <w:r>
        <w:separator/>
      </w:r>
    </w:p>
  </w:footnote>
  <w:footnote w:type="continuationSeparator" w:id="0">
    <w:p w14:paraId="468A3610" w14:textId="77777777" w:rsidR="00F040B6" w:rsidRDefault="00F040B6" w:rsidP="00E36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F1869"/>
    <w:multiLevelType w:val="hybridMultilevel"/>
    <w:tmpl w:val="B45CBA50"/>
    <w:lvl w:ilvl="0" w:tplc="29AAA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9D4204"/>
    <w:multiLevelType w:val="hybridMultilevel"/>
    <w:tmpl w:val="A35A37A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237853"/>
    <w:multiLevelType w:val="hybridMultilevel"/>
    <w:tmpl w:val="4F028D52"/>
    <w:lvl w:ilvl="0" w:tplc="DE980D1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F4A35"/>
    <w:multiLevelType w:val="multilevel"/>
    <w:tmpl w:val="07B06EC6"/>
    <w:lvl w:ilvl="0">
      <w:start w:val="1"/>
      <w:numFmt w:val="decimal"/>
      <w:suff w:val="space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22054D84"/>
    <w:multiLevelType w:val="hybridMultilevel"/>
    <w:tmpl w:val="C1707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F1134"/>
    <w:multiLevelType w:val="multilevel"/>
    <w:tmpl w:val="4E7EB3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051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F0420A"/>
    <w:multiLevelType w:val="multilevel"/>
    <w:tmpl w:val="74F4116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>
    <w:nsid w:val="27145817"/>
    <w:multiLevelType w:val="multilevel"/>
    <w:tmpl w:val="07B06EC6"/>
    <w:lvl w:ilvl="0">
      <w:start w:val="1"/>
      <w:numFmt w:val="decimal"/>
      <w:suff w:val="space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27ED5FA8"/>
    <w:multiLevelType w:val="hybridMultilevel"/>
    <w:tmpl w:val="E8C0C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F85382"/>
    <w:multiLevelType w:val="hybridMultilevel"/>
    <w:tmpl w:val="B18852B8"/>
    <w:lvl w:ilvl="0" w:tplc="4B74EE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A1A7345"/>
    <w:multiLevelType w:val="multilevel"/>
    <w:tmpl w:val="F6A0ECB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2AED74C4"/>
    <w:multiLevelType w:val="hybridMultilevel"/>
    <w:tmpl w:val="CC82310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EBD533A"/>
    <w:multiLevelType w:val="hybridMultilevel"/>
    <w:tmpl w:val="53565CEC"/>
    <w:lvl w:ilvl="0" w:tplc="10B651D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635A1F"/>
    <w:multiLevelType w:val="hybridMultilevel"/>
    <w:tmpl w:val="1E4C8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C48B6"/>
    <w:multiLevelType w:val="hybridMultilevel"/>
    <w:tmpl w:val="618E0A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34763EE"/>
    <w:multiLevelType w:val="hybridMultilevel"/>
    <w:tmpl w:val="DCA675EC"/>
    <w:lvl w:ilvl="0" w:tplc="20DE4F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52C1099"/>
    <w:multiLevelType w:val="hybridMultilevel"/>
    <w:tmpl w:val="D9E8474A"/>
    <w:lvl w:ilvl="0" w:tplc="1DBC10C0">
      <w:start w:val="1"/>
      <w:numFmt w:val="decimal"/>
      <w:suff w:val="space"/>
      <w:lvlText w:val="%1."/>
      <w:lvlJc w:val="left"/>
      <w:pPr>
        <w:ind w:left="985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578" w:hanging="360"/>
      </w:pPr>
    </w:lvl>
    <w:lvl w:ilvl="2" w:tplc="0419001B" w:tentative="1">
      <w:start w:val="1"/>
      <w:numFmt w:val="lowerRoman"/>
      <w:lvlText w:val="%3."/>
      <w:lvlJc w:val="right"/>
      <w:pPr>
        <w:ind w:left="11298" w:hanging="180"/>
      </w:pPr>
    </w:lvl>
    <w:lvl w:ilvl="3" w:tplc="0419000F" w:tentative="1">
      <w:start w:val="1"/>
      <w:numFmt w:val="decimal"/>
      <w:lvlText w:val="%4."/>
      <w:lvlJc w:val="left"/>
      <w:pPr>
        <w:ind w:left="12018" w:hanging="360"/>
      </w:pPr>
    </w:lvl>
    <w:lvl w:ilvl="4" w:tplc="04190019" w:tentative="1">
      <w:start w:val="1"/>
      <w:numFmt w:val="lowerLetter"/>
      <w:lvlText w:val="%5."/>
      <w:lvlJc w:val="left"/>
      <w:pPr>
        <w:ind w:left="12738" w:hanging="360"/>
      </w:pPr>
    </w:lvl>
    <w:lvl w:ilvl="5" w:tplc="0419001B" w:tentative="1">
      <w:start w:val="1"/>
      <w:numFmt w:val="lowerRoman"/>
      <w:lvlText w:val="%6."/>
      <w:lvlJc w:val="right"/>
      <w:pPr>
        <w:ind w:left="13458" w:hanging="180"/>
      </w:pPr>
    </w:lvl>
    <w:lvl w:ilvl="6" w:tplc="0419000F" w:tentative="1">
      <w:start w:val="1"/>
      <w:numFmt w:val="decimal"/>
      <w:lvlText w:val="%7."/>
      <w:lvlJc w:val="left"/>
      <w:pPr>
        <w:ind w:left="14178" w:hanging="360"/>
      </w:pPr>
    </w:lvl>
    <w:lvl w:ilvl="7" w:tplc="04190019" w:tentative="1">
      <w:start w:val="1"/>
      <w:numFmt w:val="lowerLetter"/>
      <w:lvlText w:val="%8."/>
      <w:lvlJc w:val="left"/>
      <w:pPr>
        <w:ind w:left="14898" w:hanging="360"/>
      </w:pPr>
    </w:lvl>
    <w:lvl w:ilvl="8" w:tplc="0419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17">
    <w:nsid w:val="357F7D68"/>
    <w:multiLevelType w:val="hybridMultilevel"/>
    <w:tmpl w:val="CA244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72616B"/>
    <w:multiLevelType w:val="hybridMultilevel"/>
    <w:tmpl w:val="947A8AE0"/>
    <w:lvl w:ilvl="0" w:tplc="C39CA8C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66C40"/>
    <w:multiLevelType w:val="hybridMultilevel"/>
    <w:tmpl w:val="DFA8CC82"/>
    <w:lvl w:ilvl="0" w:tplc="BB4863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186052C"/>
    <w:multiLevelType w:val="hybridMultilevel"/>
    <w:tmpl w:val="4094EFA6"/>
    <w:lvl w:ilvl="0" w:tplc="8884D59C">
      <w:start w:val="4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4925C4A"/>
    <w:multiLevelType w:val="hybridMultilevel"/>
    <w:tmpl w:val="93BAAA76"/>
    <w:lvl w:ilvl="0" w:tplc="5BC4CE9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4FA700E"/>
    <w:multiLevelType w:val="hybridMultilevel"/>
    <w:tmpl w:val="EED4EEAA"/>
    <w:lvl w:ilvl="0" w:tplc="8550EB94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853114"/>
    <w:multiLevelType w:val="hybridMultilevel"/>
    <w:tmpl w:val="27A2ED14"/>
    <w:lvl w:ilvl="0" w:tplc="3550AE2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1CE0609"/>
    <w:multiLevelType w:val="multilevel"/>
    <w:tmpl w:val="F7FC4B8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5FE416E"/>
    <w:multiLevelType w:val="multilevel"/>
    <w:tmpl w:val="A42800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73D0468"/>
    <w:multiLevelType w:val="multilevel"/>
    <w:tmpl w:val="4D10E8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051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7D42E6D"/>
    <w:multiLevelType w:val="multilevel"/>
    <w:tmpl w:val="6DCA74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000000" w:themeColor="text1"/>
      </w:rPr>
    </w:lvl>
  </w:abstractNum>
  <w:abstractNum w:abstractNumId="28">
    <w:nsid w:val="5C102ECB"/>
    <w:multiLevelType w:val="hybridMultilevel"/>
    <w:tmpl w:val="803AC6DE"/>
    <w:lvl w:ilvl="0" w:tplc="DE1A0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43A6414"/>
    <w:multiLevelType w:val="multilevel"/>
    <w:tmpl w:val="2710DDC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000000" w:themeColor="text1"/>
      </w:rPr>
    </w:lvl>
  </w:abstractNum>
  <w:abstractNum w:abstractNumId="30">
    <w:nsid w:val="66830028"/>
    <w:multiLevelType w:val="hybridMultilevel"/>
    <w:tmpl w:val="F9F25CDC"/>
    <w:lvl w:ilvl="0" w:tplc="7B7CB9FE">
      <w:start w:val="1"/>
      <w:numFmt w:val="decimal"/>
      <w:suff w:val="space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1">
    <w:nsid w:val="6D8D1C61"/>
    <w:multiLevelType w:val="hybridMultilevel"/>
    <w:tmpl w:val="03C62DA4"/>
    <w:lvl w:ilvl="0" w:tplc="2F9E0B70">
      <w:start w:val="1"/>
      <w:numFmt w:val="decimal"/>
      <w:lvlText w:val="%1)"/>
      <w:lvlJc w:val="left"/>
      <w:pPr>
        <w:ind w:left="5507" w:hanging="828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6DE833FB"/>
    <w:multiLevelType w:val="hybridMultilevel"/>
    <w:tmpl w:val="BA2E2AA2"/>
    <w:lvl w:ilvl="0" w:tplc="C8006546">
      <w:start w:val="1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780FC1"/>
    <w:multiLevelType w:val="hybridMultilevel"/>
    <w:tmpl w:val="A2CCE0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29F041C"/>
    <w:multiLevelType w:val="hybridMultilevel"/>
    <w:tmpl w:val="A06CB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622C84"/>
    <w:multiLevelType w:val="multilevel"/>
    <w:tmpl w:val="2F24F03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D71294B"/>
    <w:multiLevelType w:val="hybridMultilevel"/>
    <w:tmpl w:val="B8CAC518"/>
    <w:lvl w:ilvl="0" w:tplc="20DE4F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28"/>
  </w:num>
  <w:num w:numId="5">
    <w:abstractNumId w:val="17"/>
  </w:num>
  <w:num w:numId="6">
    <w:abstractNumId w:val="8"/>
  </w:num>
  <w:num w:numId="7">
    <w:abstractNumId w:val="0"/>
  </w:num>
  <w:num w:numId="8">
    <w:abstractNumId w:val="36"/>
  </w:num>
  <w:num w:numId="9">
    <w:abstractNumId w:val="26"/>
  </w:num>
  <w:num w:numId="10">
    <w:abstractNumId w:val="5"/>
  </w:num>
  <w:num w:numId="11">
    <w:abstractNumId w:val="14"/>
  </w:num>
  <w:num w:numId="12">
    <w:abstractNumId w:val="15"/>
  </w:num>
  <w:num w:numId="13">
    <w:abstractNumId w:val="35"/>
  </w:num>
  <w:num w:numId="14">
    <w:abstractNumId w:val="16"/>
  </w:num>
  <w:num w:numId="15">
    <w:abstractNumId w:val="12"/>
  </w:num>
  <w:num w:numId="16">
    <w:abstractNumId w:val="2"/>
  </w:num>
  <w:num w:numId="17">
    <w:abstractNumId w:val="9"/>
  </w:num>
  <w:num w:numId="18">
    <w:abstractNumId w:val="23"/>
  </w:num>
  <w:num w:numId="19">
    <w:abstractNumId w:val="19"/>
  </w:num>
  <w:num w:numId="20">
    <w:abstractNumId w:val="30"/>
  </w:num>
  <w:num w:numId="21">
    <w:abstractNumId w:val="33"/>
  </w:num>
  <w:num w:numId="22">
    <w:abstractNumId w:val="20"/>
  </w:num>
  <w:num w:numId="23">
    <w:abstractNumId w:val="24"/>
  </w:num>
  <w:num w:numId="24">
    <w:abstractNumId w:val="34"/>
  </w:num>
  <w:num w:numId="25">
    <w:abstractNumId w:val="22"/>
  </w:num>
  <w:num w:numId="26">
    <w:abstractNumId w:val="32"/>
  </w:num>
  <w:num w:numId="27">
    <w:abstractNumId w:val="21"/>
  </w:num>
  <w:num w:numId="28">
    <w:abstractNumId w:val="3"/>
  </w:num>
  <w:num w:numId="29">
    <w:abstractNumId w:val="18"/>
  </w:num>
  <w:num w:numId="30">
    <w:abstractNumId w:val="29"/>
  </w:num>
  <w:num w:numId="31">
    <w:abstractNumId w:val="25"/>
  </w:num>
  <w:num w:numId="32">
    <w:abstractNumId w:val="27"/>
  </w:num>
  <w:num w:numId="33">
    <w:abstractNumId w:val="10"/>
  </w:num>
  <w:num w:numId="34">
    <w:abstractNumId w:val="31"/>
  </w:num>
  <w:num w:numId="35">
    <w:abstractNumId w:val="4"/>
  </w:num>
  <w:num w:numId="36">
    <w:abstractNumId w:val="6"/>
  </w:num>
  <w:num w:numId="37">
    <w:abstractNumId w:val="13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62"/>
    <w:rsid w:val="00001234"/>
    <w:rsid w:val="00013616"/>
    <w:rsid w:val="00016E6C"/>
    <w:rsid w:val="0002008E"/>
    <w:rsid w:val="00027978"/>
    <w:rsid w:val="00027FD6"/>
    <w:rsid w:val="00032FD2"/>
    <w:rsid w:val="00041694"/>
    <w:rsid w:val="00041F1C"/>
    <w:rsid w:val="0005343C"/>
    <w:rsid w:val="000577F2"/>
    <w:rsid w:val="00065854"/>
    <w:rsid w:val="000729F6"/>
    <w:rsid w:val="000751E3"/>
    <w:rsid w:val="0008401E"/>
    <w:rsid w:val="00086158"/>
    <w:rsid w:val="0009002B"/>
    <w:rsid w:val="00095006"/>
    <w:rsid w:val="000A1E4C"/>
    <w:rsid w:val="000B3279"/>
    <w:rsid w:val="000D49EA"/>
    <w:rsid w:val="000E25A2"/>
    <w:rsid w:val="000E2CBD"/>
    <w:rsid w:val="00101F17"/>
    <w:rsid w:val="0012596D"/>
    <w:rsid w:val="001311D1"/>
    <w:rsid w:val="001451CB"/>
    <w:rsid w:val="001462D1"/>
    <w:rsid w:val="00146ECB"/>
    <w:rsid w:val="00147E5F"/>
    <w:rsid w:val="00160EBD"/>
    <w:rsid w:val="0016117B"/>
    <w:rsid w:val="00162A1D"/>
    <w:rsid w:val="00163238"/>
    <w:rsid w:val="00165B5C"/>
    <w:rsid w:val="001775A4"/>
    <w:rsid w:val="00181C26"/>
    <w:rsid w:val="00183B9C"/>
    <w:rsid w:val="001903FE"/>
    <w:rsid w:val="00190811"/>
    <w:rsid w:val="00196096"/>
    <w:rsid w:val="001A6A8B"/>
    <w:rsid w:val="001B08BD"/>
    <w:rsid w:val="001B4FFD"/>
    <w:rsid w:val="001C59E4"/>
    <w:rsid w:val="001E1F13"/>
    <w:rsid w:val="002119C8"/>
    <w:rsid w:val="00216A69"/>
    <w:rsid w:val="00226248"/>
    <w:rsid w:val="00231E1B"/>
    <w:rsid w:val="00234BFF"/>
    <w:rsid w:val="00235590"/>
    <w:rsid w:val="00243E73"/>
    <w:rsid w:val="00246929"/>
    <w:rsid w:val="002530CA"/>
    <w:rsid w:val="00261E3C"/>
    <w:rsid w:val="00261F11"/>
    <w:rsid w:val="00270C73"/>
    <w:rsid w:val="002734A4"/>
    <w:rsid w:val="0027353F"/>
    <w:rsid w:val="0029081D"/>
    <w:rsid w:val="002937B0"/>
    <w:rsid w:val="00295C7D"/>
    <w:rsid w:val="002A068C"/>
    <w:rsid w:val="002B3DD4"/>
    <w:rsid w:val="002B5764"/>
    <w:rsid w:val="002B62DB"/>
    <w:rsid w:val="002C0B44"/>
    <w:rsid w:val="002D41DF"/>
    <w:rsid w:val="002E678C"/>
    <w:rsid w:val="00300148"/>
    <w:rsid w:val="003025BD"/>
    <w:rsid w:val="00303B83"/>
    <w:rsid w:val="00314F11"/>
    <w:rsid w:val="00325579"/>
    <w:rsid w:val="0032559E"/>
    <w:rsid w:val="00325D55"/>
    <w:rsid w:val="0033184F"/>
    <w:rsid w:val="00334C9B"/>
    <w:rsid w:val="00341060"/>
    <w:rsid w:val="00342FA8"/>
    <w:rsid w:val="003436AA"/>
    <w:rsid w:val="003454AC"/>
    <w:rsid w:val="00347BBD"/>
    <w:rsid w:val="00353D0B"/>
    <w:rsid w:val="00356EAA"/>
    <w:rsid w:val="00357F00"/>
    <w:rsid w:val="00372554"/>
    <w:rsid w:val="003729AF"/>
    <w:rsid w:val="003759A5"/>
    <w:rsid w:val="00377994"/>
    <w:rsid w:val="00381795"/>
    <w:rsid w:val="0038597B"/>
    <w:rsid w:val="00392091"/>
    <w:rsid w:val="003A09C8"/>
    <w:rsid w:val="003A25EB"/>
    <w:rsid w:val="003C12C2"/>
    <w:rsid w:val="003D11F2"/>
    <w:rsid w:val="003D740A"/>
    <w:rsid w:val="003E538D"/>
    <w:rsid w:val="003E6D74"/>
    <w:rsid w:val="003E6E7E"/>
    <w:rsid w:val="003F08FD"/>
    <w:rsid w:val="003F1EF5"/>
    <w:rsid w:val="003F7652"/>
    <w:rsid w:val="004066B8"/>
    <w:rsid w:val="00407BF2"/>
    <w:rsid w:val="00414115"/>
    <w:rsid w:val="00414AD1"/>
    <w:rsid w:val="00417092"/>
    <w:rsid w:val="00426BF8"/>
    <w:rsid w:val="00432845"/>
    <w:rsid w:val="00444882"/>
    <w:rsid w:val="00462DCE"/>
    <w:rsid w:val="004642AC"/>
    <w:rsid w:val="00465F92"/>
    <w:rsid w:val="004744B2"/>
    <w:rsid w:val="00492A26"/>
    <w:rsid w:val="004A0667"/>
    <w:rsid w:val="004B5487"/>
    <w:rsid w:val="004C76A8"/>
    <w:rsid w:val="004E3571"/>
    <w:rsid w:val="004F181D"/>
    <w:rsid w:val="004F4A27"/>
    <w:rsid w:val="005011A9"/>
    <w:rsid w:val="00503401"/>
    <w:rsid w:val="00507690"/>
    <w:rsid w:val="00511D75"/>
    <w:rsid w:val="00523094"/>
    <w:rsid w:val="00523213"/>
    <w:rsid w:val="00523601"/>
    <w:rsid w:val="00525453"/>
    <w:rsid w:val="005259DE"/>
    <w:rsid w:val="00527862"/>
    <w:rsid w:val="005309F3"/>
    <w:rsid w:val="00543A1F"/>
    <w:rsid w:val="00543EFF"/>
    <w:rsid w:val="005459BC"/>
    <w:rsid w:val="005462A6"/>
    <w:rsid w:val="00546AA9"/>
    <w:rsid w:val="0055092D"/>
    <w:rsid w:val="00550DA7"/>
    <w:rsid w:val="00552265"/>
    <w:rsid w:val="00555591"/>
    <w:rsid w:val="005571F0"/>
    <w:rsid w:val="00564EAE"/>
    <w:rsid w:val="0056540E"/>
    <w:rsid w:val="0058268D"/>
    <w:rsid w:val="00584983"/>
    <w:rsid w:val="00590657"/>
    <w:rsid w:val="0059580B"/>
    <w:rsid w:val="005A11A1"/>
    <w:rsid w:val="005A4B48"/>
    <w:rsid w:val="005B5F48"/>
    <w:rsid w:val="005E4CAA"/>
    <w:rsid w:val="005E6E22"/>
    <w:rsid w:val="005F4C1C"/>
    <w:rsid w:val="00601CC1"/>
    <w:rsid w:val="006054FD"/>
    <w:rsid w:val="00606070"/>
    <w:rsid w:val="006147A2"/>
    <w:rsid w:val="00615D99"/>
    <w:rsid w:val="0061715C"/>
    <w:rsid w:val="00621339"/>
    <w:rsid w:val="00625236"/>
    <w:rsid w:val="0063633A"/>
    <w:rsid w:val="00647E53"/>
    <w:rsid w:val="006722BF"/>
    <w:rsid w:val="00694A72"/>
    <w:rsid w:val="0069684E"/>
    <w:rsid w:val="006A72DE"/>
    <w:rsid w:val="006B25E4"/>
    <w:rsid w:val="006B56F8"/>
    <w:rsid w:val="006C13C0"/>
    <w:rsid w:val="006C364E"/>
    <w:rsid w:val="006D3FCE"/>
    <w:rsid w:val="006D662B"/>
    <w:rsid w:val="006E2954"/>
    <w:rsid w:val="006F2A29"/>
    <w:rsid w:val="00702D6C"/>
    <w:rsid w:val="007133BF"/>
    <w:rsid w:val="00715B7B"/>
    <w:rsid w:val="007236B5"/>
    <w:rsid w:val="00735F41"/>
    <w:rsid w:val="0074339B"/>
    <w:rsid w:val="007479B1"/>
    <w:rsid w:val="007517EE"/>
    <w:rsid w:val="00751B10"/>
    <w:rsid w:val="007616EF"/>
    <w:rsid w:val="00772423"/>
    <w:rsid w:val="00777A6F"/>
    <w:rsid w:val="00790F51"/>
    <w:rsid w:val="007A2212"/>
    <w:rsid w:val="007A7155"/>
    <w:rsid w:val="007B1C14"/>
    <w:rsid w:val="007B2AE1"/>
    <w:rsid w:val="007D0262"/>
    <w:rsid w:val="007D159A"/>
    <w:rsid w:val="007E5BDD"/>
    <w:rsid w:val="007F2A74"/>
    <w:rsid w:val="007F774F"/>
    <w:rsid w:val="00803972"/>
    <w:rsid w:val="00805BF3"/>
    <w:rsid w:val="00822C45"/>
    <w:rsid w:val="008243A8"/>
    <w:rsid w:val="00831F15"/>
    <w:rsid w:val="00853EC4"/>
    <w:rsid w:val="008565AC"/>
    <w:rsid w:val="008826D3"/>
    <w:rsid w:val="008A1AB8"/>
    <w:rsid w:val="008A73B4"/>
    <w:rsid w:val="008B2F18"/>
    <w:rsid w:val="008B5B88"/>
    <w:rsid w:val="008C20DC"/>
    <w:rsid w:val="008C63FC"/>
    <w:rsid w:val="008E1C29"/>
    <w:rsid w:val="008E1DEA"/>
    <w:rsid w:val="008E7141"/>
    <w:rsid w:val="008F0839"/>
    <w:rsid w:val="008F572A"/>
    <w:rsid w:val="00902FF4"/>
    <w:rsid w:val="00904FAC"/>
    <w:rsid w:val="00910CD2"/>
    <w:rsid w:val="00914737"/>
    <w:rsid w:val="00914E7B"/>
    <w:rsid w:val="00922A98"/>
    <w:rsid w:val="00936B08"/>
    <w:rsid w:val="009434D1"/>
    <w:rsid w:val="00952944"/>
    <w:rsid w:val="00960E51"/>
    <w:rsid w:val="0096117C"/>
    <w:rsid w:val="009627C5"/>
    <w:rsid w:val="00963DF6"/>
    <w:rsid w:val="009659E0"/>
    <w:rsid w:val="0097334D"/>
    <w:rsid w:val="00984493"/>
    <w:rsid w:val="0099019B"/>
    <w:rsid w:val="009932B2"/>
    <w:rsid w:val="009A2E12"/>
    <w:rsid w:val="009A3856"/>
    <w:rsid w:val="009B32E2"/>
    <w:rsid w:val="009B372E"/>
    <w:rsid w:val="009C1F9F"/>
    <w:rsid w:val="009D03FD"/>
    <w:rsid w:val="009D19C5"/>
    <w:rsid w:val="009F037A"/>
    <w:rsid w:val="00A00268"/>
    <w:rsid w:val="00A037AB"/>
    <w:rsid w:val="00A1008A"/>
    <w:rsid w:val="00A14B04"/>
    <w:rsid w:val="00A21140"/>
    <w:rsid w:val="00A23A61"/>
    <w:rsid w:val="00A33FE9"/>
    <w:rsid w:val="00A343D5"/>
    <w:rsid w:val="00A53509"/>
    <w:rsid w:val="00A56C53"/>
    <w:rsid w:val="00A5738C"/>
    <w:rsid w:val="00A60964"/>
    <w:rsid w:val="00A637CB"/>
    <w:rsid w:val="00A70B79"/>
    <w:rsid w:val="00A7397B"/>
    <w:rsid w:val="00A74A36"/>
    <w:rsid w:val="00A74D79"/>
    <w:rsid w:val="00A803FA"/>
    <w:rsid w:val="00A815A7"/>
    <w:rsid w:val="00A90AA3"/>
    <w:rsid w:val="00A978E5"/>
    <w:rsid w:val="00A97E92"/>
    <w:rsid w:val="00AA50FF"/>
    <w:rsid w:val="00AB58A3"/>
    <w:rsid w:val="00AC1DC5"/>
    <w:rsid w:val="00AC1DCF"/>
    <w:rsid w:val="00AD0268"/>
    <w:rsid w:val="00AD5EAA"/>
    <w:rsid w:val="00AD7CD0"/>
    <w:rsid w:val="00AE2736"/>
    <w:rsid w:val="00AF3589"/>
    <w:rsid w:val="00AF7D23"/>
    <w:rsid w:val="00B136CA"/>
    <w:rsid w:val="00B14533"/>
    <w:rsid w:val="00B168C7"/>
    <w:rsid w:val="00B22995"/>
    <w:rsid w:val="00B27B8F"/>
    <w:rsid w:val="00B463FD"/>
    <w:rsid w:val="00B46DF0"/>
    <w:rsid w:val="00B47B44"/>
    <w:rsid w:val="00B5598E"/>
    <w:rsid w:val="00B60279"/>
    <w:rsid w:val="00B67C30"/>
    <w:rsid w:val="00B67E49"/>
    <w:rsid w:val="00B80087"/>
    <w:rsid w:val="00B80716"/>
    <w:rsid w:val="00B80E06"/>
    <w:rsid w:val="00B8183B"/>
    <w:rsid w:val="00B84CF0"/>
    <w:rsid w:val="00B90CF4"/>
    <w:rsid w:val="00B9711D"/>
    <w:rsid w:val="00BA1799"/>
    <w:rsid w:val="00BB2E46"/>
    <w:rsid w:val="00BB30C0"/>
    <w:rsid w:val="00BC241B"/>
    <w:rsid w:val="00BC3FB0"/>
    <w:rsid w:val="00BC54E5"/>
    <w:rsid w:val="00BD3357"/>
    <w:rsid w:val="00BD5D68"/>
    <w:rsid w:val="00BE3963"/>
    <w:rsid w:val="00BF0F3E"/>
    <w:rsid w:val="00BF6EED"/>
    <w:rsid w:val="00C01F84"/>
    <w:rsid w:val="00C14CD9"/>
    <w:rsid w:val="00C15CF4"/>
    <w:rsid w:val="00C24DD3"/>
    <w:rsid w:val="00C30F4A"/>
    <w:rsid w:val="00C35510"/>
    <w:rsid w:val="00C5437C"/>
    <w:rsid w:val="00C54EF5"/>
    <w:rsid w:val="00C576E5"/>
    <w:rsid w:val="00C64258"/>
    <w:rsid w:val="00C64995"/>
    <w:rsid w:val="00C71AA9"/>
    <w:rsid w:val="00C742DF"/>
    <w:rsid w:val="00C76CE6"/>
    <w:rsid w:val="00C81091"/>
    <w:rsid w:val="00C8723E"/>
    <w:rsid w:val="00C962C4"/>
    <w:rsid w:val="00CA624B"/>
    <w:rsid w:val="00CB260F"/>
    <w:rsid w:val="00CB7A87"/>
    <w:rsid w:val="00CC15DC"/>
    <w:rsid w:val="00CC3DD6"/>
    <w:rsid w:val="00CD42C6"/>
    <w:rsid w:val="00CE67CA"/>
    <w:rsid w:val="00CE7C50"/>
    <w:rsid w:val="00D07650"/>
    <w:rsid w:val="00D16C01"/>
    <w:rsid w:val="00D350FF"/>
    <w:rsid w:val="00D41AFF"/>
    <w:rsid w:val="00D4693C"/>
    <w:rsid w:val="00D52AA4"/>
    <w:rsid w:val="00D530FB"/>
    <w:rsid w:val="00D578F0"/>
    <w:rsid w:val="00D70098"/>
    <w:rsid w:val="00D82AA4"/>
    <w:rsid w:val="00D873E6"/>
    <w:rsid w:val="00D93216"/>
    <w:rsid w:val="00D97A7C"/>
    <w:rsid w:val="00DA143C"/>
    <w:rsid w:val="00DB1BD8"/>
    <w:rsid w:val="00DD1D46"/>
    <w:rsid w:val="00DD543C"/>
    <w:rsid w:val="00DE11B5"/>
    <w:rsid w:val="00DE1743"/>
    <w:rsid w:val="00DF7039"/>
    <w:rsid w:val="00E10EC7"/>
    <w:rsid w:val="00E13D6F"/>
    <w:rsid w:val="00E15194"/>
    <w:rsid w:val="00E171B1"/>
    <w:rsid w:val="00E231CD"/>
    <w:rsid w:val="00E363A8"/>
    <w:rsid w:val="00E509AA"/>
    <w:rsid w:val="00E52396"/>
    <w:rsid w:val="00E55BAB"/>
    <w:rsid w:val="00E57F71"/>
    <w:rsid w:val="00E60981"/>
    <w:rsid w:val="00E72B8F"/>
    <w:rsid w:val="00E84937"/>
    <w:rsid w:val="00E94DD1"/>
    <w:rsid w:val="00EC0096"/>
    <w:rsid w:val="00EC763D"/>
    <w:rsid w:val="00ED3B8A"/>
    <w:rsid w:val="00ED4424"/>
    <w:rsid w:val="00ED7AD0"/>
    <w:rsid w:val="00EE565A"/>
    <w:rsid w:val="00EE6BF4"/>
    <w:rsid w:val="00EF483A"/>
    <w:rsid w:val="00F040B6"/>
    <w:rsid w:val="00F13CCA"/>
    <w:rsid w:val="00F16348"/>
    <w:rsid w:val="00F27971"/>
    <w:rsid w:val="00F30882"/>
    <w:rsid w:val="00F30BAC"/>
    <w:rsid w:val="00F30FE0"/>
    <w:rsid w:val="00F41E01"/>
    <w:rsid w:val="00F429E2"/>
    <w:rsid w:val="00F460A0"/>
    <w:rsid w:val="00F46529"/>
    <w:rsid w:val="00F467E4"/>
    <w:rsid w:val="00F478D2"/>
    <w:rsid w:val="00F56D34"/>
    <w:rsid w:val="00F6161C"/>
    <w:rsid w:val="00F65D41"/>
    <w:rsid w:val="00F735E1"/>
    <w:rsid w:val="00F901FF"/>
    <w:rsid w:val="00FA6E72"/>
    <w:rsid w:val="00FB53AF"/>
    <w:rsid w:val="00FC118A"/>
    <w:rsid w:val="00FC2E67"/>
    <w:rsid w:val="00FC3ADA"/>
    <w:rsid w:val="00FC4338"/>
    <w:rsid w:val="00FC56B9"/>
    <w:rsid w:val="00FD1B76"/>
    <w:rsid w:val="00FD510D"/>
    <w:rsid w:val="00FE2967"/>
    <w:rsid w:val="00FE5A6D"/>
    <w:rsid w:val="00FF08E5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ADC612"/>
  <w15:docId w15:val="{FCA5A1BD-8149-4111-A059-23979745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2DB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360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tabs>
        <w:tab w:val="num" w:pos="1575"/>
      </w:tabs>
      <w:ind w:left="360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Body Text"/>
    <w:basedOn w:val="a"/>
    <w:semiHidden/>
  </w:style>
  <w:style w:type="paragraph" w:styleId="a5">
    <w:name w:val="Body Text Indent"/>
    <w:basedOn w:val="a"/>
    <w:semiHidden/>
    <w:pPr>
      <w:tabs>
        <w:tab w:val="num" w:pos="1575"/>
      </w:tabs>
      <w:ind w:left="360"/>
      <w:jc w:val="both"/>
    </w:pPr>
    <w:rPr>
      <w:b/>
    </w:rPr>
  </w:style>
  <w:style w:type="paragraph" w:styleId="20">
    <w:name w:val="Body Text 2"/>
    <w:basedOn w:val="a"/>
    <w:semiHidden/>
    <w:pPr>
      <w:jc w:val="both"/>
    </w:pPr>
    <w:rPr>
      <w:bCs/>
    </w:rPr>
  </w:style>
  <w:style w:type="paragraph" w:customStyle="1" w:styleId="ConsPlusNonformat">
    <w:name w:val="ConsPlusNonformat"/>
    <w:uiPriority w:val="99"/>
    <w:rsid w:val="00E94D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1473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Document Map"/>
    <w:basedOn w:val="a"/>
    <w:semiHidden/>
    <w:rsid w:val="007F774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7">
    <w:name w:val="Table Grid"/>
    <w:basedOn w:val="a1"/>
    <w:uiPriority w:val="59"/>
    <w:rsid w:val="006060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F08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F08FD"/>
    <w:rPr>
      <w:rFonts w:ascii="Tahoma" w:hAnsi="Tahoma" w:cs="Tahoma"/>
      <w:sz w:val="16"/>
      <w:szCs w:val="16"/>
    </w:rPr>
  </w:style>
  <w:style w:type="paragraph" w:styleId="aa">
    <w:name w:val="Revision"/>
    <w:hidden/>
    <w:uiPriority w:val="99"/>
    <w:semiHidden/>
    <w:rsid w:val="003F08FD"/>
    <w:rPr>
      <w:sz w:val="24"/>
      <w:szCs w:val="24"/>
    </w:rPr>
  </w:style>
  <w:style w:type="character" w:customStyle="1" w:styleId="FontStyle33">
    <w:name w:val="Font Style33"/>
    <w:rsid w:val="007133BF"/>
    <w:rPr>
      <w:rFonts w:ascii="Times New Roman" w:hAnsi="Times New Roman" w:cs="Times New Roman"/>
      <w:color w:val="000000"/>
      <w:sz w:val="20"/>
      <w:szCs w:val="20"/>
    </w:rPr>
  </w:style>
  <w:style w:type="paragraph" w:styleId="ab">
    <w:name w:val="Normal (Web)"/>
    <w:basedOn w:val="a"/>
    <w:uiPriority w:val="99"/>
    <w:unhideWhenUsed/>
    <w:rsid w:val="008C63FC"/>
    <w:pPr>
      <w:spacing w:before="100" w:beforeAutospacing="1" w:after="100" w:afterAutospacing="1"/>
    </w:pPr>
  </w:style>
  <w:style w:type="paragraph" w:styleId="ac">
    <w:name w:val="List Paragraph"/>
    <w:basedOn w:val="a"/>
    <w:link w:val="ad"/>
    <w:uiPriority w:val="34"/>
    <w:qFormat/>
    <w:rsid w:val="00DB1BD8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E363A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363A8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E363A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363A8"/>
    <w:rPr>
      <w:sz w:val="24"/>
      <w:szCs w:val="24"/>
    </w:rPr>
  </w:style>
  <w:style w:type="character" w:styleId="af2">
    <w:name w:val="Hyperlink"/>
    <w:basedOn w:val="a0"/>
    <w:uiPriority w:val="99"/>
    <w:unhideWhenUsed/>
    <w:rsid w:val="00B14533"/>
    <w:rPr>
      <w:color w:val="0000FF" w:themeColor="hyperlink"/>
      <w:u w:val="single"/>
    </w:rPr>
  </w:style>
  <w:style w:type="paragraph" w:styleId="af3">
    <w:name w:val="No Spacing"/>
    <w:uiPriority w:val="1"/>
    <w:qFormat/>
    <w:rsid w:val="0038597B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basedOn w:val="a0"/>
    <w:link w:val="ac"/>
    <w:uiPriority w:val="34"/>
    <w:rsid w:val="006147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655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9678&amp;dst=3567&amp;field=134&amp;date=26.05.2026" TargetMode="External"/><Relationship Id="rId18" Type="http://schemas.openxmlformats.org/officeDocument/2006/relationships/hyperlink" Target="https://login.consultant.ru/link/?req=doc&amp;base=LAW&amp;n=529678&amp;dst=3909&amp;field=134&amp;date=26.05.2026" TargetMode="External"/><Relationship Id="rId26" Type="http://schemas.openxmlformats.org/officeDocument/2006/relationships/hyperlink" Target="https://login.consultant.ru/link/?req=doc&amp;base=SPB&amp;n=311097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login.consultant.ru/link/?req=doc&amp;base=LAW&amp;n=529678&amp;dst=2910&amp;field=134&amp;date=26.05.2026" TargetMode="External"/><Relationship Id="rId34" Type="http://schemas.openxmlformats.org/officeDocument/2006/relationships/hyperlink" Target="https://login.consultant.ru/link/?req=doc&amp;base=LAW&amp;n=529678&amp;dst=3607&amp;field=134&amp;date=26.05.20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9678&amp;dst=3613&amp;field=134&amp;date=26.05.2026" TargetMode="External"/><Relationship Id="rId17" Type="http://schemas.openxmlformats.org/officeDocument/2006/relationships/hyperlink" Target="http://www.rosreestr.gov.ru" TargetMode="External"/><Relationship Id="rId25" Type="http://schemas.openxmlformats.org/officeDocument/2006/relationships/hyperlink" Target="https://login.consultant.ru/link/?req=doc&amp;base=LAW&amp;n=529678&amp;dst=3583&amp;field=134&amp;date=26.05.2026" TargetMode="External"/><Relationship Id="rId33" Type="http://schemas.openxmlformats.org/officeDocument/2006/relationships/hyperlink" Target="https://login.consultant.ru/link/?req=doc&amp;base=SPB&amp;n=320565&amp;dst=100507&amp;field=134&amp;date=26.05.2026" TargetMode="External"/><Relationship Id="rId38" Type="http://schemas.openxmlformats.org/officeDocument/2006/relationships/hyperlink" Target="https://login.consultant.ru/link/?req=doc&amp;base=LAW&amp;n=529678&amp;dst=3608&amp;field=134&amp;date=26.05.202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1022&amp;date=26.05.2026" TargetMode="External"/><Relationship Id="rId20" Type="http://schemas.openxmlformats.org/officeDocument/2006/relationships/hyperlink" Target="https://login.consultant.ru/link/?req=doc&amp;base=LAW&amp;n=529678&amp;dst=3554&amp;field=134&amp;date=26.05.2026" TargetMode="External"/><Relationship Id="rId29" Type="http://schemas.openxmlformats.org/officeDocument/2006/relationships/hyperlink" Target="https://login.consultant.ru/link/?req=doc&amp;base=LAW&amp;n=511394&amp;dst=36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9678&amp;dst=2910&amp;field=134&amp;date=26.05.2026" TargetMode="External"/><Relationship Id="rId24" Type="http://schemas.openxmlformats.org/officeDocument/2006/relationships/hyperlink" Target="https://login.consultant.ru/link/?req=doc&amp;base=LAW&amp;n=512852&amp;date=26.05.2026" TargetMode="External"/><Relationship Id="rId32" Type="http://schemas.openxmlformats.org/officeDocument/2006/relationships/hyperlink" Target="https://login.consultant.ru/link/?req=doc&amp;base=SPB&amp;n=320565&amp;dst=100409&amp;field=134&amp;date=26.05.2026" TargetMode="External"/><Relationship Id="rId37" Type="http://schemas.openxmlformats.org/officeDocument/2006/relationships/hyperlink" Target="https://login.consultant.ru/link/?req=doc&amp;base=LAW&amp;n=529678&amp;dst=3607&amp;field=134&amp;date=26.05.2026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746&amp;date=26.05.2026" TargetMode="External"/><Relationship Id="rId23" Type="http://schemas.openxmlformats.org/officeDocument/2006/relationships/hyperlink" Target="https://login.consultant.ru/link/?req=doc&amp;base=LAW&amp;n=529678&amp;dst=3567&amp;field=134&amp;date=26.05.2026" TargetMode="External"/><Relationship Id="rId28" Type="http://schemas.openxmlformats.org/officeDocument/2006/relationships/hyperlink" Target="https://login.consultant.ru/link/?req=doc&amp;base=LAW&amp;n=511394&amp;dst=3622" TargetMode="External"/><Relationship Id="rId36" Type="http://schemas.openxmlformats.org/officeDocument/2006/relationships/hyperlink" Target="https://login.consultant.ru/link/?req=doc&amp;base=LAW&amp;n=477945&amp;dst=100027&amp;field=134&amp;date=26.05.2026" TargetMode="External"/><Relationship Id="rId10" Type="http://schemas.openxmlformats.org/officeDocument/2006/relationships/hyperlink" Target="https://login.consultant.ru/link/?req=doc&amp;base=LAW&amp;n=529678&amp;dst=3554&amp;field=134&amp;date=26.05.2026" TargetMode="External"/><Relationship Id="rId19" Type="http://schemas.openxmlformats.org/officeDocument/2006/relationships/hyperlink" Target="https://login.consultant.ru/link/?req=doc&amp;base=LAW&amp;n=529678&amp;dst=3808&amp;field=134&amp;date=26.05.2026" TargetMode="External"/><Relationship Id="rId31" Type="http://schemas.openxmlformats.org/officeDocument/2006/relationships/hyperlink" Target="https://login.consultant.ru/link/?req=doc&amp;base=SPB&amp;n=320565&amp;dst=100298&amp;field=134&amp;date=26.05.2026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LAW&amp;n=512852&amp;date=26.05.2026" TargetMode="External"/><Relationship Id="rId22" Type="http://schemas.openxmlformats.org/officeDocument/2006/relationships/hyperlink" Target="https://login.consultant.ru/link/?req=doc&amp;base=LAW&amp;n=529678&amp;dst=3613&amp;field=134&amp;date=26.05.2026" TargetMode="External"/><Relationship Id="rId27" Type="http://schemas.openxmlformats.org/officeDocument/2006/relationships/hyperlink" Target="https://login.consultant.ru/link/?req=doc&amp;base=LAW&amp;n=503689&amp;dst=100088" TargetMode="External"/><Relationship Id="rId30" Type="http://schemas.openxmlformats.org/officeDocument/2006/relationships/hyperlink" Target="https://login.consultant.ru/link/?req=doc&amp;base=LAW&amp;n=511394&amp;dst=2536" TargetMode="External"/><Relationship Id="rId35" Type="http://schemas.openxmlformats.org/officeDocument/2006/relationships/hyperlink" Target="https://login.consultant.ru/link/?req=doc&amp;base=LAW&amp;n=529678&amp;dst=3608&amp;field=134&amp;date=26.05.2026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F3E30-31D7-433A-B86E-F7654DC6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5142</Words>
  <Characters>29316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№ _____</vt:lpstr>
    </vt:vector>
  </TitlesOfParts>
  <Company>УГПС</Company>
  <LinksUpToDate>false</LinksUpToDate>
  <CharactersWithSpaces>34390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№ _____</dc:title>
  <dc:creator>Дознание</dc:creator>
  <cp:lastModifiedBy>Пугачева Екатерина Владимировна</cp:lastModifiedBy>
  <cp:revision>2</cp:revision>
  <cp:lastPrinted>2026-01-14T07:59:00Z</cp:lastPrinted>
  <dcterms:created xsi:type="dcterms:W3CDTF">2026-05-28T14:37:00Z</dcterms:created>
  <dcterms:modified xsi:type="dcterms:W3CDTF">2026-05-28T14:37:00Z</dcterms:modified>
</cp:coreProperties>
</file>