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5E" w:rsidRDefault="002F085E" w:rsidP="002F085E">
      <w:pPr>
        <w:pStyle w:val="ConsPlusTitle"/>
        <w:jc w:val="center"/>
      </w:pPr>
      <w:bookmarkStart w:id="0" w:name="_GoBack"/>
      <w:bookmarkEnd w:id="0"/>
      <w:r>
        <w:t>ПРАВИТЕЛЬСТВО ЛЕНИНГРАДСКОЙ ОБЛАСТИ</w:t>
      </w: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  <w:r>
        <w:t>ПОСТАНОВЛЕНИЕ</w:t>
      </w: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  <w:r>
        <w:t>от ___________________ № _______</w:t>
      </w: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</w:p>
    <w:p w:rsidR="002F085E" w:rsidRDefault="002F085E" w:rsidP="002F085E">
      <w:pPr>
        <w:pStyle w:val="ConsPlusTitle"/>
        <w:jc w:val="center"/>
      </w:pPr>
      <w:r>
        <w:t xml:space="preserve">О ВНЕСЕНИИ ИЗМЕНЕНИЙ В ПОСТАНОВЛЕНИЕ ПРАВИТЕЛЬСТВА ЛЕНИНГРАДСКОЙ ОБЛАСТИ </w:t>
      </w:r>
    </w:p>
    <w:p w:rsidR="002F085E" w:rsidRDefault="002F085E" w:rsidP="002F085E">
      <w:pPr>
        <w:pStyle w:val="ConsPlusTitle"/>
        <w:jc w:val="center"/>
      </w:pPr>
      <w:r>
        <w:t>ОТ 20 ИЮЛЯ 2016 ГОДА N 257</w:t>
      </w:r>
    </w:p>
    <w:p w:rsidR="002F085E" w:rsidRDefault="002F085E" w:rsidP="002F085E">
      <w:pPr>
        <w:pStyle w:val="ConsPlusTitle"/>
        <w:jc w:val="center"/>
      </w:pPr>
      <w:r>
        <w:t>"ОБ УТВЕРЖДЕНИИ ПРАВИЛ ПРЕДОСТАВЛЕНИЯ СУБСИДИЙ МЕСТНЫМ БЮДЖЕТАМ ИЗ ОБЛАСТНОГО БЮДЖЕТА ЛЕНИНГРАДСКОЙ ОБЛАСТИ"</w:t>
      </w:r>
    </w:p>
    <w:p w:rsidR="002F085E" w:rsidRDefault="002F085E" w:rsidP="002F085E">
      <w:pPr>
        <w:pStyle w:val="ConsPlusNormal"/>
        <w:jc w:val="center"/>
      </w:pPr>
    </w:p>
    <w:p w:rsidR="002F085E" w:rsidRDefault="002F085E" w:rsidP="002F085E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8735F2">
        <w:t>1. Внести в постановление Правительства Ленинградской области от 20 июля 2016 года N 257 "Об утверждении Правил предоставления субсидий местным бюджетам из областного бюджета Ленинградской области" следующие изменения: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5959A6">
        <w:t>пункт 4.</w:t>
      </w:r>
      <w:r>
        <w:t>2</w:t>
      </w:r>
      <w:r w:rsidRPr="005959A6">
        <w:t xml:space="preserve"> признать утратившим силу</w:t>
      </w:r>
      <w:r>
        <w:t>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Pr="005959A6" w:rsidRDefault="002F085E" w:rsidP="002F085E">
      <w:pPr>
        <w:pStyle w:val="ConsPlusNormal"/>
        <w:ind w:firstLine="540"/>
        <w:jc w:val="both"/>
      </w:pPr>
      <w:r w:rsidRPr="005959A6">
        <w:t>дополнить пунктом 4.3 следующего содержания:</w:t>
      </w:r>
    </w:p>
    <w:p w:rsidR="002F085E" w:rsidRPr="005959A6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5959A6">
        <w:t xml:space="preserve">"4.3. Установить, что предельный уровень софинансирования для муниципальных образований Ленинградской области на 2027 год и на плановый период 2028 и 2029 годов определяется в соответствии с </w:t>
      </w:r>
      <w:r>
        <w:t>разделом</w:t>
      </w:r>
      <w:r w:rsidRPr="005959A6">
        <w:t xml:space="preserve"> 6 Правил исходя из численности населения муниципальных образований Ленинградской области на 1 января 2025 года.";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 w:rsidRPr="008735F2">
        <w:t>в приложении (Правила предоставления субсидий местным бюджетам из областного бюджета Ленинградской области):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>в абзаце первом пункта 2.6. слова «могут быть определены» заменить словами «определяются»;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>в абзаце седьмом пункта 2.12. слова «может применяться» заменить словами «применяется»;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 xml:space="preserve">пункт 2.16. изложить в следующей редакции: 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 xml:space="preserve">«2.16. В случае если Порядком предоставления и распределения субсидии предусматривается предоставление субсидии в рамках одной государственной программы Ленинградской области, направленной на решение одной или нескольких задач, предусмотренных соответствующей государственной программой Ленинградской области, то такая субсидия относится к консолидированной </w:t>
      </w:r>
      <w:r>
        <w:lastRenderedPageBreak/>
        <w:t>субсидии.</w:t>
      </w:r>
    </w:p>
    <w:p w:rsidR="002F085E" w:rsidRDefault="002F085E" w:rsidP="002F085E">
      <w:pPr>
        <w:pStyle w:val="ConsPlusNormal"/>
        <w:ind w:firstLine="540"/>
        <w:jc w:val="both"/>
      </w:pPr>
      <w:r>
        <w:t>Консолидированная субсидия предоставляется в рамках государственной программы Ленинградской области в целом либо ее структурных элементов.»;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 xml:space="preserve"> абзац первый пункта 2.17. изложить в следующей редакции: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  <w:ind w:firstLine="540"/>
        <w:jc w:val="both"/>
      </w:pPr>
      <w:r>
        <w:t>«2.17. Порядком предоставления и распределения субсидии для каждого блока консолидированной субсидии устанавливаются индивидуально:»;</w:t>
      </w:r>
    </w:p>
    <w:p w:rsidR="002F085E" w:rsidRDefault="002F085E" w:rsidP="002F085E">
      <w:pPr>
        <w:pStyle w:val="ConsPlusNormal"/>
        <w:ind w:firstLine="540"/>
        <w:jc w:val="both"/>
      </w:pPr>
      <w:r>
        <w:t xml:space="preserve">   </w:t>
      </w:r>
    </w:p>
    <w:p w:rsidR="002F085E" w:rsidRDefault="002F085E" w:rsidP="002F085E">
      <w:pPr>
        <w:pStyle w:val="ConsPlusNormal"/>
        <w:ind w:firstLine="540"/>
        <w:jc w:val="both"/>
      </w:pPr>
      <w:r>
        <w:t>2</w:t>
      </w:r>
      <w:r w:rsidRPr="00775CBC">
        <w:t>. Настоящее постановление вступает в силу с</w:t>
      </w:r>
      <w:r>
        <w:t>о дня официального опубликования.</w:t>
      </w:r>
    </w:p>
    <w:p w:rsidR="002F085E" w:rsidRDefault="002F085E" w:rsidP="002F085E">
      <w:pPr>
        <w:pStyle w:val="ConsPlusNormal"/>
        <w:ind w:firstLine="540"/>
        <w:jc w:val="both"/>
      </w:pPr>
    </w:p>
    <w:p w:rsidR="002F085E" w:rsidRDefault="002F085E" w:rsidP="002F085E">
      <w:pPr>
        <w:pStyle w:val="ConsPlusNormal"/>
      </w:pPr>
    </w:p>
    <w:p w:rsidR="002F085E" w:rsidRDefault="002F085E" w:rsidP="002F085E">
      <w:pPr>
        <w:pStyle w:val="ConsPlusNormal"/>
      </w:pPr>
      <w:r>
        <w:t xml:space="preserve">Губернатор </w:t>
      </w:r>
    </w:p>
    <w:p w:rsidR="002F085E" w:rsidRDefault="002F085E" w:rsidP="002F085E">
      <w:pPr>
        <w:pStyle w:val="ConsPlusNormal"/>
      </w:pPr>
      <w:r>
        <w:t xml:space="preserve">Ленинградской области                                                                        </w:t>
      </w:r>
      <w:proofErr w:type="spellStart"/>
      <w:r>
        <w:t>А.Ю.Дрозденко</w:t>
      </w:r>
      <w:proofErr w:type="spellEnd"/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2F085E" w:rsidRDefault="002F085E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AD1358">
        <w:rPr>
          <w:rFonts w:eastAsia="Times New Roman" w:cs="Times New Roman"/>
          <w:bCs/>
          <w:szCs w:val="28"/>
          <w:lang w:eastAsia="ru-RU"/>
        </w:rPr>
        <w:lastRenderedPageBreak/>
        <w:t xml:space="preserve">Пояснительная записка 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AD1358">
        <w:rPr>
          <w:rFonts w:eastAsia="Times New Roman" w:cs="Times New Roman"/>
          <w:bCs/>
          <w:szCs w:val="28"/>
          <w:lang w:eastAsia="ru-RU"/>
        </w:rPr>
        <w:t>к проекту постановления Правительства Ленинградской области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AD1358">
        <w:rPr>
          <w:rFonts w:eastAsia="Times New Roman" w:cs="Times New Roman"/>
          <w:sz w:val="24"/>
          <w:szCs w:val="24"/>
          <w:lang w:eastAsia="ru-RU"/>
        </w:rPr>
        <w:t>"</w:t>
      </w:r>
      <w:r w:rsidRPr="00AD1358">
        <w:rPr>
          <w:rFonts w:eastAsia="Times New Roman" w:cs="Times New Roman"/>
          <w:bCs/>
          <w:szCs w:val="28"/>
          <w:lang w:eastAsia="ru-RU"/>
        </w:rPr>
        <w:t xml:space="preserve">О внесении изменений в постановление Правительства Ленинградской области от 20 июля 2016 года № 257 </w:t>
      </w:r>
      <w:r w:rsidRPr="00AD1358">
        <w:rPr>
          <w:rFonts w:eastAsia="Times New Roman" w:cs="Times New Roman"/>
          <w:sz w:val="24"/>
          <w:szCs w:val="24"/>
          <w:lang w:eastAsia="ru-RU"/>
        </w:rPr>
        <w:t>"</w:t>
      </w:r>
      <w:r w:rsidRPr="00AD1358">
        <w:rPr>
          <w:rFonts w:eastAsia="Times New Roman" w:cs="Times New Roman"/>
          <w:bCs/>
          <w:szCs w:val="28"/>
          <w:lang w:eastAsia="ru-RU"/>
        </w:rPr>
        <w:t>Об утверждении Правил предоставления субсидий местным бюджетам из областного бюджета Ленинградской области</w:t>
      </w:r>
      <w:r w:rsidRPr="00AD1358">
        <w:rPr>
          <w:rFonts w:eastAsia="Times New Roman" w:cs="Times New Roman"/>
          <w:sz w:val="24"/>
          <w:szCs w:val="24"/>
          <w:lang w:eastAsia="ru-RU"/>
        </w:rPr>
        <w:t>"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Проект распоряжения разработан в целях совершенствования областного бюджетного законодательства и уточнения отдельных формулировок пунктов 2.6, 2.12., 2.16-2.17 Правил предоставления субсидий местным бюджетам из областного бюджета Ленинградской области.</w:t>
      </w: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Также устанавливается порядок определения предельного уровня софинансирования для муниципальных образований Ленинградской области на 2027 год и на плановый период 2028 и 2029 годов исходя из численности населения муниципальных образований Ленинградской области на 1 января 2025 года. Данное </w:t>
      </w:r>
      <w:proofErr w:type="gramStart"/>
      <w:r w:rsidRPr="00AD1358">
        <w:rPr>
          <w:rFonts w:eastAsia="Times New Roman" w:cs="Times New Roman"/>
          <w:szCs w:val="28"/>
          <w:lang w:eastAsia="ru-RU"/>
        </w:rPr>
        <w:t>изменение  обусловлено</w:t>
      </w:r>
      <w:proofErr w:type="gramEnd"/>
      <w:r w:rsidRPr="00AD1358">
        <w:rPr>
          <w:rFonts w:eastAsia="Times New Roman" w:cs="Times New Roman"/>
          <w:szCs w:val="28"/>
          <w:lang w:eastAsia="ru-RU"/>
        </w:rPr>
        <w:t xml:space="preserve"> отсутствием официальных статистических сведений о численности населения Ленинградской области за 2025 год в связи с принятием решения Правительства Российской Федерации о временном приостановлении предоставления и распространения показателей демографической статистики в соответствии с частью 10 статьи 5 Федерального закона от 29 ноября 2007 № 282-ФЗ "Об официальном статистическом учете и системе государственной статистики в Российской Федерации".</w:t>
      </w: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AD1358" w:rsidRPr="00AD1358" w:rsidRDefault="00AD1358" w:rsidP="00AD135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Первый вице-губернатор 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Ленинградской области –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заместитель Председателя 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Правительства Ленинградской области –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>председатель комитета финансов</w:t>
      </w:r>
    </w:p>
    <w:p w:rsidR="00AD1358" w:rsidRPr="00AD1358" w:rsidRDefault="00AD1358" w:rsidP="00AD1358">
      <w:pPr>
        <w:rPr>
          <w:rFonts w:eastAsia="Times New Roman" w:cs="Times New Roman"/>
          <w:szCs w:val="28"/>
          <w:lang w:eastAsia="ru-RU"/>
        </w:rPr>
      </w:pPr>
      <w:r w:rsidRPr="00AD1358">
        <w:rPr>
          <w:rFonts w:eastAsia="Times New Roman" w:cs="Times New Roman"/>
          <w:szCs w:val="28"/>
          <w:lang w:eastAsia="ru-RU"/>
        </w:rPr>
        <w:t xml:space="preserve">Ленинградской области            </w:t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</w:r>
      <w:r w:rsidRPr="00AD1358">
        <w:rPr>
          <w:rFonts w:eastAsia="Times New Roman" w:cs="Times New Roman"/>
          <w:szCs w:val="28"/>
          <w:lang w:eastAsia="ru-RU"/>
        </w:rPr>
        <w:tab/>
        <w:t xml:space="preserve">Р.И. Марков </w:t>
      </w:r>
    </w:p>
    <w:p w:rsidR="008940BA" w:rsidRDefault="008940BA" w:rsidP="00AD1358">
      <w:pPr>
        <w:widowControl w:val="0"/>
        <w:autoSpaceDE w:val="0"/>
        <w:autoSpaceDN w:val="0"/>
        <w:adjustRightInd w:val="0"/>
        <w:jc w:val="center"/>
      </w:pPr>
    </w:p>
    <w:sectPr w:rsidR="008940BA" w:rsidSect="00691B8E">
      <w:pgSz w:w="11906" w:h="16838"/>
      <w:pgMar w:top="851" w:right="567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C"/>
    <w:rsid w:val="00090540"/>
    <w:rsid w:val="001A461D"/>
    <w:rsid w:val="002F085E"/>
    <w:rsid w:val="00667363"/>
    <w:rsid w:val="00691B8E"/>
    <w:rsid w:val="00775CBC"/>
    <w:rsid w:val="008940BA"/>
    <w:rsid w:val="00AD1358"/>
    <w:rsid w:val="00AD6A08"/>
    <w:rsid w:val="00CA6EBB"/>
    <w:rsid w:val="00D40634"/>
    <w:rsid w:val="00E5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D0699-2B1B-4A47-97A6-98188AF4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4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75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75C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Бельтюкова Светлана Николаевна</dc:creator>
  <cp:lastModifiedBy>Костливцева Наталья Максимовна</cp:lastModifiedBy>
  <cp:revision>2</cp:revision>
  <dcterms:created xsi:type="dcterms:W3CDTF">2026-06-11T13:31:00Z</dcterms:created>
  <dcterms:modified xsi:type="dcterms:W3CDTF">2026-06-11T13:31:00Z</dcterms:modified>
</cp:coreProperties>
</file>