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76" w:rsidRDefault="003441FB">
      <w:pPr>
        <w:pStyle w:val="ae"/>
        <w:tabs>
          <w:tab w:val="clear" w:pos="4153"/>
          <w:tab w:val="clear" w:pos="8306"/>
        </w:tabs>
        <w:jc w:val="right"/>
      </w:pPr>
      <w:r>
        <w:t>Проект</w:t>
      </w:r>
    </w:p>
    <w:p w:rsidR="00DB3676" w:rsidRDefault="003441FB">
      <w:pPr>
        <w:ind w:firstLine="0"/>
        <w:jc w:val="center"/>
        <w:rPr>
          <w:szCs w:val="28"/>
        </w:rPr>
      </w:pPr>
      <w:r>
        <w:rPr>
          <w:szCs w:val="28"/>
        </w:rPr>
        <w:t>ПРАВИТЕЛЬСТВО ЛЕНИНГРАДСКОЙ ОБЛАСТИ</w:t>
      </w:r>
    </w:p>
    <w:p w:rsidR="00DB3676" w:rsidRDefault="00DB3676">
      <w:pPr>
        <w:ind w:firstLine="0"/>
        <w:jc w:val="center"/>
        <w:rPr>
          <w:szCs w:val="28"/>
        </w:rPr>
      </w:pPr>
    </w:p>
    <w:p w:rsidR="00DB3676" w:rsidRDefault="003441FB">
      <w:pPr>
        <w:keepNext/>
        <w:ind w:firstLine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ПОСТАНОВЛЕНИЕ</w:t>
      </w:r>
    </w:p>
    <w:p w:rsidR="00DB3676" w:rsidRDefault="00DB3676">
      <w:pPr>
        <w:ind w:firstLine="0"/>
        <w:jc w:val="center"/>
        <w:rPr>
          <w:szCs w:val="28"/>
        </w:rPr>
      </w:pPr>
    </w:p>
    <w:p w:rsidR="00DB3676" w:rsidRDefault="003441FB">
      <w:pPr>
        <w:ind w:firstLine="0"/>
        <w:jc w:val="center"/>
        <w:rPr>
          <w:szCs w:val="28"/>
        </w:rPr>
      </w:pPr>
      <w:r>
        <w:rPr>
          <w:szCs w:val="28"/>
        </w:rPr>
        <w:t>от __________ 2026 года № _____</w:t>
      </w:r>
    </w:p>
    <w:p w:rsidR="00DB3676" w:rsidRDefault="00DB3676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B3676">
        <w:tc>
          <w:tcPr>
            <w:tcW w:w="79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B3676" w:rsidRDefault="003441FB">
            <w:pPr>
              <w:ind w:firstLine="0"/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Об утверждении Генерального плана</w:t>
            </w:r>
          </w:p>
          <w:p w:rsidR="00DB3676" w:rsidRDefault="003441FB">
            <w:pPr>
              <w:ind w:firstLine="0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Тельмановского городского поселения</w:t>
            </w:r>
            <w:r>
              <w:rPr>
                <w:b/>
                <w:bCs/>
                <w:szCs w:val="28"/>
              </w:rPr>
              <w:br/>
              <w:t>Тосненского муниципального района</w:t>
            </w:r>
          </w:p>
          <w:p w:rsidR="00DB3676" w:rsidRDefault="003441FB">
            <w:pPr>
              <w:ind w:firstLine="0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Ленинградской области</w:t>
            </w:r>
          </w:p>
          <w:p w:rsidR="00DB3676" w:rsidRDefault="003441FB">
            <w:pPr>
              <w:ind w:firstLine="0"/>
              <w:jc w:val="center"/>
              <w:outlineLvl w:val="0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</w:tr>
    </w:tbl>
    <w:p w:rsidR="00DB3676" w:rsidRDefault="00DB3676">
      <w:pPr>
        <w:shd w:val="clear" w:color="auto" w:fill="FFFFFF"/>
      </w:pPr>
    </w:p>
    <w:p w:rsidR="00DB3676" w:rsidRDefault="003441F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части 1 статьи 24 Градостроительного кодекса Российской Федерации, пункта 4 части 1 статьи 1 областного закона</w:t>
      </w:r>
      <w:r>
        <w:rPr>
          <w:rFonts w:ascii="Times New Roman" w:hAnsi="Times New Roman" w:cs="Times New Roman"/>
          <w:sz w:val="28"/>
          <w:szCs w:val="28"/>
        </w:rPr>
        <w:br/>
        <w:t>от 7 июля 2014 года № 45-оз "О перераспределении полномочий в области градостроительной деятельности между органами государственной власти Ленинг</w:t>
      </w:r>
      <w:r>
        <w:rPr>
          <w:rFonts w:ascii="Times New Roman" w:hAnsi="Times New Roman" w:cs="Times New Roman"/>
          <w:sz w:val="28"/>
          <w:szCs w:val="28"/>
        </w:rPr>
        <w:t xml:space="preserve">радской области и органами местного самоуправления Ленинградской области" с учетом части 1 статьи 23 Градостроительного кодекса Российской Федерации Правительство Ленинградской области </w:t>
      </w:r>
      <w:r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DB3676" w:rsidRDefault="003441FB">
      <w:pPr>
        <w:numPr>
          <w:ilvl w:val="0"/>
          <w:numId w:val="9"/>
        </w:numPr>
        <w:tabs>
          <w:tab w:val="left" w:pos="993"/>
        </w:tabs>
        <w:ind w:left="0" w:firstLine="709"/>
      </w:pPr>
      <w:r>
        <w:rPr>
          <w:szCs w:val="28"/>
        </w:rPr>
        <w:t>Утвердить прилагаемый Генеральный план Тельмановского гор</w:t>
      </w:r>
      <w:r>
        <w:rPr>
          <w:szCs w:val="28"/>
        </w:rPr>
        <w:t>одского поселения Тосненского муниципального района Ленинградской области.</w:t>
      </w:r>
    </w:p>
    <w:p w:rsidR="00DB3676" w:rsidRDefault="003441FB">
      <w:pPr>
        <w:numPr>
          <w:ilvl w:val="0"/>
          <w:numId w:val="9"/>
        </w:numPr>
        <w:tabs>
          <w:tab w:val="left" w:pos="992"/>
        </w:tabs>
        <w:ind w:left="0" w:firstLine="709"/>
      </w:pPr>
      <w:r>
        <w:rPr>
          <w:szCs w:val="28"/>
        </w:rPr>
        <w:t>Признать утратившим силу:</w:t>
      </w:r>
    </w:p>
    <w:p w:rsidR="00DB3676" w:rsidRDefault="003441FB">
      <w:pPr>
        <w:tabs>
          <w:tab w:val="left" w:pos="0"/>
        </w:tabs>
        <w:ind w:firstLine="709"/>
      </w:pPr>
      <w:r>
        <w:rPr>
          <w:szCs w:val="28"/>
        </w:rPr>
        <w:t xml:space="preserve">постановление Правительства Ленинградской области от 4 декабря 2017 года № 555 "Об утверждении Генерального плана муниципального образования Тельмановское </w:t>
      </w:r>
      <w:r>
        <w:rPr>
          <w:szCs w:val="28"/>
        </w:rPr>
        <w:t>сельское поселение Тосненского района Ленинградской области".</w:t>
      </w:r>
    </w:p>
    <w:p w:rsidR="00DB3676" w:rsidRDefault="003441FB">
      <w:pPr>
        <w:numPr>
          <w:ilvl w:val="0"/>
          <w:numId w:val="9"/>
        </w:numPr>
        <w:tabs>
          <w:tab w:val="left" w:pos="993"/>
        </w:tabs>
        <w:ind w:left="0" w:firstLine="709"/>
      </w:pPr>
      <w:r>
        <w:rPr>
          <w:szCs w:val="28"/>
        </w:rPr>
        <w:t>Комитету градостроительной политики Ленинградской области</w:t>
      </w:r>
      <w:r>
        <w:rPr>
          <w:szCs w:val="28"/>
        </w:rPr>
        <w:br/>
        <w:t>в установленные частью 9 статьи 9 Градостроительного кодекса Российской Федерации сроки обеспечить размещение Генерального плана Тельман</w:t>
      </w:r>
      <w:r>
        <w:rPr>
          <w:szCs w:val="28"/>
        </w:rPr>
        <w:t>овского городского поселения Тосненского муниципально</w:t>
      </w:r>
      <w:r w:rsidR="004A113A">
        <w:rPr>
          <w:szCs w:val="28"/>
        </w:rPr>
        <w:t>го района Ленинградской области</w:t>
      </w:r>
      <w:r>
        <w:rPr>
          <w:szCs w:val="28"/>
        </w:rPr>
        <w:t xml:space="preserve"> и материалов по его обоснованию </w:t>
      </w:r>
      <w:r w:rsidR="004A113A">
        <w:rPr>
          <w:szCs w:val="28"/>
        </w:rPr>
        <w:br/>
      </w:r>
      <w:r>
        <w:rPr>
          <w:szCs w:val="28"/>
        </w:rPr>
        <w:t>в Федеральной государственной информационной системе территориального планирования.</w:t>
      </w:r>
    </w:p>
    <w:p w:rsidR="00DB3676" w:rsidRDefault="00DB3676">
      <w:pPr>
        <w:tabs>
          <w:tab w:val="left" w:pos="993"/>
        </w:tabs>
      </w:pPr>
    </w:p>
    <w:p w:rsidR="00DB3676" w:rsidRDefault="00DB3676">
      <w:pPr>
        <w:tabs>
          <w:tab w:val="left" w:pos="993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B3676">
        <w:tc>
          <w:tcPr>
            <w:tcW w:w="4644" w:type="dxa"/>
          </w:tcPr>
          <w:p w:rsidR="00DB3676" w:rsidRDefault="003441FB">
            <w:pPr>
              <w:tabs>
                <w:tab w:val="left" w:pos="993"/>
              </w:tabs>
              <w:ind w:firstLine="0"/>
            </w:pPr>
            <w:r>
              <w:t>Губернатор</w:t>
            </w:r>
          </w:p>
          <w:p w:rsidR="00DB3676" w:rsidRDefault="003441FB">
            <w:pPr>
              <w:tabs>
                <w:tab w:val="left" w:pos="993"/>
              </w:tabs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:rsidR="00DB3676" w:rsidRDefault="00DB3676">
            <w:pPr>
              <w:tabs>
                <w:tab w:val="left" w:pos="993"/>
              </w:tabs>
              <w:ind w:firstLine="0"/>
            </w:pPr>
          </w:p>
          <w:p w:rsidR="00DB3676" w:rsidRDefault="003441FB">
            <w:pPr>
              <w:tabs>
                <w:tab w:val="left" w:pos="993"/>
              </w:tabs>
              <w:ind w:firstLine="0"/>
              <w:jc w:val="right"/>
            </w:pPr>
            <w:r>
              <w:t>А.Дрозденко</w:t>
            </w:r>
          </w:p>
        </w:tc>
      </w:tr>
    </w:tbl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DB3676" w:rsidRDefault="00DB3676">
      <w:pPr>
        <w:ind w:firstLine="0"/>
        <w:rPr>
          <w:sz w:val="24"/>
        </w:rPr>
      </w:pPr>
    </w:p>
    <w:p w:rsidR="004A113A" w:rsidRDefault="004A113A">
      <w:pPr>
        <w:ind w:firstLine="0"/>
        <w:rPr>
          <w:sz w:val="24"/>
        </w:rPr>
      </w:pPr>
    </w:p>
    <w:p w:rsidR="004A113A" w:rsidRDefault="004A113A">
      <w:pPr>
        <w:ind w:firstLine="0"/>
        <w:rPr>
          <w:sz w:val="24"/>
        </w:rPr>
      </w:pPr>
    </w:p>
    <w:p w:rsidR="004A113A" w:rsidRDefault="004A113A">
      <w:pPr>
        <w:ind w:firstLine="0"/>
        <w:rPr>
          <w:sz w:val="24"/>
        </w:rPr>
      </w:pPr>
      <w:bookmarkStart w:id="0" w:name="_GoBack"/>
      <w:bookmarkEnd w:id="0"/>
    </w:p>
    <w:p w:rsidR="00DB3676" w:rsidRDefault="00DB3676">
      <w:pPr>
        <w:ind w:firstLine="0"/>
        <w:rPr>
          <w:sz w:val="24"/>
        </w:rPr>
      </w:pPr>
    </w:p>
    <w:p w:rsidR="00DB3676" w:rsidRDefault="003441FB">
      <w:pPr>
        <w:ind w:firstLine="0"/>
      </w:pPr>
      <w:r>
        <w:rPr>
          <w:sz w:val="24"/>
        </w:rPr>
        <w:t>Исп. Кулаков И.Я. ‒ комградстроитполитики</w:t>
      </w:r>
    </w:p>
    <w:sectPr w:rsidR="00DB3676">
      <w:headerReference w:type="even" r:id="rId8"/>
      <w:headerReference w:type="default" r:id="rId9"/>
      <w:pgSz w:w="11907" w:h="16840"/>
      <w:pgMar w:top="851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FB" w:rsidRDefault="003441FB">
      <w:r>
        <w:separator/>
      </w:r>
    </w:p>
  </w:endnote>
  <w:endnote w:type="continuationSeparator" w:id="0">
    <w:p w:rsidR="003441FB" w:rsidRDefault="0034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FB" w:rsidRDefault="003441FB">
      <w:r>
        <w:separator/>
      </w:r>
    </w:p>
  </w:footnote>
  <w:footnote w:type="continuationSeparator" w:id="0">
    <w:p w:rsidR="003441FB" w:rsidRDefault="0034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76" w:rsidRDefault="003441FB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DB3676" w:rsidRDefault="00DB367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76" w:rsidRDefault="003441FB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4A113A">
      <w:rPr>
        <w:rStyle w:val="afd"/>
        <w:noProof/>
      </w:rPr>
      <w:t>2</w:t>
    </w:r>
    <w:r>
      <w:rPr>
        <w:rStyle w:val="afd"/>
      </w:rPr>
      <w:fldChar w:fldCharType="end"/>
    </w:r>
  </w:p>
  <w:p w:rsidR="00DB3676" w:rsidRDefault="00DB367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19E0"/>
    <w:multiLevelType w:val="hybridMultilevel"/>
    <w:tmpl w:val="9D7412BA"/>
    <w:lvl w:ilvl="0" w:tplc="ACC8E50E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C98A62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5077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827C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7288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50B1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5C5D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52F2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D651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8E13238"/>
    <w:multiLevelType w:val="hybridMultilevel"/>
    <w:tmpl w:val="85823DCA"/>
    <w:lvl w:ilvl="0" w:tplc="0382D5B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558E8658">
      <w:start w:val="1"/>
      <w:numFmt w:val="lowerLetter"/>
      <w:lvlText w:val="%2."/>
      <w:lvlJc w:val="left"/>
      <w:pPr>
        <w:ind w:left="1789" w:hanging="360"/>
      </w:pPr>
    </w:lvl>
    <w:lvl w:ilvl="2" w:tplc="885488A4">
      <w:start w:val="1"/>
      <w:numFmt w:val="lowerRoman"/>
      <w:lvlText w:val="%3."/>
      <w:lvlJc w:val="right"/>
      <w:pPr>
        <w:ind w:left="2509" w:hanging="180"/>
      </w:pPr>
    </w:lvl>
    <w:lvl w:ilvl="3" w:tplc="831AE85C">
      <w:start w:val="1"/>
      <w:numFmt w:val="decimal"/>
      <w:lvlText w:val="%4."/>
      <w:lvlJc w:val="left"/>
      <w:pPr>
        <w:ind w:left="3229" w:hanging="360"/>
      </w:pPr>
    </w:lvl>
    <w:lvl w:ilvl="4" w:tplc="CA3E6A24">
      <w:start w:val="1"/>
      <w:numFmt w:val="lowerLetter"/>
      <w:lvlText w:val="%5."/>
      <w:lvlJc w:val="left"/>
      <w:pPr>
        <w:ind w:left="3949" w:hanging="360"/>
      </w:pPr>
    </w:lvl>
    <w:lvl w:ilvl="5" w:tplc="4A1C9604">
      <w:start w:val="1"/>
      <w:numFmt w:val="lowerRoman"/>
      <w:lvlText w:val="%6."/>
      <w:lvlJc w:val="right"/>
      <w:pPr>
        <w:ind w:left="4669" w:hanging="180"/>
      </w:pPr>
    </w:lvl>
    <w:lvl w:ilvl="6" w:tplc="8D9AC7E4">
      <w:start w:val="1"/>
      <w:numFmt w:val="decimal"/>
      <w:lvlText w:val="%7."/>
      <w:lvlJc w:val="left"/>
      <w:pPr>
        <w:ind w:left="5389" w:hanging="360"/>
      </w:pPr>
    </w:lvl>
    <w:lvl w:ilvl="7" w:tplc="0A40BD9E">
      <w:start w:val="1"/>
      <w:numFmt w:val="lowerLetter"/>
      <w:lvlText w:val="%8."/>
      <w:lvlJc w:val="left"/>
      <w:pPr>
        <w:ind w:left="6109" w:hanging="360"/>
      </w:pPr>
    </w:lvl>
    <w:lvl w:ilvl="8" w:tplc="025022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D45633"/>
    <w:multiLevelType w:val="hybridMultilevel"/>
    <w:tmpl w:val="4392C3B8"/>
    <w:lvl w:ilvl="0" w:tplc="DE3E7F8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530AF8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C8A6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C4D1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50E7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54F7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9C40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5C68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E2E5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CFB5FF2"/>
    <w:multiLevelType w:val="hybridMultilevel"/>
    <w:tmpl w:val="33FA86BE"/>
    <w:lvl w:ilvl="0" w:tplc="D21ACB9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C02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20D5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548F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8097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6CC8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5269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D8F5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6CA4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84C51DC"/>
    <w:multiLevelType w:val="hybridMultilevel"/>
    <w:tmpl w:val="58A2A1DE"/>
    <w:lvl w:ilvl="0" w:tplc="692E7E44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B5C6B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828E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26FA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84E8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94C8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5432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5468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CEE8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222385C"/>
    <w:multiLevelType w:val="hybridMultilevel"/>
    <w:tmpl w:val="9E522EC0"/>
    <w:lvl w:ilvl="0" w:tplc="DCFA0334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 w:tplc="29785C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AE4A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6E95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A019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ECB6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20CC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403E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66AB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25F4E60"/>
    <w:multiLevelType w:val="hybridMultilevel"/>
    <w:tmpl w:val="16DC7888"/>
    <w:lvl w:ilvl="0" w:tplc="9704ECB2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194C9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B83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FAED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DA0F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FE20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EA56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2292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5C51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27F0A21"/>
    <w:multiLevelType w:val="hybridMultilevel"/>
    <w:tmpl w:val="86608BC8"/>
    <w:lvl w:ilvl="0" w:tplc="DE2CEB9A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F07C63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86C6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7AA8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4AE7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AA96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F212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C668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3A2D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A2F6163"/>
    <w:multiLevelType w:val="hybridMultilevel"/>
    <w:tmpl w:val="C7BAD97A"/>
    <w:lvl w:ilvl="0" w:tplc="C0B802D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3468C376">
      <w:start w:val="1"/>
      <w:numFmt w:val="lowerLetter"/>
      <w:lvlText w:val="%2."/>
      <w:lvlJc w:val="left"/>
      <w:pPr>
        <w:ind w:left="1789" w:hanging="360"/>
      </w:pPr>
    </w:lvl>
    <w:lvl w:ilvl="2" w:tplc="346EB130">
      <w:start w:val="1"/>
      <w:numFmt w:val="lowerRoman"/>
      <w:lvlText w:val="%3."/>
      <w:lvlJc w:val="right"/>
      <w:pPr>
        <w:ind w:left="2509" w:hanging="180"/>
      </w:pPr>
    </w:lvl>
    <w:lvl w:ilvl="3" w:tplc="2CD8AD64">
      <w:start w:val="1"/>
      <w:numFmt w:val="decimal"/>
      <w:lvlText w:val="%4."/>
      <w:lvlJc w:val="left"/>
      <w:pPr>
        <w:ind w:left="3229" w:hanging="360"/>
      </w:pPr>
    </w:lvl>
    <w:lvl w:ilvl="4" w:tplc="8722CD28">
      <w:start w:val="1"/>
      <w:numFmt w:val="lowerLetter"/>
      <w:lvlText w:val="%5."/>
      <w:lvlJc w:val="left"/>
      <w:pPr>
        <w:ind w:left="3949" w:hanging="360"/>
      </w:pPr>
    </w:lvl>
    <w:lvl w:ilvl="5" w:tplc="2864DFB0">
      <w:start w:val="1"/>
      <w:numFmt w:val="lowerRoman"/>
      <w:lvlText w:val="%6."/>
      <w:lvlJc w:val="right"/>
      <w:pPr>
        <w:ind w:left="4669" w:hanging="180"/>
      </w:pPr>
    </w:lvl>
    <w:lvl w:ilvl="6" w:tplc="E2B49ABC">
      <w:start w:val="1"/>
      <w:numFmt w:val="decimal"/>
      <w:lvlText w:val="%7."/>
      <w:lvlJc w:val="left"/>
      <w:pPr>
        <w:ind w:left="5389" w:hanging="360"/>
      </w:pPr>
    </w:lvl>
    <w:lvl w:ilvl="7" w:tplc="9792636E">
      <w:start w:val="1"/>
      <w:numFmt w:val="lowerLetter"/>
      <w:lvlText w:val="%8."/>
      <w:lvlJc w:val="left"/>
      <w:pPr>
        <w:ind w:left="6109" w:hanging="360"/>
      </w:pPr>
    </w:lvl>
    <w:lvl w:ilvl="8" w:tplc="CC160132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F92872"/>
    <w:multiLevelType w:val="hybridMultilevel"/>
    <w:tmpl w:val="B82032B0"/>
    <w:lvl w:ilvl="0" w:tplc="0280250E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E0D29AE6">
      <w:start w:val="1"/>
      <w:numFmt w:val="lowerLetter"/>
      <w:lvlText w:val="%2."/>
      <w:lvlJc w:val="left"/>
      <w:pPr>
        <w:ind w:left="2007" w:hanging="360"/>
      </w:pPr>
    </w:lvl>
    <w:lvl w:ilvl="2" w:tplc="DA4E61BA">
      <w:start w:val="1"/>
      <w:numFmt w:val="lowerRoman"/>
      <w:lvlText w:val="%3."/>
      <w:lvlJc w:val="right"/>
      <w:pPr>
        <w:ind w:left="2727" w:hanging="180"/>
      </w:pPr>
    </w:lvl>
    <w:lvl w:ilvl="3" w:tplc="990A9E9C">
      <w:start w:val="1"/>
      <w:numFmt w:val="decimal"/>
      <w:lvlText w:val="%4."/>
      <w:lvlJc w:val="left"/>
      <w:pPr>
        <w:ind w:left="3447" w:hanging="360"/>
      </w:pPr>
    </w:lvl>
    <w:lvl w:ilvl="4" w:tplc="57C69C1A">
      <w:start w:val="1"/>
      <w:numFmt w:val="lowerLetter"/>
      <w:lvlText w:val="%5."/>
      <w:lvlJc w:val="left"/>
      <w:pPr>
        <w:ind w:left="4167" w:hanging="360"/>
      </w:pPr>
    </w:lvl>
    <w:lvl w:ilvl="5" w:tplc="02A61386">
      <w:start w:val="1"/>
      <w:numFmt w:val="lowerRoman"/>
      <w:lvlText w:val="%6."/>
      <w:lvlJc w:val="right"/>
      <w:pPr>
        <w:ind w:left="4887" w:hanging="180"/>
      </w:pPr>
    </w:lvl>
    <w:lvl w:ilvl="6" w:tplc="7A8A625E">
      <w:start w:val="1"/>
      <w:numFmt w:val="decimal"/>
      <w:lvlText w:val="%7."/>
      <w:lvlJc w:val="left"/>
      <w:pPr>
        <w:ind w:left="5607" w:hanging="360"/>
      </w:pPr>
    </w:lvl>
    <w:lvl w:ilvl="7" w:tplc="43E2BB78">
      <w:start w:val="1"/>
      <w:numFmt w:val="lowerLetter"/>
      <w:lvlText w:val="%8."/>
      <w:lvlJc w:val="left"/>
      <w:pPr>
        <w:ind w:left="6327" w:hanging="360"/>
      </w:pPr>
    </w:lvl>
    <w:lvl w:ilvl="8" w:tplc="6414AD82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B6F1C30"/>
    <w:multiLevelType w:val="hybridMultilevel"/>
    <w:tmpl w:val="1DDA8A96"/>
    <w:lvl w:ilvl="0" w:tplc="33F8349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6024C4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6A06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8CD2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20C7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1A36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F85C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3A82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288C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76"/>
    <w:rsid w:val="003441FB"/>
    <w:rsid w:val="004A113A"/>
    <w:rsid w:val="00DB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2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basedOn w:val="a2"/>
    <w:link w:val="ae"/>
    <w:uiPriority w:val="99"/>
  </w:style>
  <w:style w:type="character" w:customStyle="1" w:styleId="af">
    <w:name w:val="Нижний колонтитул Знак"/>
    <w:basedOn w:val="a2"/>
    <w:link w:val="af0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2">
    <w:name w:val="Название объекта Знак"/>
    <w:basedOn w:val="a2"/>
    <w:link w:val="af1"/>
    <w:uiPriority w:val="35"/>
    <w:rPr>
      <w:b/>
      <w:bCs/>
      <w:color w:val="5B9BD5" w:themeColor="accent1"/>
      <w:sz w:val="18"/>
      <w:szCs w:val="18"/>
    </w:rPr>
  </w:style>
  <w:style w:type="table" w:styleId="af3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2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paragraph" w:styleId="ae">
    <w:name w:val="header"/>
    <w:basedOn w:val="a1"/>
    <w:link w:val="ad"/>
    <w:pPr>
      <w:tabs>
        <w:tab w:val="center" w:pos="4153"/>
        <w:tab w:val="right" w:pos="8306"/>
      </w:tabs>
    </w:pPr>
  </w:style>
  <w:style w:type="paragraph" w:styleId="af0">
    <w:name w:val="footer"/>
    <w:basedOn w:val="a1"/>
    <w:link w:val="af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0">
    <w:name w:val="List Bullet 3"/>
    <w:basedOn w:val="a1"/>
    <w:pPr>
      <w:numPr>
        <w:numId w:val="2"/>
      </w:numPr>
      <w:ind w:left="0" w:firstLine="720"/>
    </w:pPr>
  </w:style>
  <w:style w:type="paragraph" w:styleId="a">
    <w:name w:val="List Bullet"/>
    <w:basedOn w:val="a1"/>
    <w:pPr>
      <w:numPr>
        <w:numId w:val="4"/>
      </w:numPr>
      <w:ind w:left="0" w:firstLine="680"/>
    </w:pPr>
  </w:style>
  <w:style w:type="paragraph" w:styleId="a0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2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basedOn w:val="a2"/>
    <w:link w:val="ae"/>
    <w:uiPriority w:val="99"/>
  </w:style>
  <w:style w:type="character" w:customStyle="1" w:styleId="af">
    <w:name w:val="Нижний колонтитул Знак"/>
    <w:basedOn w:val="a2"/>
    <w:link w:val="af0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2">
    <w:name w:val="Название объекта Знак"/>
    <w:basedOn w:val="a2"/>
    <w:link w:val="af1"/>
    <w:uiPriority w:val="35"/>
    <w:rPr>
      <w:b/>
      <w:bCs/>
      <w:color w:val="5B9BD5" w:themeColor="accent1"/>
      <w:sz w:val="18"/>
      <w:szCs w:val="18"/>
    </w:rPr>
  </w:style>
  <w:style w:type="table" w:styleId="af3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2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paragraph" w:styleId="ae">
    <w:name w:val="header"/>
    <w:basedOn w:val="a1"/>
    <w:link w:val="ad"/>
    <w:pPr>
      <w:tabs>
        <w:tab w:val="center" w:pos="4153"/>
        <w:tab w:val="right" w:pos="8306"/>
      </w:tabs>
    </w:pPr>
  </w:style>
  <w:style w:type="paragraph" w:styleId="af0">
    <w:name w:val="footer"/>
    <w:basedOn w:val="a1"/>
    <w:link w:val="af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0">
    <w:name w:val="List Bullet 3"/>
    <w:basedOn w:val="a1"/>
    <w:pPr>
      <w:numPr>
        <w:numId w:val="2"/>
      </w:numPr>
      <w:ind w:left="0" w:firstLine="720"/>
    </w:pPr>
  </w:style>
  <w:style w:type="paragraph" w:styleId="a">
    <w:name w:val="List Bullet"/>
    <w:basedOn w:val="a1"/>
    <w:pPr>
      <w:numPr>
        <w:numId w:val="4"/>
      </w:numPr>
      <w:ind w:left="0" w:firstLine="680"/>
    </w:pPr>
  </w:style>
  <w:style w:type="paragraph" w:styleId="a0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Company>Ajax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Александр Александрович Орлов</cp:lastModifiedBy>
  <cp:revision>9</cp:revision>
  <dcterms:created xsi:type="dcterms:W3CDTF">2025-09-29T11:40:00Z</dcterms:created>
  <dcterms:modified xsi:type="dcterms:W3CDTF">2026-03-26T08:45:00Z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