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0AC55" w14:textId="77777777" w:rsidR="00FC32EF" w:rsidRDefault="00D13AD8">
      <w:pPr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17E007EE" w14:textId="77777777" w:rsidR="00FC32EF" w:rsidRDefault="00D13AD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ПРАВИТЕЛЬСТВО ЛЕНИНГРАДСКОЙ ОБЛАСТИ</w:t>
      </w:r>
    </w:p>
    <w:p w14:paraId="089D0124" w14:textId="77777777" w:rsidR="00FC32EF" w:rsidRDefault="00D13AD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0A418717" w14:textId="77777777" w:rsidR="00FC32EF" w:rsidRDefault="00D13AD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от__________________2026 года №____</w:t>
      </w:r>
    </w:p>
    <w:tbl>
      <w:tblPr>
        <w:tblW w:w="9096" w:type="dxa"/>
        <w:jc w:val="center"/>
        <w:tblLayout w:type="fixed"/>
        <w:tblLook w:val="04A0" w:firstRow="1" w:lastRow="0" w:firstColumn="1" w:lastColumn="0" w:noHBand="0" w:noVBand="1"/>
      </w:tblPr>
      <w:tblGrid>
        <w:gridCol w:w="9096"/>
      </w:tblGrid>
      <w:tr w:rsidR="00FC32EF" w14:paraId="3D16C6D2" w14:textId="77777777">
        <w:trPr>
          <w:trHeight w:val="1537"/>
          <w:jc w:val="center"/>
        </w:trPr>
        <w:tc>
          <w:tcPr>
            <w:tcW w:w="9096" w:type="dxa"/>
          </w:tcPr>
          <w:p w14:paraId="0EE83C00" w14:textId="77777777" w:rsidR="00FC32EF" w:rsidRDefault="00D13AD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Правительства Ленинградской области от 14 сентября 2023 года № 639</w:t>
            </w:r>
          </w:p>
          <w:p w14:paraId="7E5279C7" w14:textId="77777777" w:rsidR="00FC32EF" w:rsidRDefault="00D13AD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организации оказания государственной услуги в социальной сфере «санаторно-курортное лечение» в рамках исполнения государственного социального заказа в соответствии с социальным сертификатом» </w:t>
            </w:r>
          </w:p>
        </w:tc>
      </w:tr>
    </w:tbl>
    <w:p w14:paraId="2DD64620" w14:textId="77777777" w:rsidR="00FC32EF" w:rsidRDefault="00FC32EF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04CF951" w14:textId="77777777" w:rsidR="00FC32EF" w:rsidRDefault="00D13AD8">
      <w:pPr>
        <w:pStyle w:val="Pro-Gramma"/>
        <w:spacing w:before="0" w:line="240" w:lineRule="auto"/>
        <w:ind w:left="0" w:firstLine="680"/>
        <w:rPr>
          <w:rStyle w:val="af7"/>
        </w:rPr>
      </w:pPr>
      <w:r>
        <w:rPr>
          <w:rStyle w:val="af7"/>
        </w:rPr>
        <w:t xml:space="preserve">Правительство Ленинградской области п о с </w:t>
      </w:r>
      <w:proofErr w:type="gramStart"/>
      <w:r>
        <w:rPr>
          <w:rStyle w:val="af7"/>
        </w:rPr>
        <w:t>т</w:t>
      </w:r>
      <w:proofErr w:type="gramEnd"/>
      <w:r>
        <w:rPr>
          <w:rStyle w:val="af7"/>
        </w:rPr>
        <w:t xml:space="preserve"> а н о в л я е т: </w:t>
      </w:r>
    </w:p>
    <w:p w14:paraId="18AB335D" w14:textId="77777777" w:rsidR="00A47AD7" w:rsidRDefault="00D13AD8">
      <w:pPr>
        <w:pStyle w:val="Pro-Gramma"/>
        <w:spacing w:before="0" w:line="240" w:lineRule="auto"/>
        <w:ind w:left="0" w:firstLine="680"/>
        <w:rPr>
          <w:rStyle w:val="af7"/>
        </w:rPr>
      </w:pPr>
      <w:r>
        <w:rPr>
          <w:rStyle w:val="af7"/>
        </w:rPr>
        <w:t xml:space="preserve">1. Внести в постановление Правительства Ленинградской области от 14 сентября 2023 года № 639 «Об организации оказания государственной услуги в социальной сфере «санаторно-курортное лечение» в рамках исполнения государственного социального заказа в соответствии с социальным сертификатом» </w:t>
      </w:r>
      <w:r w:rsidR="00A47AD7" w:rsidRPr="00A47AD7">
        <w:rPr>
          <w:rStyle w:val="af7"/>
        </w:rPr>
        <w:t>изменения согласно приложению к настоящему постановлению.</w:t>
      </w:r>
    </w:p>
    <w:p w14:paraId="4F12563F" w14:textId="77777777" w:rsidR="00A47AD7" w:rsidRDefault="00A47AD7" w:rsidP="00A47AD7">
      <w:pPr>
        <w:spacing w:after="0" w:line="240" w:lineRule="auto"/>
        <w:ind w:firstLine="709"/>
        <w:jc w:val="both"/>
        <w:rPr>
          <w:rStyle w:val="af7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af7"/>
          <w:rFonts w:eastAsia="Times New Roman" w:cs="Times New Roman"/>
          <w:lang w:eastAsia="ru-RU"/>
        </w:rPr>
        <w:t>Настоящее постановление вступает в силу с даты официального опубликования.</w:t>
      </w:r>
    </w:p>
    <w:p w14:paraId="0D8380F0" w14:textId="77777777" w:rsidR="00A47AD7" w:rsidRDefault="00A47AD7" w:rsidP="00A47AD7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A2462C" w14:textId="77777777" w:rsidR="00A47AD7" w:rsidRDefault="00A47AD7" w:rsidP="00A47AD7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F626B2" w14:textId="77777777" w:rsidR="00A47AD7" w:rsidRDefault="00A47AD7" w:rsidP="00A47A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373448" w14:textId="77777777" w:rsidR="00A47AD7" w:rsidRDefault="00A47AD7" w:rsidP="00A47A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14:paraId="6EDDA225" w14:textId="77777777" w:rsidR="00A47AD7" w:rsidRDefault="00A47AD7" w:rsidP="00A47A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А.Ю. Дрозденко</w:t>
      </w:r>
    </w:p>
    <w:p w14:paraId="0239B9DF" w14:textId="77777777" w:rsidR="00BE4FAB" w:rsidRDefault="00BE4FAB">
      <w:pPr>
        <w:pStyle w:val="Pro-Gramma"/>
        <w:spacing w:before="0" w:line="240" w:lineRule="auto"/>
        <w:ind w:left="0" w:firstLine="680"/>
        <w:rPr>
          <w:rStyle w:val="af7"/>
        </w:rPr>
      </w:pPr>
    </w:p>
    <w:p w14:paraId="4121375E" w14:textId="77777777" w:rsidR="00BE4FAB" w:rsidRDefault="00BE4FAB">
      <w:pPr>
        <w:pStyle w:val="Pro-Gramma"/>
        <w:spacing w:before="0" w:line="240" w:lineRule="auto"/>
        <w:ind w:left="0" w:firstLine="680"/>
        <w:rPr>
          <w:rStyle w:val="af7"/>
        </w:rPr>
      </w:pPr>
    </w:p>
    <w:p w14:paraId="16D98B42" w14:textId="77777777" w:rsidR="00BE4FAB" w:rsidRDefault="00BE4FAB">
      <w:pPr>
        <w:pStyle w:val="Pro-Gramma"/>
        <w:spacing w:before="0" w:line="240" w:lineRule="auto"/>
        <w:ind w:left="0" w:firstLine="680"/>
        <w:rPr>
          <w:rStyle w:val="af7"/>
        </w:rPr>
        <w:sectPr w:rsidR="00BE4FAB" w:rsidSect="00BE4FAB">
          <w:headerReference w:type="default" r:id="rId6"/>
          <w:headerReference w:type="first" r:id="rId7"/>
          <w:pgSz w:w="11906" w:h="16838"/>
          <w:pgMar w:top="1134" w:right="567" w:bottom="1134" w:left="1418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7054A539" w14:textId="002B6AB8" w:rsidR="00A47AD7" w:rsidRPr="00A47AD7" w:rsidRDefault="00A47AD7" w:rsidP="00A47AD7">
      <w:pPr>
        <w:suppressAutoHyphens w:val="0"/>
        <w:spacing w:before="168" w:after="0" w:line="288" w:lineRule="atLeast"/>
        <w:jc w:val="right"/>
        <w:rPr>
          <w:rStyle w:val="af7"/>
          <w:lang w:eastAsia="ru-RU"/>
        </w:rPr>
      </w:pPr>
      <w:r>
        <w:rPr>
          <w:rStyle w:val="af7"/>
          <w:lang w:eastAsia="ru-RU"/>
        </w:rPr>
        <w:lastRenderedPageBreak/>
        <w:t>приложение</w:t>
      </w:r>
    </w:p>
    <w:p w14:paraId="7A5373D0" w14:textId="77777777" w:rsidR="00A47AD7" w:rsidRPr="00A47AD7" w:rsidRDefault="00A47AD7" w:rsidP="00A47AD7">
      <w:pPr>
        <w:suppressAutoHyphens w:val="0"/>
        <w:spacing w:after="0" w:line="288" w:lineRule="atLeast"/>
        <w:jc w:val="right"/>
        <w:rPr>
          <w:rStyle w:val="af7"/>
          <w:lang w:eastAsia="ru-RU"/>
        </w:rPr>
      </w:pPr>
      <w:r w:rsidRPr="00A47AD7">
        <w:rPr>
          <w:rStyle w:val="af7"/>
          <w:lang w:eastAsia="ru-RU"/>
        </w:rPr>
        <w:t xml:space="preserve">к постановлению Правительства </w:t>
      </w:r>
    </w:p>
    <w:p w14:paraId="6E8EF95B" w14:textId="77777777" w:rsidR="00A47AD7" w:rsidRPr="00A47AD7" w:rsidRDefault="00A47AD7" w:rsidP="00A47AD7">
      <w:pPr>
        <w:suppressAutoHyphens w:val="0"/>
        <w:spacing w:after="0" w:line="288" w:lineRule="atLeast"/>
        <w:jc w:val="right"/>
        <w:rPr>
          <w:rStyle w:val="af7"/>
          <w:lang w:eastAsia="ru-RU"/>
        </w:rPr>
      </w:pPr>
      <w:r w:rsidRPr="00A47AD7">
        <w:rPr>
          <w:rStyle w:val="af7"/>
          <w:lang w:eastAsia="ru-RU"/>
        </w:rPr>
        <w:t xml:space="preserve">Ленинградской области </w:t>
      </w:r>
    </w:p>
    <w:p w14:paraId="7E010F91" w14:textId="23647FE3" w:rsidR="00A47AD7" w:rsidRPr="00A47AD7" w:rsidRDefault="00A47AD7" w:rsidP="00A47AD7">
      <w:pPr>
        <w:suppressAutoHyphens w:val="0"/>
        <w:spacing w:after="0" w:line="288" w:lineRule="atLeast"/>
        <w:jc w:val="right"/>
        <w:rPr>
          <w:rStyle w:val="af7"/>
          <w:lang w:eastAsia="ru-RU"/>
        </w:rPr>
      </w:pPr>
      <w:r w:rsidRPr="00A47AD7">
        <w:rPr>
          <w:rStyle w:val="af7"/>
          <w:lang w:eastAsia="ru-RU"/>
        </w:rPr>
        <w:t xml:space="preserve">от </w:t>
      </w:r>
      <w:r w:rsidRPr="00A47AD7">
        <w:rPr>
          <w:rStyle w:val="af7"/>
        </w:rPr>
        <w:t>___________</w:t>
      </w:r>
      <w:r w:rsidRPr="00A47AD7">
        <w:rPr>
          <w:rStyle w:val="af7"/>
          <w:lang w:eastAsia="ru-RU"/>
        </w:rPr>
        <w:t xml:space="preserve"> N </w:t>
      </w:r>
      <w:r w:rsidRPr="00A47AD7">
        <w:rPr>
          <w:rStyle w:val="af7"/>
        </w:rPr>
        <w:t>____</w:t>
      </w:r>
      <w:r w:rsidRPr="00A47AD7">
        <w:rPr>
          <w:rStyle w:val="af7"/>
          <w:lang w:eastAsia="ru-RU"/>
        </w:rPr>
        <w:t xml:space="preserve"> </w:t>
      </w:r>
    </w:p>
    <w:p w14:paraId="09BF2318" w14:textId="77777777" w:rsidR="00A47AD7" w:rsidRPr="00A47AD7" w:rsidRDefault="00A47AD7" w:rsidP="00A47AD7">
      <w:pPr>
        <w:suppressAutoHyphens w:val="0"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4B1F51D" w14:textId="30E0D13A" w:rsidR="00A47AD7" w:rsidRPr="00A47AD7" w:rsidRDefault="00A47AD7" w:rsidP="00A47AD7">
      <w:pPr>
        <w:suppressAutoHyphens w:val="0"/>
        <w:spacing w:after="0" w:line="240" w:lineRule="auto"/>
        <w:jc w:val="center"/>
        <w:rPr>
          <w:rStyle w:val="af7"/>
          <w:rFonts w:cs="Times New Roman"/>
          <w:lang w:eastAsia="ru-RU"/>
        </w:rPr>
      </w:pPr>
      <w:bookmarkStart w:id="0" w:name="p6"/>
      <w:bookmarkEnd w:id="0"/>
      <w:r>
        <w:rPr>
          <w:rStyle w:val="af7"/>
          <w:rFonts w:cs="Times New Roman"/>
          <w:lang w:eastAsia="ru-RU"/>
        </w:rPr>
        <w:t>И</w:t>
      </w:r>
      <w:r w:rsidRPr="00A47AD7">
        <w:rPr>
          <w:rStyle w:val="af7"/>
          <w:rFonts w:cs="Times New Roman"/>
          <w:lang w:eastAsia="ru-RU"/>
        </w:rPr>
        <w:t xml:space="preserve">зменения, </w:t>
      </w:r>
    </w:p>
    <w:p w14:paraId="3A14FF26" w14:textId="1D636D8A" w:rsidR="00A47AD7" w:rsidRPr="00A47AD7" w:rsidRDefault="00A47AD7" w:rsidP="00A47AD7">
      <w:pPr>
        <w:suppressAutoHyphens w:val="0"/>
        <w:spacing w:after="0" w:line="240" w:lineRule="auto"/>
        <w:jc w:val="center"/>
        <w:rPr>
          <w:rStyle w:val="af7"/>
          <w:rFonts w:cs="Times New Roman"/>
          <w:lang w:eastAsia="ru-RU"/>
        </w:rPr>
      </w:pPr>
      <w:r w:rsidRPr="00A47AD7">
        <w:rPr>
          <w:rStyle w:val="af7"/>
          <w:rFonts w:cs="Times New Roman"/>
          <w:lang w:eastAsia="ru-RU"/>
        </w:rPr>
        <w:t xml:space="preserve">которые вносятся в постановление Правительства Ленинградской области </w:t>
      </w:r>
      <w:r>
        <w:rPr>
          <w:rStyle w:val="af7"/>
          <w:rFonts w:cs="Times New Roman"/>
          <w:lang w:eastAsia="ru-RU"/>
        </w:rPr>
        <w:br/>
      </w:r>
      <w:r w:rsidRPr="00A47AD7">
        <w:rPr>
          <w:rStyle w:val="af7"/>
          <w:rFonts w:cs="Times New Roman"/>
          <w:lang w:eastAsia="ru-RU"/>
        </w:rPr>
        <w:t>от 14 сентября 2023 года № 639 «Об организации оказания государственной услуги в социальной сфере «санаторно-курортное лечение» в рамках исполнения государственного социального заказа в соответствии с социальным сертификатом»</w:t>
      </w:r>
    </w:p>
    <w:p w14:paraId="1CF95238" w14:textId="77777777" w:rsidR="00A47AD7" w:rsidRDefault="00A47AD7" w:rsidP="00A47AD7">
      <w:pPr>
        <w:pStyle w:val="Pro-Gramma"/>
        <w:spacing w:before="0" w:line="240" w:lineRule="auto"/>
        <w:ind w:left="0"/>
        <w:rPr>
          <w:rStyle w:val="af7"/>
        </w:rPr>
      </w:pPr>
    </w:p>
    <w:p w14:paraId="0C825478" w14:textId="77777777" w:rsidR="00FC32EF" w:rsidRDefault="00D13AD8">
      <w:pPr>
        <w:pStyle w:val="Pro-Gramma"/>
        <w:spacing w:before="0" w:line="240" w:lineRule="auto"/>
        <w:ind w:left="0" w:firstLine="680"/>
        <w:rPr>
          <w:rStyle w:val="af7"/>
        </w:rPr>
      </w:pPr>
      <w:r>
        <w:rPr>
          <w:rStyle w:val="af7"/>
        </w:rPr>
        <w:t>1) в пункте 4 слова «заместителя Председателя Правительства» заменить словом «вице-губернатора»;</w:t>
      </w:r>
    </w:p>
    <w:p w14:paraId="7EEF3E28" w14:textId="77777777" w:rsidR="00FC32EF" w:rsidRDefault="00D13AD8">
      <w:pPr>
        <w:pStyle w:val="Pro-Gramma"/>
        <w:spacing w:before="0" w:line="240" w:lineRule="auto"/>
        <w:ind w:left="0" w:firstLine="680"/>
        <w:rPr>
          <w:rStyle w:val="af7"/>
        </w:rPr>
      </w:pPr>
      <w:r>
        <w:rPr>
          <w:rStyle w:val="af7"/>
        </w:rPr>
        <w:t>2) в приложении 1 (Порядок формирования социального сертификата на получение государственной услуги в социальной сфере «санаторно-курортное лечение» в электронном виде в рамках исполнения государственного социального заказа в соответствии с социальным сертификатом):</w:t>
      </w:r>
    </w:p>
    <w:p w14:paraId="3B307812" w14:textId="77777777" w:rsidR="00FC32EF" w:rsidRDefault="00D13AD8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Style w:val="af7"/>
        </w:rPr>
        <w:t>в пункте 1 слова «постановлением Правительства Ленинградской области от 21 апреля 2022 года № 262 «Об организации оказания государственных услуг в социальной сфере в соответствии с Федеральным законом от 13 июля 2020 года № 189-ФЗ «О государственном (муниципальном) социальном заказе на оказание государственных (муниципальных) услуг в социальной сфере» в Ленинградской области» заменить словами «постановлением Правительства Ленинградской области от 16 января 2026 года № 15 «О порядке формирования государственных социальных заказов на оказание государственных услуг в социальной сфере, отнесенных к полномочиям органов исполнительной власти Ленинградской области, и признании утратившими силу отдельных постановлений Правительства Ленинградской области»;</w:t>
      </w:r>
    </w:p>
    <w:p w14:paraId="4D7B27F9" w14:textId="77777777" w:rsidR="00FC32EF" w:rsidRDefault="00D13AD8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2:</w:t>
      </w:r>
    </w:p>
    <w:p w14:paraId="08B968B5" w14:textId="77777777" w:rsidR="00FC32EF" w:rsidRDefault="00D13AD8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новым абзацем четвертым следующего содержания:</w:t>
      </w:r>
    </w:p>
    <w:p w14:paraId="52D41A28" w14:textId="6ABEA4FB" w:rsidR="00A91C8C" w:rsidRDefault="00D13AD8" w:rsidP="00A91C8C">
      <w:pPr>
        <w:pStyle w:val="ConsPlus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«исполнитель государственной услуги – санаторно-курортная организация –юридическое лицо (кроме государственного учреждения Ленинградской области) либо </w:t>
      </w:r>
      <w:r>
        <w:rPr>
          <w:color w:val="000000" w:themeColor="text1"/>
          <w:sz w:val="28"/>
          <w:szCs w:val="28"/>
        </w:rPr>
        <w:t xml:space="preserve">индивидуальный предприниматель, </w:t>
      </w:r>
      <w:r>
        <w:rPr>
          <w:sz w:val="28"/>
          <w:szCs w:val="28"/>
        </w:rPr>
        <w:t>осуществляющая медицинскую деятельность в соответствии с действующей лицензией, выданной в соответствии с требованиями Федерального закона от 4 мая 2011 года № 99-ФЗ «О лицензировании отдельных видов деятельности», постановлением Правительства Российской Федерации от 1 июня 2021 года № 852 «О 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 частную систему здравоохранения, на территории инновационного центра «</w:t>
      </w:r>
      <w:proofErr w:type="spellStart"/>
      <w:r>
        <w:rPr>
          <w:sz w:val="28"/>
          <w:szCs w:val="28"/>
        </w:rPr>
        <w:t>Сколково</w:t>
      </w:r>
      <w:proofErr w:type="spellEnd"/>
      <w:r>
        <w:rPr>
          <w:sz w:val="28"/>
          <w:szCs w:val="28"/>
        </w:rPr>
        <w:t xml:space="preserve">») и признании утратившими силу некоторых актов Правительства Российской Федерации», приказом Министерства здравоохранения Российской Федерации от 19 августа 2021 года № 866н </w:t>
      </w:r>
      <w:r>
        <w:rPr>
          <w:sz w:val="28"/>
          <w:szCs w:val="28"/>
        </w:rPr>
        <w:lastRenderedPageBreak/>
        <w:t>«Об утверждении классификатора работ (услуг), составляющих медицинскую деятельность</w:t>
      </w:r>
      <w:r w:rsidRPr="00BE4FAB">
        <w:rPr>
          <w:sz w:val="28"/>
          <w:szCs w:val="28"/>
        </w:rPr>
        <w:t xml:space="preserve">», </w:t>
      </w:r>
      <w:r w:rsidR="001E4336" w:rsidRPr="00BE4FAB">
        <w:rPr>
          <w:sz w:val="28"/>
          <w:szCs w:val="28"/>
        </w:rPr>
        <w:t>оказывающая государственные услуги в социальной сфере потребителям государственных услуг в социальной сфере на основании соглашения, заключенного в соответствии с Порядком заключения в электронной форме соглашения,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сфере, утвержденного органом исполнительной власти Ленинградской области, утвержденным постановлением Правительства Ленинградской области от 15 августа 2022 года № 582</w:t>
      </w:r>
      <w:r w:rsidR="009217B7" w:rsidRPr="00BE4FAB">
        <w:rPr>
          <w:sz w:val="28"/>
          <w:szCs w:val="28"/>
        </w:rPr>
        <w:t>;»;</w:t>
      </w:r>
    </w:p>
    <w:p w14:paraId="3442C33A" w14:textId="10433D94" w:rsidR="00FC32EF" w:rsidRDefault="00D13AD8">
      <w:pPr>
        <w:pStyle w:val="ConsPlusNormal"/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новым абзацем шестым следующего содержания: «</w:t>
      </w:r>
      <w:r>
        <w:rPr>
          <w:bCs/>
          <w:sz w:val="28"/>
          <w:szCs w:val="28"/>
        </w:rPr>
        <w:t>сопровождающий – лицо, достигшее совершеннолетнего возраста, находящееся в родстве или свойстве с участником специальной военной операции, сопровождающее участника специальной военной операции,</w:t>
      </w:r>
      <w:r>
        <w:t xml:space="preserve"> </w:t>
      </w:r>
      <w:r>
        <w:rPr>
          <w:bCs/>
          <w:sz w:val="28"/>
          <w:szCs w:val="28"/>
        </w:rPr>
        <w:t>постоянно или временно проживающего в Ленинградской области, при наличии медицинских показаний и отсутствии медицинских противопоказаний направляющегося на санаторно-курортное лечение непосредственно после стационарного или</w:t>
      </w:r>
      <w:r w:rsidR="00C728F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амбулаторного лечения по решению врачебной комиссии медицинской организации, оказывающей медицинскую помощь в стационарных и (или) амбулаторных условиях, нуждающегося по медицинским показаниям, определяемым указанной врачебной комиссией,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в постоянном уходе, на весь период нахождения его в санаторно-курортной организации, которому обеспечивается питание и проживание, без проведения санаторно-курортного лечения;</w:t>
      </w:r>
    </w:p>
    <w:p w14:paraId="00486A9B" w14:textId="7E9E18EC" w:rsidR="00FC32EF" w:rsidRDefault="00D13AD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абзацы четвертый, пятый, шестой и седьмой считать соответственно абзацами пятым, шестым</w:t>
      </w:r>
      <w:r w:rsidRPr="00C33BE5">
        <w:rPr>
          <w:rFonts w:ascii="Times New Roman" w:hAnsi="Times New Roman" w:cs="Times New Roman"/>
          <w:bCs/>
          <w:sz w:val="28"/>
          <w:szCs w:val="28"/>
        </w:rPr>
        <w:t>,</w:t>
      </w:r>
      <w:r w:rsidR="001C3679" w:rsidRPr="00C33BE5">
        <w:rPr>
          <w:rFonts w:ascii="Times New Roman" w:hAnsi="Times New Roman" w:cs="Times New Roman"/>
          <w:bCs/>
          <w:sz w:val="28"/>
          <w:szCs w:val="28"/>
        </w:rPr>
        <w:t xml:space="preserve"> восьмым и девятым</w:t>
      </w:r>
      <w:r w:rsidRPr="00C33B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52E6A50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3 после слов «и(или) амбулаторных условиях» дополнить словами «, в том числе участник специальной военной операции с сопровождающим»;</w:t>
      </w:r>
    </w:p>
    <w:p w14:paraId="10B16D23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приложении 2 (Порядок формирования реестра исполнителей государственной услуги в социальной сфере «санаторно-курортное лечение» в рамках исполнения государственного социального заказа в соответствии с социальным сертификатом):</w:t>
      </w:r>
    </w:p>
    <w:p w14:paraId="01B49323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3:</w:t>
      </w:r>
    </w:p>
    <w:p w14:paraId="077D5AC5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6F0FDBC2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Для формирования реестра исполнителей государственной услуги используется информационная система по формированию социальных сертификатов – Государственная информационная система Ленинградской области «Региональный сегмент единой государственной информационной системы в сфере здравоохранения» (далее – информационная система);</w:t>
      </w:r>
    </w:p>
    <w:p w14:paraId="475DEB9A" w14:textId="296D9974" w:rsidR="00FB0085" w:rsidRDefault="00FB0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AB">
        <w:rPr>
          <w:rFonts w:ascii="Times New Roman" w:hAnsi="Times New Roman" w:cs="Times New Roman"/>
          <w:sz w:val="28"/>
          <w:szCs w:val="28"/>
        </w:rPr>
        <w:t>пункт 4 дополнить словами «(далее – оператор реестра)»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9FA6CF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дополнить абзацем следующего содержания:</w:t>
      </w:r>
    </w:p>
    <w:p w14:paraId="5ECF3A39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регистрации заявок.»;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9938B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дополнить абзацами следующего содержания:</w:t>
      </w:r>
    </w:p>
    <w:p w14:paraId="579E187B" w14:textId="77777777" w:rsidR="00FC32EF" w:rsidRDefault="00D13AD8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«Уполномоченный орган регистрирует заявку и приложенные к ней документы, указанные в подпунктах «а» - «г» настоящего пункта, в день представления заявки в системе электронного документооборота Ленинградской области.  </w:t>
      </w:r>
    </w:p>
    <w:p w14:paraId="671E107B" w14:textId="77777777" w:rsidR="00FC32EF" w:rsidRDefault="00D13AD8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Датой представления заявки является дата регистрации заявки в уполномоченном органе. Заявки, представленные после истечения срока приема заявок, к рассмотрению не принимаются.</w:t>
      </w:r>
    </w:p>
    <w:p w14:paraId="076B2ACF" w14:textId="77777777" w:rsidR="00FC32EF" w:rsidRDefault="00D13AD8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Заявка, документы, указанные в подпунктах «а» - «г» настоящего пункта и фотографии, прилагаемые к заявке, не возвращаются.»;</w:t>
      </w:r>
    </w:p>
    <w:p w14:paraId="499BD7B1" w14:textId="77777777" w:rsidR="00FC32EF" w:rsidRPr="00C33BE5" w:rsidRDefault="00D13AD8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13 дополнить словами «с учетом даты окончания приема заявок, </w:t>
      </w:r>
      <w:r w:rsidRPr="00C33BE5">
        <w:rPr>
          <w:rFonts w:ascii="Times New Roman" w:hAnsi="Times New Roman"/>
          <w:sz w:val="28"/>
          <w:szCs w:val="28"/>
        </w:rPr>
        <w:t>установленной в соответствии с пунктом 6 настоящего Порядка.»;</w:t>
      </w:r>
    </w:p>
    <w:p w14:paraId="3C566784" w14:textId="7AA8F620" w:rsidR="00130388" w:rsidRPr="00C33BE5" w:rsidRDefault="00130388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C33BE5">
        <w:rPr>
          <w:rFonts w:ascii="Times New Roman" w:hAnsi="Times New Roman"/>
          <w:sz w:val="28"/>
          <w:szCs w:val="28"/>
        </w:rPr>
        <w:t>пункты 16, 17, 20.2 - 20.</w:t>
      </w:r>
      <w:r w:rsidR="00C9067B" w:rsidRPr="00C33BE5">
        <w:rPr>
          <w:rFonts w:ascii="Times New Roman" w:hAnsi="Times New Roman"/>
          <w:sz w:val="28"/>
          <w:szCs w:val="28"/>
        </w:rPr>
        <w:t>4</w:t>
      </w:r>
      <w:r w:rsidRPr="00C33BE5">
        <w:rPr>
          <w:rFonts w:ascii="Times New Roman" w:hAnsi="Times New Roman"/>
          <w:sz w:val="28"/>
          <w:szCs w:val="28"/>
        </w:rPr>
        <w:t xml:space="preserve"> после слова «оператор» в соответствующем падеже дополнить словом «реестра»;</w:t>
      </w:r>
    </w:p>
    <w:p w14:paraId="140FD63C" w14:textId="26108130" w:rsidR="00FC32EF" w:rsidRPr="00C33BE5" w:rsidRDefault="00C728F1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C33BE5">
        <w:rPr>
          <w:rFonts w:ascii="Times New Roman" w:hAnsi="Times New Roman"/>
          <w:sz w:val="28"/>
          <w:szCs w:val="28"/>
        </w:rPr>
        <w:t xml:space="preserve">абзац пятый </w:t>
      </w:r>
      <w:r w:rsidR="00D13AD8" w:rsidRPr="00C33BE5">
        <w:rPr>
          <w:rFonts w:ascii="Times New Roman" w:hAnsi="Times New Roman"/>
          <w:sz w:val="28"/>
          <w:szCs w:val="28"/>
        </w:rPr>
        <w:t>пункт</w:t>
      </w:r>
      <w:r w:rsidRPr="00C33BE5">
        <w:rPr>
          <w:rFonts w:ascii="Times New Roman" w:hAnsi="Times New Roman"/>
          <w:sz w:val="28"/>
          <w:szCs w:val="28"/>
        </w:rPr>
        <w:t>а</w:t>
      </w:r>
      <w:r w:rsidR="00D13AD8" w:rsidRPr="00C33BE5">
        <w:rPr>
          <w:rFonts w:ascii="Times New Roman" w:hAnsi="Times New Roman"/>
          <w:sz w:val="28"/>
          <w:szCs w:val="28"/>
        </w:rPr>
        <w:t xml:space="preserve"> 18 </w:t>
      </w:r>
      <w:r w:rsidRPr="00C33BE5">
        <w:rPr>
          <w:rFonts w:ascii="Times New Roman" w:hAnsi="Times New Roman"/>
          <w:sz w:val="28"/>
          <w:szCs w:val="28"/>
        </w:rPr>
        <w:t xml:space="preserve">изложить в </w:t>
      </w:r>
      <w:r w:rsidR="00D13AD8" w:rsidRPr="00C33BE5">
        <w:rPr>
          <w:rFonts w:ascii="Times New Roman" w:hAnsi="Times New Roman"/>
          <w:sz w:val="28"/>
          <w:szCs w:val="28"/>
        </w:rPr>
        <w:t>следующе</w:t>
      </w:r>
      <w:r w:rsidRPr="00C33BE5">
        <w:rPr>
          <w:rFonts w:ascii="Times New Roman" w:hAnsi="Times New Roman"/>
          <w:sz w:val="28"/>
          <w:szCs w:val="28"/>
        </w:rPr>
        <w:t>й</w:t>
      </w:r>
      <w:r w:rsidR="00D13AD8" w:rsidRPr="00C33BE5">
        <w:rPr>
          <w:rFonts w:ascii="Times New Roman" w:hAnsi="Times New Roman"/>
          <w:sz w:val="28"/>
          <w:szCs w:val="28"/>
        </w:rPr>
        <w:t xml:space="preserve"> </w:t>
      </w:r>
      <w:r w:rsidRPr="00C33BE5">
        <w:rPr>
          <w:rFonts w:ascii="Times New Roman" w:hAnsi="Times New Roman"/>
          <w:sz w:val="28"/>
          <w:szCs w:val="28"/>
        </w:rPr>
        <w:t>редакции</w:t>
      </w:r>
      <w:r w:rsidR="00D13AD8" w:rsidRPr="00C33BE5">
        <w:rPr>
          <w:rFonts w:ascii="Times New Roman" w:hAnsi="Times New Roman"/>
          <w:sz w:val="28"/>
          <w:szCs w:val="28"/>
        </w:rPr>
        <w:t>:</w:t>
      </w:r>
    </w:p>
    <w:p w14:paraId="3E9A732B" w14:textId="6B2E330E" w:rsidR="00FC32EF" w:rsidRDefault="00D13AD8">
      <w:pPr>
        <w:pStyle w:val="af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3BE5">
        <w:rPr>
          <w:rFonts w:ascii="Times New Roman" w:hAnsi="Times New Roman"/>
          <w:color w:val="000000" w:themeColor="text1"/>
          <w:sz w:val="28"/>
          <w:szCs w:val="28"/>
        </w:rPr>
        <w:t xml:space="preserve">«непредставление </w:t>
      </w:r>
      <w:r w:rsidR="00130388" w:rsidRPr="00C33BE5">
        <w:rPr>
          <w:rFonts w:ascii="Times New Roman" w:hAnsi="Times New Roman"/>
          <w:color w:val="000000" w:themeColor="text1"/>
          <w:sz w:val="28"/>
          <w:szCs w:val="28"/>
        </w:rPr>
        <w:t xml:space="preserve">или представление в неполном </w:t>
      </w:r>
      <w:r w:rsidR="00C33BE5" w:rsidRPr="00C33BE5">
        <w:rPr>
          <w:rFonts w:ascii="Times New Roman" w:hAnsi="Times New Roman"/>
          <w:color w:val="000000" w:themeColor="text1"/>
          <w:sz w:val="28"/>
          <w:szCs w:val="28"/>
        </w:rPr>
        <w:t>объеме</w:t>
      </w:r>
      <w:r w:rsidR="00C33B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3BE5" w:rsidRPr="00C33BE5">
        <w:rPr>
          <w:rFonts w:ascii="Times New Roman" w:hAnsi="Times New Roman"/>
          <w:color w:val="000000" w:themeColor="text1"/>
          <w:sz w:val="28"/>
          <w:szCs w:val="28"/>
        </w:rPr>
        <w:t>документов и</w:t>
      </w:r>
      <w:r w:rsidR="00C33BE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33BE5" w:rsidRPr="00C33BE5">
        <w:rPr>
          <w:rFonts w:ascii="Times New Roman" w:hAnsi="Times New Roman"/>
          <w:color w:val="000000" w:themeColor="text1"/>
          <w:sz w:val="28"/>
          <w:szCs w:val="28"/>
        </w:rPr>
        <w:t>фотографий, указанных в пункте 7 настоящего Порядка или нарушение срока их</w:t>
      </w:r>
      <w:r w:rsidR="00C33BE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33BE5" w:rsidRPr="00C33BE5">
        <w:rPr>
          <w:rFonts w:ascii="Times New Roman" w:hAnsi="Times New Roman"/>
          <w:color w:val="000000" w:themeColor="text1"/>
          <w:sz w:val="28"/>
          <w:szCs w:val="28"/>
        </w:rPr>
        <w:t>представления, установленного в соответствии с пунктом 6 настоящего Порядка.»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C41B26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 3 (Порядок предоставления из областного бюджета Ленинградской области субсидии на возмещение затрат, связанных с оказанием государственной услуги в социальной сфере «санаторно-курортное лечение» в рамках исполнения государственного социального заказа в соответствии с социальным сертификатом):</w:t>
      </w:r>
    </w:p>
    <w:p w14:paraId="60526282" w14:textId="77777777" w:rsidR="00FC32EF" w:rsidRDefault="00D13A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1.3 изложить в следующей редакции:</w:t>
      </w:r>
    </w:p>
    <w:p w14:paraId="539A1008" w14:textId="77777777" w:rsidR="00FC32EF" w:rsidRDefault="00D13A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 и лимитов бюджетных обязательств, утвержденных Комитету по здравоохранению Ленинградской области как главному распорядителю бюджетных средств (далее –уполномоченный орган) на текущий финансовый год на цели, указанные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Порядка.»;</w:t>
      </w:r>
    </w:p>
    <w:p w14:paraId="5865F7F1" w14:textId="77777777" w:rsidR="00FC32EF" w:rsidRDefault="00D13A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1.5 изложить в следующей редакции:</w:t>
      </w:r>
    </w:p>
    <w:p w14:paraId="5AE5CE1D" w14:textId="77777777" w:rsidR="00FC32EF" w:rsidRDefault="00D13A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«1.5.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субсидии, в том числе предусмотренной законом (решением) о бюджете (законом (решением) о внесении изменений в закон (решение) о бюджете), подлежат размещению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Федерации, в течение 10 рабочих дней со дня, следующего за днем доведения бюджетных ассигнований на предоставление субсидии до уполномоченного органа.»;</w:t>
      </w:r>
    </w:p>
    <w:p w14:paraId="3D210826" w14:textId="77777777" w:rsidR="00FC32EF" w:rsidRDefault="00D13AD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2.1.3 слово «Предоставление» заменить словом «Оказание»</w:t>
      </w:r>
    </w:p>
    <w:p w14:paraId="37427CF0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2.6 слова «расчетные или корреспондентские» исключить;</w:t>
      </w:r>
    </w:p>
    <w:p w14:paraId="0CBFC295" w14:textId="77777777" w:rsidR="00FC32EF" w:rsidRDefault="00D1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2.8 изложить в следующей редакции:</w:t>
      </w:r>
    </w:p>
    <w:p w14:paraId="339874DE" w14:textId="77777777" w:rsidR="00FC32EF" w:rsidRDefault="00D13AD8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«2.8. Результат предоставления субсидии – потребителям оказана государственная услуга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социальной сфере «санаторно-курортное лечение» </w:t>
      </w:r>
      <w:r>
        <w:rPr>
          <w:rFonts w:ascii="Times New Roman" w:hAnsi="Times New Roman"/>
          <w:sz w:val="28"/>
          <w:szCs w:val="28"/>
        </w:rPr>
        <w:lastRenderedPageBreak/>
        <w:t>в рамках исполнения государственного социального заказа в соответствии с социальным сертификатом.</w:t>
      </w:r>
    </w:p>
    <w:p w14:paraId="6F246D28" w14:textId="2970F7BC" w:rsidR="00FC32EF" w:rsidRDefault="00D13AD8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Характеристикой результата предоставления субсидии (показателем, необходимым для достижения результата предоставления субсидии) (далее – характеристика результата) является количество потребителей, получивших государственную услугу в социальной сфере «санаторно-курортное лечение» в рамках исполнения государственного социального заказа в соответствии с социальным сертификатом.».</w:t>
      </w:r>
    </w:p>
    <w:p w14:paraId="038B6F6D" w14:textId="77777777" w:rsidR="00FC32EF" w:rsidRDefault="00FC32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3E497E" w14:textId="77777777" w:rsidR="00FC32EF" w:rsidRDefault="00FC3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FC32EF" w:rsidSect="00BE4FAB">
      <w:headerReference w:type="first" r:id="rId9"/>
      <w:pgSz w:w="11906" w:h="16838"/>
      <w:pgMar w:top="1134" w:right="567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77C4B" w14:textId="77777777" w:rsidR="002F69D0" w:rsidRDefault="002F69D0">
      <w:pPr>
        <w:spacing w:after="0" w:line="240" w:lineRule="auto"/>
      </w:pPr>
      <w:r>
        <w:separator/>
      </w:r>
    </w:p>
  </w:endnote>
  <w:endnote w:type="continuationSeparator" w:id="0">
    <w:p w14:paraId="714081D6" w14:textId="77777777" w:rsidR="002F69D0" w:rsidRDefault="002F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590C1" w14:textId="77777777" w:rsidR="002F69D0" w:rsidRDefault="002F69D0">
      <w:pPr>
        <w:spacing w:after="0" w:line="240" w:lineRule="auto"/>
      </w:pPr>
      <w:r>
        <w:separator/>
      </w:r>
    </w:p>
  </w:footnote>
  <w:footnote w:type="continuationSeparator" w:id="0">
    <w:p w14:paraId="48F29EAC" w14:textId="77777777" w:rsidR="002F69D0" w:rsidRDefault="002F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94060"/>
      <w:docPartObj>
        <w:docPartGallery w:val="Page Numbers (Top of Page)"/>
        <w:docPartUnique/>
      </w:docPartObj>
    </w:sdtPr>
    <w:sdtEndPr/>
    <w:sdtContent>
      <w:p w14:paraId="081B4855" w14:textId="77777777" w:rsidR="00FC32EF" w:rsidRDefault="00D13AD8">
        <w:pPr>
          <w:pStyle w:val="af4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 w:rsidR="00BE4FAB">
          <w:rPr>
            <w:noProof/>
            <w:sz w:val="20"/>
          </w:rPr>
          <w:t>4</w:t>
        </w:r>
        <w:r>
          <w:rPr>
            <w:sz w:val="20"/>
          </w:rPr>
          <w:fldChar w:fldCharType="end"/>
        </w:r>
      </w:p>
    </w:sdtContent>
  </w:sdt>
  <w:p w14:paraId="19B2AC23" w14:textId="77777777" w:rsidR="00FC32EF" w:rsidRDefault="00FC32E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342526"/>
      <w:docPartObj>
        <w:docPartGallery w:val="Page Numbers (Top of Page)"/>
        <w:docPartUnique/>
      </w:docPartObj>
    </w:sdtPr>
    <w:sdtContent>
      <w:p w14:paraId="1A220460" w14:textId="4CA761E4" w:rsidR="00BE4FAB" w:rsidRDefault="00BE4FAB">
        <w:pPr>
          <w:pStyle w:val="af4"/>
          <w:jc w:val="center"/>
        </w:pPr>
      </w:p>
    </w:sdtContent>
  </w:sdt>
  <w:p w14:paraId="09358553" w14:textId="77777777" w:rsidR="00BE4FAB" w:rsidRDefault="00BE4FAB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10841" w14:textId="67E94A04" w:rsidR="00BE4FAB" w:rsidRDefault="00BE4FAB">
    <w:pPr>
      <w:pStyle w:val="af4"/>
      <w:jc w:val="center"/>
    </w:pPr>
  </w:p>
  <w:p w14:paraId="7D6696D4" w14:textId="77777777" w:rsidR="00BE4FAB" w:rsidRDefault="00BE4FA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F"/>
    <w:rsid w:val="000632A7"/>
    <w:rsid w:val="00130388"/>
    <w:rsid w:val="00186424"/>
    <w:rsid w:val="001C3679"/>
    <w:rsid w:val="001E4336"/>
    <w:rsid w:val="00206C0A"/>
    <w:rsid w:val="002203EC"/>
    <w:rsid w:val="00231D83"/>
    <w:rsid w:val="00262D49"/>
    <w:rsid w:val="002E18B3"/>
    <w:rsid w:val="002F0593"/>
    <w:rsid w:val="002F69D0"/>
    <w:rsid w:val="003130BB"/>
    <w:rsid w:val="003817F4"/>
    <w:rsid w:val="003D70FB"/>
    <w:rsid w:val="004871E4"/>
    <w:rsid w:val="00577083"/>
    <w:rsid w:val="005C545C"/>
    <w:rsid w:val="005D10BF"/>
    <w:rsid w:val="00643C77"/>
    <w:rsid w:val="006942EB"/>
    <w:rsid w:val="00841D10"/>
    <w:rsid w:val="0090063A"/>
    <w:rsid w:val="009217B7"/>
    <w:rsid w:val="009521E3"/>
    <w:rsid w:val="0096450D"/>
    <w:rsid w:val="00981604"/>
    <w:rsid w:val="00996F42"/>
    <w:rsid w:val="009C6B7B"/>
    <w:rsid w:val="009F08C1"/>
    <w:rsid w:val="00A47AD7"/>
    <w:rsid w:val="00A91C8C"/>
    <w:rsid w:val="00AD1B9E"/>
    <w:rsid w:val="00B53B0A"/>
    <w:rsid w:val="00BA099C"/>
    <w:rsid w:val="00BE4FAB"/>
    <w:rsid w:val="00C33BE5"/>
    <w:rsid w:val="00C626AF"/>
    <w:rsid w:val="00C728F1"/>
    <w:rsid w:val="00C9067B"/>
    <w:rsid w:val="00CB6D96"/>
    <w:rsid w:val="00CD2DEA"/>
    <w:rsid w:val="00D13AD8"/>
    <w:rsid w:val="00D75001"/>
    <w:rsid w:val="00D9055F"/>
    <w:rsid w:val="00DC4D7A"/>
    <w:rsid w:val="00E90056"/>
    <w:rsid w:val="00F148D5"/>
    <w:rsid w:val="00F7057E"/>
    <w:rsid w:val="00FB0085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4748"/>
  <w15:docId w15:val="{5C41ABF7-066F-4F98-8AD4-C7F52E2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caption1"/>
    <w:uiPriority w:val="35"/>
    <w:qFormat/>
    <w:rPr>
      <w:b/>
      <w:bCs/>
      <w:color w:val="4F81BD" w:themeColor="accent1"/>
      <w:sz w:val="18"/>
      <w:szCs w:val="18"/>
    </w:r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Верхний колонтитул Знак"/>
    <w:link w:val="af4"/>
    <w:uiPriority w:val="99"/>
    <w:qFormat/>
    <w:rPr>
      <w:rFonts w:ascii="Times New Roman" w:eastAsia="Times New Roman" w:hAnsi="Times New Roman"/>
      <w:sz w:val="28"/>
    </w:rPr>
  </w:style>
  <w:style w:type="character" w:customStyle="1" w:styleId="af5">
    <w:name w:val="Нижний колонтитул Знак"/>
    <w:link w:val="af6"/>
    <w:uiPriority w:val="99"/>
    <w:qFormat/>
    <w:rPr>
      <w:rFonts w:cs="Calibri"/>
      <w:sz w:val="22"/>
      <w:szCs w:val="22"/>
      <w:lang w:eastAsia="en-US"/>
    </w:rPr>
  </w:style>
  <w:style w:type="character" w:customStyle="1" w:styleId="af7">
    <w:name w:val="Основной текст_"/>
    <w:link w:val="11"/>
    <w:qFormat/>
    <w:rPr>
      <w:rFonts w:ascii="Times New Roman" w:hAnsi="Times New Roman"/>
      <w:sz w:val="28"/>
      <w:szCs w:val="28"/>
    </w:rPr>
  </w:style>
  <w:style w:type="character" w:styleId="af8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9">
    <w:name w:val="Текст примечания Знак"/>
    <w:link w:val="afa"/>
    <w:uiPriority w:val="99"/>
    <w:semiHidden/>
    <w:qFormat/>
    <w:rPr>
      <w:rFonts w:cs="Calibri"/>
      <w:lang w:eastAsia="en-US"/>
    </w:rPr>
  </w:style>
  <w:style w:type="character" w:customStyle="1" w:styleId="afb">
    <w:name w:val="Тема примечания Знак"/>
    <w:link w:val="afc"/>
    <w:uiPriority w:val="99"/>
    <w:semiHidden/>
    <w:qFormat/>
    <w:rPr>
      <w:rFonts w:cs="Calibri"/>
      <w:b/>
      <w:bCs/>
      <w:lang w:eastAsia="en-US"/>
    </w:rPr>
  </w:style>
  <w:style w:type="character" w:customStyle="1" w:styleId="afd">
    <w:name w:val="Текст выноски Знак"/>
    <w:link w:val="afe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cs="Lohit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3">
    <w:name w:val="index heading"/>
    <w:basedOn w:val="aff"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Колонтитул"/>
    <w:basedOn w:val="a"/>
    <w:qFormat/>
  </w:style>
  <w:style w:type="paragraph" w:styleId="af4">
    <w:name w:val="header"/>
    <w:basedOn w:val="a"/>
    <w:link w:val="af3"/>
    <w:uiPriority w:val="99"/>
    <w:unhideWhenUsed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6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paragraph" w:customStyle="1" w:styleId="caption1">
    <w:name w:val="caption1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OC Heading"/>
    <w:uiPriority w:val="39"/>
    <w:unhideWhenUsed/>
    <w:qFormat/>
  </w:style>
  <w:style w:type="paragraph" w:styleId="af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Pro-Gramma">
    <w:name w:val="Pro-Gramma"/>
    <w:basedOn w:val="a"/>
    <w:qFormat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13">
    <w:name w:val="Основной текст1"/>
    <w:basedOn w:val="a"/>
    <w:qFormat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qFormat/>
    <w:rPr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qFormat/>
    <w:rPr>
      <w:b/>
      <w:bCs/>
    </w:rPr>
  </w:style>
  <w:style w:type="paragraph" w:styleId="afe">
    <w:name w:val="Balloon Text"/>
    <w:basedOn w:val="a"/>
    <w:link w:val="afd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9">
    <w:name w:val="Normal (Web)"/>
    <w:basedOn w:val="a"/>
    <w:uiPriority w:val="99"/>
    <w:unhideWhenUsed/>
    <w:qFormat/>
    <w:rsid w:val="00F765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a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link w:val="af7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b">
    <w:name w:val="Revision"/>
    <w:hidden/>
    <w:uiPriority w:val="99"/>
    <w:semiHidden/>
    <w:rsid w:val="001C3679"/>
    <w:pPr>
      <w:suppressAutoHyphens w:val="0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-zdrav.lenreg.ru/cgi/online.cgi?req=doc&amp;base=SPB&amp;n=321359&amp;dst=100112&amp;field=134&amp;date=03.07.2026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Владимирович КСЕНЗОВ</dc:creator>
  <cp:lastModifiedBy>Соловьева Виктория Эдуардовна</cp:lastModifiedBy>
  <cp:revision>3</cp:revision>
  <cp:lastPrinted>2026-07-03T08:34:00Z</cp:lastPrinted>
  <dcterms:created xsi:type="dcterms:W3CDTF">2026-07-16T10:54:00Z</dcterms:created>
  <dcterms:modified xsi:type="dcterms:W3CDTF">2026-07-16T10:57:00Z</dcterms:modified>
  <dc:language>ru-RU</dc:language>
  <cp:version>917504</cp:version>
</cp:coreProperties>
</file>