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75C9" w14:textId="77777777" w:rsidR="00AA0EFA" w:rsidRDefault="00000000">
      <w:pPr>
        <w:jc w:val="center"/>
      </w:pPr>
      <w:r>
        <w:rPr>
          <w:b/>
          <w:noProof/>
          <w:sz w:val="36"/>
        </w:rPr>
        <w:drawing>
          <wp:inline distT="0" distB="0" distL="0" distR="0" wp14:anchorId="7053B389" wp14:editId="561B7AAA">
            <wp:extent cx="581025" cy="752475"/>
            <wp:effectExtent l="0" t="0" r="9525" b="9525"/>
            <wp:docPr id="1" name="Рисунок 1" descr="Герб ЛО чёрно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О чёрно-белый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D0A" w14:textId="77777777" w:rsidR="00AA0EFA" w:rsidRDefault="00AA0EFA"/>
    <w:p w14:paraId="1F8F9D7D" w14:textId="77777777" w:rsidR="00AA0EF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ЖИЛИЩНО-КОММУНАЛЬНОМУ ХОЗЯЙСТВУ</w:t>
      </w:r>
    </w:p>
    <w:p w14:paraId="63998AC4" w14:textId="77777777" w:rsidR="00AA0EF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14:paraId="146D708D" w14:textId="77777777" w:rsidR="00AA0EFA" w:rsidRDefault="00AA0EFA">
      <w:pPr>
        <w:jc w:val="center"/>
        <w:rPr>
          <w:b/>
        </w:rPr>
      </w:pPr>
    </w:p>
    <w:p w14:paraId="4583818D" w14:textId="77777777" w:rsidR="00AA0EFA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610DDE21" w14:textId="77777777" w:rsidR="00AA0EFA" w:rsidRDefault="00AA0EFA">
      <w:pPr>
        <w:rPr>
          <w:b/>
        </w:rPr>
      </w:pPr>
    </w:p>
    <w:p w14:paraId="6C0F8502" w14:textId="77777777" w:rsidR="00AA0EFA" w:rsidRDefault="00AA0EFA">
      <w:pPr>
        <w:rPr>
          <w:b/>
        </w:rPr>
      </w:pPr>
    </w:p>
    <w:p w14:paraId="2A6E8295" w14:textId="77777777" w:rsidR="00AA0EFA" w:rsidRDefault="00000000">
      <w:pPr>
        <w:jc w:val="center"/>
        <w:rPr>
          <w:b/>
        </w:rPr>
      </w:pPr>
      <w:r>
        <w:rPr>
          <w:sz w:val="28"/>
          <w:szCs w:val="28"/>
        </w:rPr>
        <w:t>от ___ июля 2026 года № ___</w:t>
      </w:r>
    </w:p>
    <w:p w14:paraId="6C94547C" w14:textId="77777777" w:rsidR="00AA0EFA" w:rsidRDefault="00AA0EFA">
      <w:pPr>
        <w:rPr>
          <w:b/>
        </w:rPr>
      </w:pPr>
    </w:p>
    <w:p w14:paraId="117A0865" w14:textId="77777777" w:rsidR="00AA0EFA" w:rsidRDefault="00AA0EFA">
      <w:pPr>
        <w:jc w:val="center"/>
        <w:rPr>
          <w:b/>
          <w:sz w:val="28"/>
          <w:szCs w:val="28"/>
        </w:rPr>
      </w:pPr>
    </w:p>
    <w:p w14:paraId="11A0BB2C" w14:textId="77777777" w:rsidR="00AA0EFA" w:rsidRDefault="0000000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 утверждении нормативов состава сточных вод для объектов абонентов, осуществляющих водоотведение с использованием централизованной системы водоотведения на территории г. Подпорожье Подпорожского городского поселения Подпорожского муниципального района Ленинградской области (технологическая зона канализационных очистных сооружений г. Подпорожье, расположенных по адресу:</w:t>
      </w:r>
    </w:p>
    <w:p w14:paraId="5E394E77" w14:textId="77777777" w:rsidR="00AA0EFA" w:rsidRDefault="0000000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г. Подпорожье, ул. Физкультурная, д. 26)</w:t>
      </w:r>
    </w:p>
    <w:p w14:paraId="57841002" w14:textId="77777777" w:rsidR="00AA0EFA" w:rsidRDefault="00AA0EFA">
      <w:pPr>
        <w:jc w:val="center"/>
        <w:rPr>
          <w:b/>
          <w:sz w:val="28"/>
          <w:szCs w:val="28"/>
        </w:rPr>
      </w:pPr>
    </w:p>
    <w:p w14:paraId="00670255" w14:textId="77777777" w:rsidR="00AA0EFA" w:rsidRDefault="0000000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В соответствии с Федеральным законом от 7 декабря 2011 года № 416-ФЗ «О водоснабжении и водоотведении», Правилами холодного водоснабжения</w:t>
      </w:r>
      <w:r>
        <w:rPr>
          <w:sz w:val="28"/>
          <w:szCs w:val="28"/>
        </w:rPr>
        <w:br/>
        <w:t xml:space="preserve">и водоотведения, утвержденными постановлением Правительства Российской Федерации от 29 июля 2013 года № 644, Положением о комитете по жилищно-коммунальному хозяйству Ленинградской области, утвержденным постановлением Правительства Ленинградской области от 28 ноября 2016 года </w:t>
      </w:r>
      <w:r>
        <w:rPr>
          <w:sz w:val="28"/>
          <w:szCs w:val="28"/>
          <w:highlight w:val="white"/>
        </w:rPr>
        <w:t xml:space="preserve">№ 450, п р и к а з ы в а ю: </w:t>
      </w:r>
    </w:p>
    <w:p w14:paraId="0AD1360C" w14:textId="77777777" w:rsidR="00AA0EFA" w:rsidRDefault="00000000">
      <w:pPr>
        <w:pStyle w:val="afc"/>
        <w:numPr>
          <w:ilvl w:val="3"/>
          <w:numId w:val="8"/>
        </w:numPr>
        <w:ind w:lef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Утвердить прилагаемые нормативы состава сточных вод для объектов абонентов,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осуществляющих водоотведение с использованием централизованной системы водоотведения на территории г. Подпорожье Подпорожского городского поселения Подпорожского муниципального района Ленинградской области (технологическая зона канализационных очистных сооружений г. Подпорожье, расположенных по адресу: г. Подпорожье,</w:t>
      </w:r>
      <w:r>
        <w:rPr>
          <w:sz w:val="28"/>
          <w:szCs w:val="28"/>
          <w:highlight w:val="white"/>
        </w:rPr>
        <w:br/>
        <w:t>ул. Физкультурная, д. 26).</w:t>
      </w:r>
    </w:p>
    <w:p w14:paraId="1713228F" w14:textId="77777777" w:rsidR="00AA0EFA" w:rsidRDefault="00000000">
      <w:pPr>
        <w:pStyle w:val="afc"/>
        <w:numPr>
          <w:ilvl w:val="3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Настоящий приказ вступает в силу со дня его официального опубликования и действует до 10 апреля 2033 года.</w:t>
      </w:r>
    </w:p>
    <w:p w14:paraId="542192A4" w14:textId="77777777" w:rsidR="00AA0EFA" w:rsidRDefault="00AA0EFA">
      <w:pPr>
        <w:ind w:firstLine="709"/>
        <w:jc w:val="both"/>
        <w:rPr>
          <w:sz w:val="28"/>
          <w:szCs w:val="28"/>
        </w:rPr>
      </w:pPr>
    </w:p>
    <w:p w14:paraId="27039235" w14:textId="77777777" w:rsidR="00AA0EFA" w:rsidRDefault="00AA0EFA">
      <w:pPr>
        <w:ind w:firstLine="709"/>
        <w:jc w:val="both"/>
        <w:rPr>
          <w:sz w:val="28"/>
          <w:szCs w:val="28"/>
        </w:rPr>
      </w:pPr>
    </w:p>
    <w:p w14:paraId="4F0CB759" w14:textId="77777777" w:rsidR="00AA0EF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 комитета Д.С. Беляев</w:t>
      </w:r>
      <w:r>
        <w:rPr>
          <w:sz w:val="28"/>
          <w:szCs w:val="28"/>
        </w:rPr>
        <w:br/>
      </w:r>
    </w:p>
    <w:p w14:paraId="35E29EBC" w14:textId="77777777" w:rsidR="00AA0EFA" w:rsidRDefault="00AA0EFA">
      <w:pPr>
        <w:ind w:right="11"/>
        <w:rPr>
          <w:bCs/>
          <w:spacing w:val="-4"/>
          <w:sz w:val="28"/>
          <w:szCs w:val="28"/>
          <w:lang w:bidi="ru-RU"/>
        </w:rPr>
      </w:pPr>
    </w:p>
    <w:p w14:paraId="51F05E20" w14:textId="77777777" w:rsidR="00AA0EFA" w:rsidRDefault="00000000">
      <w:pPr>
        <w:rPr>
          <w:spacing w:val="-4"/>
          <w:sz w:val="28"/>
          <w:szCs w:val="28"/>
          <w:lang w:bidi="ru-RU"/>
        </w:rPr>
      </w:pPr>
      <w:r>
        <w:rPr>
          <w:bCs/>
          <w:spacing w:val="-4"/>
          <w:sz w:val="28"/>
          <w:szCs w:val="28"/>
          <w:lang w:bidi="ru-RU"/>
        </w:rPr>
        <w:br w:type="page" w:clear="all"/>
      </w:r>
    </w:p>
    <w:p w14:paraId="149404D9" w14:textId="77777777" w:rsidR="00AA0EFA" w:rsidRDefault="0000000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0D8AB42E" w14:textId="77777777" w:rsidR="00AA0EFA" w:rsidRDefault="0000000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приказом комитета по жилищно-коммунальному хозяйству Ленинградской области</w:t>
      </w:r>
    </w:p>
    <w:p w14:paraId="1D2F0DCC" w14:textId="77777777" w:rsidR="00AA0EFA" w:rsidRDefault="0000000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___ июля 2026 года № ___</w:t>
      </w:r>
    </w:p>
    <w:p w14:paraId="313110B8" w14:textId="77777777" w:rsidR="00AA0EFA" w:rsidRDefault="00000000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14:paraId="425B32DE" w14:textId="77777777" w:rsidR="00AA0EFA" w:rsidRDefault="00AA0EFA">
      <w:pPr>
        <w:ind w:left="5103"/>
        <w:jc w:val="center"/>
        <w:rPr>
          <w:sz w:val="28"/>
          <w:szCs w:val="28"/>
        </w:rPr>
      </w:pPr>
    </w:p>
    <w:p w14:paraId="3FBB4830" w14:textId="77777777" w:rsidR="00AA0EFA" w:rsidRDefault="00AA0EFA">
      <w:pPr>
        <w:jc w:val="center"/>
        <w:rPr>
          <w:sz w:val="26"/>
          <w:szCs w:val="26"/>
        </w:rPr>
      </w:pPr>
    </w:p>
    <w:p w14:paraId="0ECD359A" w14:textId="77777777" w:rsidR="00AA0EFA" w:rsidRDefault="00000000">
      <w:pPr>
        <w:pStyle w:val="afc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718E1874" w14:textId="77777777" w:rsidR="00AA0EFA" w:rsidRDefault="00000000">
      <w:pPr>
        <w:pStyle w:val="afc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состава сточных вод для объектов абонентов, осуществляющих водоотведение с использованием централизованной системы водоотведения на территории г. Подпорожье Подпорожского городского поселения Подпорожского муниципального района Ленинградской области (технологическая зона канализационных очистных сооружений</w:t>
      </w:r>
    </w:p>
    <w:p w14:paraId="734D0D3A" w14:textId="77777777" w:rsidR="00AA0EFA" w:rsidRDefault="00000000">
      <w:pPr>
        <w:pStyle w:val="afc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Подпорожье, расположенных по адресу: г. Подпорожье,</w:t>
      </w:r>
    </w:p>
    <w:p w14:paraId="6E016A45" w14:textId="77777777" w:rsidR="00AA0EFA" w:rsidRDefault="00000000">
      <w:pPr>
        <w:pStyle w:val="afc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ул. Физкультурная, д. 26)</w:t>
      </w:r>
    </w:p>
    <w:p w14:paraId="4756D12D" w14:textId="77777777" w:rsidR="00AA0EFA" w:rsidRDefault="00AA0EFA">
      <w:pPr>
        <w:pStyle w:val="afc"/>
        <w:ind w:left="0"/>
        <w:jc w:val="center"/>
        <w:rPr>
          <w:b/>
          <w:sz w:val="28"/>
          <w:szCs w:val="28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4168"/>
        <w:gridCol w:w="3675"/>
      </w:tblGrid>
      <w:tr w:rsidR="00AA0EFA" w14:paraId="4A37E761" w14:textId="77777777">
        <w:trPr>
          <w:jc w:val="center"/>
        </w:trPr>
        <w:tc>
          <w:tcPr>
            <w:tcW w:w="641" w:type="dxa"/>
            <w:vAlign w:val="center"/>
          </w:tcPr>
          <w:p w14:paraId="68A38BC7" w14:textId="77777777" w:rsidR="00AA0EFA" w:rsidRDefault="00000000">
            <w:pPr>
              <w:jc w:val="center"/>
            </w:pPr>
            <w:r>
              <w:t>№ п/п</w:t>
            </w:r>
          </w:p>
        </w:tc>
        <w:tc>
          <w:tcPr>
            <w:tcW w:w="4168" w:type="dxa"/>
            <w:vAlign w:val="center"/>
          </w:tcPr>
          <w:p w14:paraId="653648BA" w14:textId="77777777" w:rsidR="00AA0EFA" w:rsidRDefault="00000000">
            <w:pPr>
              <w:jc w:val="center"/>
            </w:pPr>
            <w:r>
              <w:t xml:space="preserve">Перечень загрязняющих веществ </w:t>
            </w:r>
          </w:p>
        </w:tc>
        <w:tc>
          <w:tcPr>
            <w:tcW w:w="3675" w:type="dxa"/>
            <w:vAlign w:val="center"/>
          </w:tcPr>
          <w:p w14:paraId="6E90F5F0" w14:textId="77777777" w:rsidR="00AA0EFA" w:rsidRDefault="00000000">
            <w:pPr>
              <w:jc w:val="center"/>
            </w:pPr>
            <w:r>
              <w:t xml:space="preserve">Норматив состава сточных вод, </w:t>
            </w:r>
            <w:r>
              <w:rPr>
                <w:noProof/>
                <w:position w:val="-12"/>
              </w:rPr>
              <w:drawing>
                <wp:inline distT="0" distB="0" distL="0" distR="0" wp14:anchorId="773DBB2C" wp14:editId="16428B03">
                  <wp:extent cx="365760" cy="335280"/>
                  <wp:effectExtent l="0" t="0" r="0" b="0"/>
                  <wp:docPr id="2" name="_x0000_i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657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мг/дм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AA0EFA" w14:paraId="7AD75BA6" w14:textId="77777777">
        <w:trPr>
          <w:jc w:val="center"/>
        </w:trPr>
        <w:tc>
          <w:tcPr>
            <w:tcW w:w="641" w:type="dxa"/>
            <w:vAlign w:val="center"/>
          </w:tcPr>
          <w:p w14:paraId="5DB4635B" w14:textId="77777777" w:rsidR="00AA0EFA" w:rsidRDefault="00000000">
            <w:pPr>
              <w:jc w:val="center"/>
            </w:pPr>
            <w:r>
              <w:t>1</w:t>
            </w:r>
          </w:p>
        </w:tc>
        <w:tc>
          <w:tcPr>
            <w:tcW w:w="4168" w:type="dxa"/>
            <w:vAlign w:val="center"/>
          </w:tcPr>
          <w:p w14:paraId="6C548235" w14:textId="77777777" w:rsidR="00AA0EFA" w:rsidRDefault="00000000">
            <w:pPr>
              <w:jc w:val="center"/>
            </w:pPr>
            <w:r>
              <w:t>Взвешенные вещества</w:t>
            </w:r>
          </w:p>
        </w:tc>
        <w:tc>
          <w:tcPr>
            <w:tcW w:w="3675" w:type="dxa"/>
            <w:vAlign w:val="center"/>
          </w:tcPr>
          <w:p w14:paraId="01141788" w14:textId="77777777" w:rsidR="00AA0EFA" w:rsidRDefault="00000000">
            <w:pPr>
              <w:jc w:val="center"/>
            </w:pPr>
            <w:r>
              <w:t>300*</w:t>
            </w:r>
          </w:p>
        </w:tc>
      </w:tr>
      <w:tr w:rsidR="00AA0EFA" w14:paraId="0E3321BE" w14:textId="77777777">
        <w:trPr>
          <w:jc w:val="center"/>
        </w:trPr>
        <w:tc>
          <w:tcPr>
            <w:tcW w:w="641" w:type="dxa"/>
            <w:vAlign w:val="center"/>
          </w:tcPr>
          <w:p w14:paraId="32E3E5B2" w14:textId="77777777" w:rsidR="00AA0EFA" w:rsidRDefault="00000000">
            <w:pPr>
              <w:jc w:val="center"/>
            </w:pPr>
            <w:r>
              <w:t>2</w:t>
            </w:r>
          </w:p>
        </w:tc>
        <w:tc>
          <w:tcPr>
            <w:tcW w:w="4168" w:type="dxa"/>
            <w:vAlign w:val="center"/>
          </w:tcPr>
          <w:p w14:paraId="6BEF9C60" w14:textId="77777777" w:rsidR="00AA0EFA" w:rsidRDefault="00000000">
            <w:pPr>
              <w:jc w:val="center"/>
            </w:pPr>
            <w:r>
              <w:t>БПК5</w:t>
            </w:r>
          </w:p>
        </w:tc>
        <w:tc>
          <w:tcPr>
            <w:tcW w:w="3675" w:type="dxa"/>
            <w:vAlign w:val="center"/>
          </w:tcPr>
          <w:p w14:paraId="624F1059" w14:textId="77777777" w:rsidR="00AA0EFA" w:rsidRDefault="00000000">
            <w:pPr>
              <w:jc w:val="center"/>
            </w:pPr>
            <w:r>
              <w:t>300*</w:t>
            </w:r>
          </w:p>
        </w:tc>
      </w:tr>
      <w:tr w:rsidR="00AA0EFA" w14:paraId="12020BEF" w14:textId="77777777">
        <w:trPr>
          <w:jc w:val="center"/>
        </w:trPr>
        <w:tc>
          <w:tcPr>
            <w:tcW w:w="641" w:type="dxa"/>
            <w:vAlign w:val="center"/>
          </w:tcPr>
          <w:p w14:paraId="5AA22FB8" w14:textId="77777777" w:rsidR="00AA0EFA" w:rsidRDefault="00000000">
            <w:pPr>
              <w:jc w:val="center"/>
            </w:pPr>
            <w:r>
              <w:t>3</w:t>
            </w:r>
          </w:p>
        </w:tc>
        <w:tc>
          <w:tcPr>
            <w:tcW w:w="4168" w:type="dxa"/>
            <w:vAlign w:val="center"/>
          </w:tcPr>
          <w:p w14:paraId="1B0D7A71" w14:textId="77777777" w:rsidR="00AA0EFA" w:rsidRDefault="00000000">
            <w:pPr>
              <w:jc w:val="center"/>
            </w:pPr>
            <w:r>
              <w:t>ХПК</w:t>
            </w:r>
          </w:p>
        </w:tc>
        <w:tc>
          <w:tcPr>
            <w:tcW w:w="3675" w:type="dxa"/>
            <w:vAlign w:val="center"/>
          </w:tcPr>
          <w:p w14:paraId="6F1EF74C" w14:textId="77777777" w:rsidR="00AA0EFA" w:rsidRDefault="00000000">
            <w:pPr>
              <w:jc w:val="center"/>
            </w:pPr>
            <w:r>
              <w:t>500*</w:t>
            </w:r>
          </w:p>
        </w:tc>
      </w:tr>
      <w:tr w:rsidR="00AA0EFA" w14:paraId="6D733577" w14:textId="77777777">
        <w:trPr>
          <w:jc w:val="center"/>
        </w:trPr>
        <w:tc>
          <w:tcPr>
            <w:tcW w:w="641" w:type="dxa"/>
            <w:vAlign w:val="center"/>
          </w:tcPr>
          <w:p w14:paraId="739083E6" w14:textId="77777777" w:rsidR="00AA0EFA" w:rsidRDefault="00000000">
            <w:pPr>
              <w:jc w:val="center"/>
            </w:pPr>
            <w:r>
              <w:t>4</w:t>
            </w:r>
          </w:p>
        </w:tc>
        <w:tc>
          <w:tcPr>
            <w:tcW w:w="4168" w:type="dxa"/>
            <w:vAlign w:val="center"/>
          </w:tcPr>
          <w:p w14:paraId="0A20F19D" w14:textId="77777777" w:rsidR="00AA0EFA" w:rsidRDefault="00000000">
            <w:pPr>
              <w:jc w:val="center"/>
            </w:pPr>
            <w:r>
              <w:t>Аммоний-ион</w:t>
            </w:r>
          </w:p>
        </w:tc>
        <w:tc>
          <w:tcPr>
            <w:tcW w:w="3675" w:type="dxa"/>
            <w:vAlign w:val="center"/>
          </w:tcPr>
          <w:p w14:paraId="2CE1CC9C" w14:textId="77777777" w:rsidR="00AA0EFA" w:rsidRDefault="00000000">
            <w:pPr>
              <w:jc w:val="center"/>
            </w:pPr>
            <w:r>
              <w:t>25*</w:t>
            </w:r>
          </w:p>
        </w:tc>
      </w:tr>
      <w:tr w:rsidR="00AA0EFA" w14:paraId="4062ECAE" w14:textId="77777777">
        <w:trPr>
          <w:jc w:val="center"/>
        </w:trPr>
        <w:tc>
          <w:tcPr>
            <w:tcW w:w="641" w:type="dxa"/>
            <w:vAlign w:val="center"/>
          </w:tcPr>
          <w:p w14:paraId="77D70A4B" w14:textId="77777777" w:rsidR="00AA0EFA" w:rsidRDefault="00000000">
            <w:pPr>
              <w:jc w:val="center"/>
            </w:pPr>
            <w:r>
              <w:t>5</w:t>
            </w:r>
          </w:p>
        </w:tc>
        <w:tc>
          <w:tcPr>
            <w:tcW w:w="4168" w:type="dxa"/>
            <w:vAlign w:val="center"/>
          </w:tcPr>
          <w:p w14:paraId="0FB2C706" w14:textId="77777777" w:rsidR="00AA0EFA" w:rsidRDefault="00000000">
            <w:pPr>
              <w:jc w:val="center"/>
            </w:pPr>
            <w:r>
              <w:t>Фосфор фосфатов</w:t>
            </w:r>
          </w:p>
        </w:tc>
        <w:tc>
          <w:tcPr>
            <w:tcW w:w="3675" w:type="dxa"/>
            <w:vAlign w:val="center"/>
          </w:tcPr>
          <w:p w14:paraId="5889FAAF" w14:textId="77777777" w:rsidR="00AA0EFA" w:rsidRDefault="00000000">
            <w:pPr>
              <w:jc w:val="center"/>
            </w:pPr>
            <w:r>
              <w:t>12*</w:t>
            </w:r>
          </w:p>
        </w:tc>
      </w:tr>
      <w:tr w:rsidR="00AA0EFA" w14:paraId="5090DB1B" w14:textId="77777777">
        <w:trPr>
          <w:jc w:val="center"/>
        </w:trPr>
        <w:tc>
          <w:tcPr>
            <w:tcW w:w="641" w:type="dxa"/>
            <w:vAlign w:val="center"/>
          </w:tcPr>
          <w:p w14:paraId="2E1EB8A3" w14:textId="77777777" w:rsidR="00AA0EFA" w:rsidRDefault="00000000">
            <w:pPr>
              <w:jc w:val="center"/>
            </w:pPr>
            <w:r>
              <w:t>6</w:t>
            </w:r>
          </w:p>
        </w:tc>
        <w:tc>
          <w:tcPr>
            <w:tcW w:w="4168" w:type="dxa"/>
            <w:vAlign w:val="center"/>
          </w:tcPr>
          <w:p w14:paraId="6B9E0E7E" w14:textId="77777777" w:rsidR="00AA0EFA" w:rsidRDefault="00000000">
            <w:pPr>
              <w:jc w:val="center"/>
            </w:pPr>
            <w:r>
              <w:t>Нефтепродукты (нефть)</w:t>
            </w:r>
          </w:p>
        </w:tc>
        <w:tc>
          <w:tcPr>
            <w:tcW w:w="3675" w:type="dxa"/>
            <w:vAlign w:val="center"/>
          </w:tcPr>
          <w:p w14:paraId="299EEA57" w14:textId="77777777" w:rsidR="00AA0EFA" w:rsidRDefault="00000000">
            <w:pPr>
              <w:jc w:val="center"/>
            </w:pPr>
            <w:r>
              <w:t>2,16</w:t>
            </w:r>
          </w:p>
        </w:tc>
      </w:tr>
      <w:tr w:rsidR="00AA0EFA" w14:paraId="377C65D9" w14:textId="77777777">
        <w:trPr>
          <w:jc w:val="center"/>
        </w:trPr>
        <w:tc>
          <w:tcPr>
            <w:tcW w:w="641" w:type="dxa"/>
            <w:vAlign w:val="center"/>
          </w:tcPr>
          <w:p w14:paraId="603269EE" w14:textId="77777777" w:rsidR="00AA0EFA" w:rsidRDefault="00000000">
            <w:pPr>
              <w:jc w:val="center"/>
            </w:pPr>
            <w:r>
              <w:t>7</w:t>
            </w:r>
          </w:p>
        </w:tc>
        <w:tc>
          <w:tcPr>
            <w:tcW w:w="4168" w:type="dxa"/>
            <w:vAlign w:val="center"/>
          </w:tcPr>
          <w:p w14:paraId="0916C879" w14:textId="77777777" w:rsidR="00AA0EFA" w:rsidRDefault="00000000">
            <w:pPr>
              <w:jc w:val="center"/>
            </w:pPr>
            <w:r>
              <w:t xml:space="preserve">Фенол, </w:t>
            </w:r>
            <w:proofErr w:type="spellStart"/>
            <w:r>
              <w:t>гидроксибензол</w:t>
            </w:r>
            <w:proofErr w:type="spellEnd"/>
          </w:p>
        </w:tc>
        <w:tc>
          <w:tcPr>
            <w:tcW w:w="3675" w:type="dxa"/>
            <w:vAlign w:val="center"/>
          </w:tcPr>
          <w:p w14:paraId="4A158AD8" w14:textId="77777777" w:rsidR="00AA0EFA" w:rsidRDefault="00000000">
            <w:pPr>
              <w:jc w:val="center"/>
            </w:pPr>
            <w:r>
              <w:t>0,019</w:t>
            </w:r>
          </w:p>
        </w:tc>
      </w:tr>
      <w:tr w:rsidR="00AA0EFA" w14:paraId="4B51612B" w14:textId="77777777">
        <w:trPr>
          <w:jc w:val="center"/>
        </w:trPr>
        <w:tc>
          <w:tcPr>
            <w:tcW w:w="641" w:type="dxa"/>
            <w:vAlign w:val="center"/>
          </w:tcPr>
          <w:p w14:paraId="3A5C0675" w14:textId="77777777" w:rsidR="00AA0EFA" w:rsidRDefault="00000000">
            <w:pPr>
              <w:jc w:val="center"/>
            </w:pPr>
            <w:r>
              <w:t>8</w:t>
            </w:r>
          </w:p>
        </w:tc>
        <w:tc>
          <w:tcPr>
            <w:tcW w:w="4168" w:type="dxa"/>
            <w:vAlign w:val="center"/>
          </w:tcPr>
          <w:p w14:paraId="77707B0F" w14:textId="77777777" w:rsidR="00AA0EFA" w:rsidRDefault="00000000">
            <w:pPr>
              <w:jc w:val="center"/>
            </w:pPr>
            <w:r>
              <w:t>Алюминий</w:t>
            </w:r>
          </w:p>
        </w:tc>
        <w:tc>
          <w:tcPr>
            <w:tcW w:w="3675" w:type="dxa"/>
            <w:vAlign w:val="center"/>
          </w:tcPr>
          <w:p w14:paraId="312DF65F" w14:textId="77777777" w:rsidR="00AA0EFA" w:rsidRDefault="00000000">
            <w:pPr>
              <w:jc w:val="center"/>
            </w:pPr>
            <w:r>
              <w:t>0,05</w:t>
            </w:r>
          </w:p>
        </w:tc>
      </w:tr>
      <w:tr w:rsidR="00AA0EFA" w14:paraId="6B0D23B6" w14:textId="77777777">
        <w:trPr>
          <w:jc w:val="center"/>
        </w:trPr>
        <w:tc>
          <w:tcPr>
            <w:tcW w:w="641" w:type="dxa"/>
            <w:vAlign w:val="center"/>
          </w:tcPr>
          <w:p w14:paraId="0C09937A" w14:textId="77777777" w:rsidR="00AA0EFA" w:rsidRDefault="00000000">
            <w:pPr>
              <w:jc w:val="center"/>
            </w:pPr>
            <w:r>
              <w:t>9</w:t>
            </w:r>
          </w:p>
        </w:tc>
        <w:tc>
          <w:tcPr>
            <w:tcW w:w="4168" w:type="dxa"/>
            <w:vAlign w:val="center"/>
          </w:tcPr>
          <w:p w14:paraId="666B7587" w14:textId="77777777" w:rsidR="00AA0EFA" w:rsidRDefault="00000000">
            <w:pPr>
              <w:jc w:val="center"/>
            </w:pPr>
            <w:r>
              <w:t>Железо</w:t>
            </w:r>
          </w:p>
        </w:tc>
        <w:tc>
          <w:tcPr>
            <w:tcW w:w="3675" w:type="dxa"/>
            <w:vAlign w:val="center"/>
          </w:tcPr>
          <w:p w14:paraId="43889D73" w14:textId="77777777" w:rsidR="00AA0EFA" w:rsidRDefault="00000000">
            <w:pPr>
              <w:jc w:val="center"/>
            </w:pPr>
            <w:r>
              <w:t>0,3</w:t>
            </w:r>
          </w:p>
        </w:tc>
      </w:tr>
      <w:tr w:rsidR="00AA0EFA" w14:paraId="5F64C86F" w14:textId="77777777">
        <w:trPr>
          <w:jc w:val="center"/>
        </w:trPr>
        <w:tc>
          <w:tcPr>
            <w:tcW w:w="641" w:type="dxa"/>
            <w:vAlign w:val="center"/>
          </w:tcPr>
          <w:p w14:paraId="721FDC46" w14:textId="77777777" w:rsidR="00AA0EFA" w:rsidRDefault="00000000">
            <w:pPr>
              <w:jc w:val="center"/>
            </w:pPr>
            <w:r>
              <w:t>10</w:t>
            </w:r>
          </w:p>
        </w:tc>
        <w:tc>
          <w:tcPr>
            <w:tcW w:w="4168" w:type="dxa"/>
            <w:vAlign w:val="center"/>
          </w:tcPr>
          <w:p w14:paraId="4B525DA5" w14:textId="77777777" w:rsidR="00AA0EFA" w:rsidRDefault="00000000">
            <w:pPr>
              <w:jc w:val="center"/>
            </w:pPr>
            <w:r>
              <w:t>Марганец</w:t>
            </w:r>
          </w:p>
        </w:tc>
        <w:tc>
          <w:tcPr>
            <w:tcW w:w="3675" w:type="dxa"/>
            <w:vAlign w:val="center"/>
          </w:tcPr>
          <w:p w14:paraId="31DF524B" w14:textId="77777777" w:rsidR="00AA0EFA" w:rsidRDefault="00000000">
            <w:pPr>
              <w:jc w:val="center"/>
            </w:pPr>
            <w:r>
              <w:t>0,08</w:t>
            </w:r>
          </w:p>
        </w:tc>
      </w:tr>
      <w:tr w:rsidR="00AA0EFA" w14:paraId="514B2342" w14:textId="77777777">
        <w:trPr>
          <w:jc w:val="center"/>
        </w:trPr>
        <w:tc>
          <w:tcPr>
            <w:tcW w:w="641" w:type="dxa"/>
            <w:vAlign w:val="center"/>
          </w:tcPr>
          <w:p w14:paraId="386A2537" w14:textId="77777777" w:rsidR="00AA0EFA" w:rsidRDefault="00000000">
            <w:pPr>
              <w:jc w:val="center"/>
            </w:pPr>
            <w:r>
              <w:t>11</w:t>
            </w:r>
          </w:p>
        </w:tc>
        <w:tc>
          <w:tcPr>
            <w:tcW w:w="4168" w:type="dxa"/>
            <w:vAlign w:val="center"/>
          </w:tcPr>
          <w:p w14:paraId="5B226F1E" w14:textId="77777777" w:rsidR="00AA0EFA" w:rsidRDefault="00000000">
            <w:pPr>
              <w:jc w:val="center"/>
            </w:pPr>
            <w:r>
              <w:t>Медь</w:t>
            </w:r>
          </w:p>
        </w:tc>
        <w:tc>
          <w:tcPr>
            <w:tcW w:w="3675" w:type="dxa"/>
            <w:vAlign w:val="center"/>
          </w:tcPr>
          <w:p w14:paraId="530DBE52" w14:textId="77777777" w:rsidR="00AA0EFA" w:rsidRDefault="00000000">
            <w:pPr>
              <w:jc w:val="center"/>
            </w:pPr>
            <w:r>
              <w:t>0,001</w:t>
            </w:r>
          </w:p>
        </w:tc>
      </w:tr>
      <w:tr w:rsidR="00AA0EFA" w14:paraId="25A98FC7" w14:textId="77777777">
        <w:trPr>
          <w:trHeight w:val="276"/>
          <w:jc w:val="center"/>
        </w:trPr>
        <w:tc>
          <w:tcPr>
            <w:tcW w:w="641" w:type="dxa"/>
            <w:vMerge w:val="restart"/>
            <w:vAlign w:val="center"/>
          </w:tcPr>
          <w:p w14:paraId="4A948227" w14:textId="77777777" w:rsidR="00AA0EFA" w:rsidRDefault="00000000">
            <w:pPr>
              <w:jc w:val="center"/>
            </w:pPr>
            <w:r>
              <w:t>12</w:t>
            </w:r>
          </w:p>
        </w:tc>
        <w:tc>
          <w:tcPr>
            <w:tcW w:w="4168" w:type="dxa"/>
            <w:vMerge w:val="restart"/>
            <w:vAlign w:val="center"/>
          </w:tcPr>
          <w:p w14:paraId="3E51F094" w14:textId="77777777" w:rsidR="00AA0EFA" w:rsidRDefault="00000000">
            <w:pPr>
              <w:jc w:val="center"/>
            </w:pPr>
            <w:r>
              <w:t>Цинк</w:t>
            </w:r>
          </w:p>
        </w:tc>
        <w:tc>
          <w:tcPr>
            <w:tcW w:w="3675" w:type="dxa"/>
            <w:vMerge w:val="restart"/>
            <w:vAlign w:val="center"/>
          </w:tcPr>
          <w:p w14:paraId="68873282" w14:textId="77777777" w:rsidR="00AA0EFA" w:rsidRDefault="00000000">
            <w:pPr>
              <w:jc w:val="center"/>
            </w:pPr>
            <w:r>
              <w:t>0,01</w:t>
            </w:r>
          </w:p>
        </w:tc>
      </w:tr>
      <w:tr w:rsidR="00AA0EFA" w14:paraId="5A907DDD" w14:textId="77777777">
        <w:trPr>
          <w:jc w:val="center"/>
        </w:trPr>
        <w:tc>
          <w:tcPr>
            <w:tcW w:w="641" w:type="dxa"/>
            <w:vAlign w:val="center"/>
          </w:tcPr>
          <w:p w14:paraId="74FD8401" w14:textId="77777777" w:rsidR="00AA0EFA" w:rsidRDefault="00000000">
            <w:pPr>
              <w:jc w:val="center"/>
            </w:pPr>
            <w:r>
              <w:t>13</w:t>
            </w:r>
          </w:p>
        </w:tc>
        <w:tc>
          <w:tcPr>
            <w:tcW w:w="4168" w:type="dxa"/>
            <w:vAlign w:val="center"/>
          </w:tcPr>
          <w:p w14:paraId="3CBE1BD7" w14:textId="77777777" w:rsidR="00AA0EFA" w:rsidRDefault="00000000">
            <w:pPr>
              <w:jc w:val="center"/>
            </w:pPr>
            <w:r>
              <w:t>Ртуть</w:t>
            </w:r>
          </w:p>
        </w:tc>
        <w:tc>
          <w:tcPr>
            <w:tcW w:w="3675" w:type="dxa"/>
            <w:vAlign w:val="center"/>
          </w:tcPr>
          <w:p w14:paraId="643EDC26" w14:textId="77777777" w:rsidR="00AA0EFA" w:rsidRDefault="00000000">
            <w:pPr>
              <w:jc w:val="center"/>
            </w:pPr>
            <w:r>
              <w:t>0,00001</w:t>
            </w:r>
          </w:p>
        </w:tc>
      </w:tr>
      <w:tr w:rsidR="00AA0EFA" w14:paraId="7D4595FD" w14:textId="77777777">
        <w:trPr>
          <w:jc w:val="center"/>
        </w:trPr>
        <w:tc>
          <w:tcPr>
            <w:tcW w:w="641" w:type="dxa"/>
            <w:vAlign w:val="center"/>
          </w:tcPr>
          <w:p w14:paraId="74395BE0" w14:textId="77777777" w:rsidR="00AA0EFA" w:rsidRDefault="00000000">
            <w:pPr>
              <w:jc w:val="center"/>
            </w:pPr>
            <w:r>
              <w:t>14</w:t>
            </w:r>
          </w:p>
        </w:tc>
        <w:tc>
          <w:tcPr>
            <w:tcW w:w="4168" w:type="dxa"/>
            <w:vAlign w:val="center"/>
          </w:tcPr>
          <w:p w14:paraId="5786A359" w14:textId="77777777" w:rsidR="00AA0EFA" w:rsidRDefault="00000000">
            <w:pPr>
              <w:jc w:val="center"/>
            </w:pPr>
            <w:r>
              <w:t>АСПАВ (анионные синтетические</w:t>
            </w:r>
          </w:p>
          <w:p w14:paraId="63357AA7" w14:textId="77777777" w:rsidR="00AA0EFA" w:rsidRDefault="00000000">
            <w:pPr>
              <w:jc w:val="center"/>
            </w:pPr>
            <w:r>
              <w:t>поверхностно-активные вещества)</w:t>
            </w:r>
          </w:p>
        </w:tc>
        <w:tc>
          <w:tcPr>
            <w:tcW w:w="3675" w:type="dxa"/>
            <w:vAlign w:val="center"/>
          </w:tcPr>
          <w:p w14:paraId="15AF3309" w14:textId="77777777" w:rsidR="00AA0EFA" w:rsidRDefault="00000000">
            <w:pPr>
              <w:jc w:val="center"/>
            </w:pPr>
            <w:r>
              <w:t>0,7</w:t>
            </w:r>
          </w:p>
        </w:tc>
      </w:tr>
      <w:tr w:rsidR="00AA0EFA" w14:paraId="445D21C9" w14:textId="77777777">
        <w:trPr>
          <w:trHeight w:val="609"/>
          <w:jc w:val="center"/>
        </w:trPr>
        <w:tc>
          <w:tcPr>
            <w:tcW w:w="641" w:type="dxa"/>
            <w:vAlign w:val="center"/>
          </w:tcPr>
          <w:p w14:paraId="7198142D" w14:textId="77777777" w:rsidR="00AA0EFA" w:rsidRDefault="00000000">
            <w:pPr>
              <w:jc w:val="center"/>
            </w:pPr>
            <w:r>
              <w:t>15</w:t>
            </w:r>
          </w:p>
        </w:tc>
        <w:tc>
          <w:tcPr>
            <w:tcW w:w="4168" w:type="dxa"/>
            <w:vAlign w:val="center"/>
          </w:tcPr>
          <w:p w14:paraId="724AF98E" w14:textId="77777777" w:rsidR="00AA0EFA" w:rsidRDefault="00000000">
            <w:pPr>
              <w:jc w:val="center"/>
            </w:pPr>
            <w:r>
              <w:t>Формальдегид (</w:t>
            </w:r>
            <w:proofErr w:type="spellStart"/>
            <w:r>
              <w:t>метаналь</w:t>
            </w:r>
            <w:proofErr w:type="spellEnd"/>
            <w:r>
              <w:t>,</w:t>
            </w:r>
          </w:p>
          <w:p w14:paraId="4154BC7D" w14:textId="77777777" w:rsidR="00AA0EFA" w:rsidRDefault="00000000">
            <w:pPr>
              <w:jc w:val="center"/>
            </w:pPr>
            <w:r>
              <w:t>муравьиный альдегид, формалин)</w:t>
            </w:r>
          </w:p>
        </w:tc>
        <w:tc>
          <w:tcPr>
            <w:tcW w:w="3675" w:type="dxa"/>
            <w:vAlign w:val="center"/>
          </w:tcPr>
          <w:p w14:paraId="6ACFE3A5" w14:textId="77777777" w:rsidR="00AA0EFA" w:rsidRDefault="00000000">
            <w:pPr>
              <w:jc w:val="center"/>
            </w:pPr>
            <w:r>
              <w:t>0,08</w:t>
            </w:r>
          </w:p>
        </w:tc>
      </w:tr>
    </w:tbl>
    <w:p w14:paraId="43E5E4C6" w14:textId="77777777" w:rsidR="00AA0EFA" w:rsidRDefault="00AA0EFA">
      <w:pPr>
        <w:jc w:val="both"/>
        <w:rPr>
          <w:sz w:val="26"/>
          <w:szCs w:val="26"/>
        </w:rPr>
      </w:pPr>
    </w:p>
    <w:p w14:paraId="65866814" w14:textId="77777777" w:rsidR="00AA0EF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&lt;*&gt; значения нормативов состава сточных вод в отношении технологически нормируемых веществ установлены приложением № 7 к Правилам холодного водоснабжения и водоотведения, утвержденным постановлением Правительства Российской Федерации от 29 июля 2013 года</w:t>
      </w:r>
      <w:r>
        <w:rPr>
          <w:sz w:val="28"/>
          <w:szCs w:val="28"/>
        </w:rPr>
        <w:br/>
        <w:t>№ 644.</w:t>
      </w:r>
    </w:p>
    <w:sectPr w:rsidR="00AA0EFA">
      <w:headerReference w:type="even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B8B5" w14:textId="77777777" w:rsidR="00A01A03" w:rsidRDefault="00A01A03">
      <w:r>
        <w:separator/>
      </w:r>
    </w:p>
  </w:endnote>
  <w:endnote w:type="continuationSeparator" w:id="0">
    <w:p w14:paraId="3689AA1A" w14:textId="77777777" w:rsidR="00A01A03" w:rsidRDefault="00A0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C7D3" w14:textId="77777777" w:rsidR="00AA0EFA" w:rsidRDefault="00000000">
    <w:pPr>
      <w:pStyle w:val="afd"/>
      <w:ind w:left="5954"/>
      <w:rPr>
        <w:color w:val="000000" w:themeColor="text1"/>
      </w:rPr>
    </w:pPr>
    <w:r>
      <w:rPr>
        <w:rFonts w:ascii="Times New Roman" w:hAnsi="Times New Roman"/>
        <w:color w:val="000000" w:themeColor="text1"/>
        <w:sz w:val="20"/>
        <w:szCs w:val="20"/>
      </w:rPr>
      <w:t xml:space="preserve">    </w:t>
    </w:r>
  </w:p>
  <w:p w14:paraId="6C86B660" w14:textId="77777777" w:rsidR="00AA0EFA" w:rsidRDefault="00AA0EF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CB81" w14:textId="77777777" w:rsidR="00A01A03" w:rsidRDefault="00A01A03">
      <w:r>
        <w:separator/>
      </w:r>
    </w:p>
  </w:footnote>
  <w:footnote w:type="continuationSeparator" w:id="0">
    <w:p w14:paraId="3C7EE605" w14:textId="77777777" w:rsidR="00A01A03" w:rsidRDefault="00A01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0BAE" w14:textId="77777777" w:rsidR="00AA0EFA" w:rsidRDefault="00000000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</w:rPr>
      <w:t>1</w:t>
    </w:r>
    <w:r>
      <w:rPr>
        <w:rStyle w:val="af8"/>
      </w:rPr>
      <w:fldChar w:fldCharType="end"/>
    </w:r>
  </w:p>
  <w:p w14:paraId="6FE4E2AE" w14:textId="77777777" w:rsidR="00AA0EFA" w:rsidRDefault="00AA0EF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74D8"/>
    <w:multiLevelType w:val="hybridMultilevel"/>
    <w:tmpl w:val="A6BE4DBE"/>
    <w:lvl w:ilvl="0" w:tplc="0658B66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A084850">
      <w:start w:val="1"/>
      <w:numFmt w:val="lowerLetter"/>
      <w:lvlText w:val="%2."/>
      <w:lvlJc w:val="left"/>
      <w:pPr>
        <w:ind w:left="2007" w:hanging="360"/>
      </w:pPr>
    </w:lvl>
    <w:lvl w:ilvl="2" w:tplc="9FE208B2">
      <w:start w:val="1"/>
      <w:numFmt w:val="lowerRoman"/>
      <w:lvlText w:val="%3."/>
      <w:lvlJc w:val="right"/>
      <w:pPr>
        <w:ind w:left="2727" w:hanging="180"/>
      </w:pPr>
    </w:lvl>
    <w:lvl w:ilvl="3" w:tplc="E90AB126">
      <w:start w:val="1"/>
      <w:numFmt w:val="decimal"/>
      <w:lvlText w:val="%4."/>
      <w:lvlJc w:val="left"/>
      <w:pPr>
        <w:ind w:left="3447" w:hanging="360"/>
      </w:pPr>
    </w:lvl>
    <w:lvl w:ilvl="4" w:tplc="7CCACB8A">
      <w:start w:val="1"/>
      <w:numFmt w:val="lowerLetter"/>
      <w:lvlText w:val="%5."/>
      <w:lvlJc w:val="left"/>
      <w:pPr>
        <w:ind w:left="4167" w:hanging="360"/>
      </w:pPr>
    </w:lvl>
    <w:lvl w:ilvl="5" w:tplc="FF363F3E">
      <w:start w:val="1"/>
      <w:numFmt w:val="lowerRoman"/>
      <w:lvlText w:val="%6."/>
      <w:lvlJc w:val="right"/>
      <w:pPr>
        <w:ind w:left="4887" w:hanging="180"/>
      </w:pPr>
    </w:lvl>
    <w:lvl w:ilvl="6" w:tplc="866A24AE">
      <w:start w:val="1"/>
      <w:numFmt w:val="decimal"/>
      <w:lvlText w:val="%7."/>
      <w:lvlJc w:val="left"/>
      <w:pPr>
        <w:ind w:left="5607" w:hanging="360"/>
      </w:pPr>
    </w:lvl>
    <w:lvl w:ilvl="7" w:tplc="B4BACB20">
      <w:start w:val="1"/>
      <w:numFmt w:val="lowerLetter"/>
      <w:lvlText w:val="%8."/>
      <w:lvlJc w:val="left"/>
      <w:pPr>
        <w:ind w:left="6327" w:hanging="360"/>
      </w:pPr>
    </w:lvl>
    <w:lvl w:ilvl="8" w:tplc="0362371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BC44FE"/>
    <w:multiLevelType w:val="hybridMultilevel"/>
    <w:tmpl w:val="3446A856"/>
    <w:lvl w:ilvl="0" w:tplc="96469A5C">
      <w:start w:val="1"/>
      <w:numFmt w:val="decimal"/>
      <w:lvlText w:val="2.%1."/>
      <w:lvlJc w:val="left"/>
      <w:pPr>
        <w:ind w:left="1714" w:hanging="1005"/>
      </w:pPr>
      <w:rPr>
        <w:rFonts w:hint="default"/>
        <w:color w:val="000000" w:themeColor="text1"/>
      </w:rPr>
    </w:lvl>
    <w:lvl w:ilvl="1" w:tplc="372A9A5C">
      <w:start w:val="1"/>
      <w:numFmt w:val="lowerLetter"/>
      <w:lvlText w:val="%2."/>
      <w:lvlJc w:val="left"/>
      <w:pPr>
        <w:ind w:left="1440" w:hanging="360"/>
      </w:pPr>
    </w:lvl>
    <w:lvl w:ilvl="2" w:tplc="2E2E17E0">
      <w:start w:val="1"/>
      <w:numFmt w:val="lowerRoman"/>
      <w:lvlText w:val="%3."/>
      <w:lvlJc w:val="right"/>
      <w:pPr>
        <w:ind w:left="2160" w:hanging="180"/>
      </w:pPr>
    </w:lvl>
    <w:lvl w:ilvl="3" w:tplc="49BAB3B6">
      <w:start w:val="1"/>
      <w:numFmt w:val="decimal"/>
      <w:lvlText w:val="%4."/>
      <w:lvlJc w:val="left"/>
      <w:pPr>
        <w:ind w:left="2880" w:hanging="360"/>
      </w:pPr>
    </w:lvl>
    <w:lvl w:ilvl="4" w:tplc="F822C008">
      <w:start w:val="1"/>
      <w:numFmt w:val="lowerLetter"/>
      <w:lvlText w:val="%5."/>
      <w:lvlJc w:val="left"/>
      <w:pPr>
        <w:ind w:left="3600" w:hanging="360"/>
      </w:pPr>
    </w:lvl>
    <w:lvl w:ilvl="5" w:tplc="ABA2F51E">
      <w:start w:val="1"/>
      <w:numFmt w:val="lowerRoman"/>
      <w:lvlText w:val="%6."/>
      <w:lvlJc w:val="right"/>
      <w:pPr>
        <w:ind w:left="4320" w:hanging="180"/>
      </w:pPr>
    </w:lvl>
    <w:lvl w:ilvl="6" w:tplc="133C4962">
      <w:start w:val="1"/>
      <w:numFmt w:val="decimal"/>
      <w:lvlText w:val="%7."/>
      <w:lvlJc w:val="left"/>
      <w:pPr>
        <w:ind w:left="5040" w:hanging="360"/>
      </w:pPr>
    </w:lvl>
    <w:lvl w:ilvl="7" w:tplc="9412207C">
      <w:start w:val="1"/>
      <w:numFmt w:val="lowerLetter"/>
      <w:lvlText w:val="%8."/>
      <w:lvlJc w:val="left"/>
      <w:pPr>
        <w:ind w:left="5760" w:hanging="360"/>
      </w:pPr>
    </w:lvl>
    <w:lvl w:ilvl="8" w:tplc="B6D6BA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253C"/>
    <w:multiLevelType w:val="hybridMultilevel"/>
    <w:tmpl w:val="5E6A842C"/>
    <w:lvl w:ilvl="0" w:tplc="0F184A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617438A2">
      <w:start w:val="1"/>
      <w:numFmt w:val="lowerLetter"/>
      <w:lvlText w:val="%2."/>
      <w:lvlJc w:val="left"/>
      <w:pPr>
        <w:ind w:left="2007" w:hanging="360"/>
      </w:pPr>
    </w:lvl>
    <w:lvl w:ilvl="2" w:tplc="116EE9CC">
      <w:start w:val="1"/>
      <w:numFmt w:val="lowerRoman"/>
      <w:lvlText w:val="%3."/>
      <w:lvlJc w:val="right"/>
      <w:pPr>
        <w:ind w:left="2727" w:hanging="180"/>
      </w:pPr>
    </w:lvl>
    <w:lvl w:ilvl="3" w:tplc="BF081914">
      <w:start w:val="1"/>
      <w:numFmt w:val="decimal"/>
      <w:lvlText w:val="%4."/>
      <w:lvlJc w:val="left"/>
      <w:pPr>
        <w:ind w:left="3447" w:hanging="360"/>
      </w:pPr>
    </w:lvl>
    <w:lvl w:ilvl="4" w:tplc="8FCE3680">
      <w:start w:val="1"/>
      <w:numFmt w:val="lowerLetter"/>
      <w:lvlText w:val="%5."/>
      <w:lvlJc w:val="left"/>
      <w:pPr>
        <w:ind w:left="4167" w:hanging="360"/>
      </w:pPr>
    </w:lvl>
    <w:lvl w:ilvl="5" w:tplc="52B0B6A8">
      <w:start w:val="1"/>
      <w:numFmt w:val="lowerRoman"/>
      <w:lvlText w:val="%6."/>
      <w:lvlJc w:val="right"/>
      <w:pPr>
        <w:ind w:left="4887" w:hanging="180"/>
      </w:pPr>
    </w:lvl>
    <w:lvl w:ilvl="6" w:tplc="E990C7E8">
      <w:start w:val="1"/>
      <w:numFmt w:val="decimal"/>
      <w:lvlText w:val="%7."/>
      <w:lvlJc w:val="left"/>
      <w:pPr>
        <w:ind w:left="5607" w:hanging="360"/>
      </w:pPr>
    </w:lvl>
    <w:lvl w:ilvl="7" w:tplc="87F2F95E">
      <w:start w:val="1"/>
      <w:numFmt w:val="lowerLetter"/>
      <w:lvlText w:val="%8."/>
      <w:lvlJc w:val="left"/>
      <w:pPr>
        <w:ind w:left="6327" w:hanging="360"/>
      </w:pPr>
    </w:lvl>
    <w:lvl w:ilvl="8" w:tplc="48AC801E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F741FE"/>
    <w:multiLevelType w:val="hybridMultilevel"/>
    <w:tmpl w:val="028877AA"/>
    <w:lvl w:ilvl="0" w:tplc="317E2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4AEF5E">
      <w:start w:val="1"/>
      <w:numFmt w:val="lowerLetter"/>
      <w:lvlText w:val="%2."/>
      <w:lvlJc w:val="left"/>
      <w:pPr>
        <w:ind w:left="1440" w:hanging="360"/>
      </w:pPr>
    </w:lvl>
    <w:lvl w:ilvl="2" w:tplc="896ED8C0">
      <w:start w:val="1"/>
      <w:numFmt w:val="lowerRoman"/>
      <w:lvlText w:val="%3."/>
      <w:lvlJc w:val="right"/>
      <w:pPr>
        <w:ind w:left="2160" w:hanging="180"/>
      </w:pPr>
    </w:lvl>
    <w:lvl w:ilvl="3" w:tplc="C384463A">
      <w:start w:val="1"/>
      <w:numFmt w:val="decimal"/>
      <w:lvlText w:val="%4."/>
      <w:lvlJc w:val="left"/>
      <w:pPr>
        <w:ind w:left="2880" w:hanging="360"/>
      </w:pPr>
    </w:lvl>
    <w:lvl w:ilvl="4" w:tplc="B2A25FE4">
      <w:start w:val="1"/>
      <w:numFmt w:val="lowerLetter"/>
      <w:lvlText w:val="%5."/>
      <w:lvlJc w:val="left"/>
      <w:pPr>
        <w:ind w:left="3600" w:hanging="360"/>
      </w:pPr>
    </w:lvl>
    <w:lvl w:ilvl="5" w:tplc="270EB77A">
      <w:start w:val="1"/>
      <w:numFmt w:val="lowerRoman"/>
      <w:lvlText w:val="%6."/>
      <w:lvlJc w:val="right"/>
      <w:pPr>
        <w:ind w:left="4320" w:hanging="180"/>
      </w:pPr>
    </w:lvl>
    <w:lvl w:ilvl="6" w:tplc="3B30329C">
      <w:start w:val="1"/>
      <w:numFmt w:val="decimal"/>
      <w:lvlText w:val="%7."/>
      <w:lvlJc w:val="left"/>
      <w:pPr>
        <w:ind w:left="5040" w:hanging="360"/>
      </w:pPr>
    </w:lvl>
    <w:lvl w:ilvl="7" w:tplc="D3088A8A">
      <w:start w:val="1"/>
      <w:numFmt w:val="lowerLetter"/>
      <w:lvlText w:val="%8."/>
      <w:lvlJc w:val="left"/>
      <w:pPr>
        <w:ind w:left="5760" w:hanging="360"/>
      </w:pPr>
    </w:lvl>
    <w:lvl w:ilvl="8" w:tplc="591C1C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6E40"/>
    <w:multiLevelType w:val="hybridMultilevel"/>
    <w:tmpl w:val="CB12E4F4"/>
    <w:lvl w:ilvl="0" w:tplc="F3769F7C">
      <w:start w:val="1"/>
      <w:numFmt w:val="decimal"/>
      <w:lvlText w:val="2.%1."/>
      <w:lvlJc w:val="left"/>
      <w:pPr>
        <w:ind w:left="1714" w:hanging="1005"/>
      </w:pPr>
      <w:rPr>
        <w:rFonts w:hint="default"/>
        <w:color w:val="000000" w:themeColor="text1"/>
      </w:rPr>
    </w:lvl>
    <w:lvl w:ilvl="1" w:tplc="C6AEBF74">
      <w:start w:val="1"/>
      <w:numFmt w:val="lowerLetter"/>
      <w:lvlText w:val="%2."/>
      <w:lvlJc w:val="left"/>
      <w:pPr>
        <w:ind w:left="1440" w:hanging="360"/>
      </w:pPr>
    </w:lvl>
    <w:lvl w:ilvl="2" w:tplc="34A4C106">
      <w:start w:val="1"/>
      <w:numFmt w:val="lowerRoman"/>
      <w:lvlText w:val="%3."/>
      <w:lvlJc w:val="right"/>
      <w:pPr>
        <w:ind w:left="2160" w:hanging="180"/>
      </w:pPr>
    </w:lvl>
    <w:lvl w:ilvl="3" w:tplc="AF6C5970">
      <w:start w:val="1"/>
      <w:numFmt w:val="decimal"/>
      <w:lvlText w:val="%4."/>
      <w:lvlJc w:val="left"/>
      <w:pPr>
        <w:ind w:left="2880" w:hanging="360"/>
      </w:pPr>
    </w:lvl>
    <w:lvl w:ilvl="4" w:tplc="9AECE51A">
      <w:start w:val="1"/>
      <w:numFmt w:val="lowerLetter"/>
      <w:lvlText w:val="%5."/>
      <w:lvlJc w:val="left"/>
      <w:pPr>
        <w:ind w:left="3600" w:hanging="360"/>
      </w:pPr>
    </w:lvl>
    <w:lvl w:ilvl="5" w:tplc="9BBE6B02">
      <w:start w:val="1"/>
      <w:numFmt w:val="lowerRoman"/>
      <w:lvlText w:val="%6."/>
      <w:lvlJc w:val="right"/>
      <w:pPr>
        <w:ind w:left="4320" w:hanging="180"/>
      </w:pPr>
    </w:lvl>
    <w:lvl w:ilvl="6" w:tplc="C1A8E0D2">
      <w:start w:val="1"/>
      <w:numFmt w:val="decimal"/>
      <w:lvlText w:val="%7."/>
      <w:lvlJc w:val="left"/>
      <w:pPr>
        <w:ind w:left="5040" w:hanging="360"/>
      </w:pPr>
    </w:lvl>
    <w:lvl w:ilvl="7" w:tplc="5B6EF7A8">
      <w:start w:val="1"/>
      <w:numFmt w:val="lowerLetter"/>
      <w:lvlText w:val="%8."/>
      <w:lvlJc w:val="left"/>
      <w:pPr>
        <w:ind w:left="5760" w:hanging="360"/>
      </w:pPr>
    </w:lvl>
    <w:lvl w:ilvl="8" w:tplc="A21206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3C4C"/>
    <w:multiLevelType w:val="hybridMultilevel"/>
    <w:tmpl w:val="DDEAF4C8"/>
    <w:lvl w:ilvl="0" w:tplc="215E6966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 w:tplc="FE4A2204">
      <w:start w:val="1"/>
      <w:numFmt w:val="lowerLetter"/>
      <w:lvlText w:val="%2."/>
      <w:lvlJc w:val="left"/>
      <w:pPr>
        <w:ind w:left="1440" w:hanging="360"/>
      </w:pPr>
    </w:lvl>
    <w:lvl w:ilvl="2" w:tplc="7360A756">
      <w:start w:val="1"/>
      <w:numFmt w:val="lowerRoman"/>
      <w:lvlText w:val="%3."/>
      <w:lvlJc w:val="right"/>
      <w:pPr>
        <w:ind w:left="2160" w:hanging="180"/>
      </w:pPr>
    </w:lvl>
    <w:lvl w:ilvl="3" w:tplc="1708CE7A">
      <w:start w:val="1"/>
      <w:numFmt w:val="decimal"/>
      <w:lvlText w:val="%4."/>
      <w:lvlJc w:val="left"/>
      <w:pPr>
        <w:ind w:left="2880" w:hanging="360"/>
      </w:pPr>
    </w:lvl>
    <w:lvl w:ilvl="4" w:tplc="AFEEC79A">
      <w:start w:val="1"/>
      <w:numFmt w:val="lowerLetter"/>
      <w:lvlText w:val="%5."/>
      <w:lvlJc w:val="left"/>
      <w:pPr>
        <w:ind w:left="3600" w:hanging="360"/>
      </w:pPr>
    </w:lvl>
    <w:lvl w:ilvl="5" w:tplc="12CC6F2A">
      <w:start w:val="1"/>
      <w:numFmt w:val="lowerRoman"/>
      <w:lvlText w:val="%6."/>
      <w:lvlJc w:val="right"/>
      <w:pPr>
        <w:ind w:left="4320" w:hanging="180"/>
      </w:pPr>
    </w:lvl>
    <w:lvl w:ilvl="6" w:tplc="01B03A58">
      <w:start w:val="1"/>
      <w:numFmt w:val="decimal"/>
      <w:lvlText w:val="%7."/>
      <w:lvlJc w:val="left"/>
      <w:pPr>
        <w:ind w:left="5040" w:hanging="360"/>
      </w:pPr>
    </w:lvl>
    <w:lvl w:ilvl="7" w:tplc="B436E962">
      <w:start w:val="1"/>
      <w:numFmt w:val="lowerLetter"/>
      <w:lvlText w:val="%8."/>
      <w:lvlJc w:val="left"/>
      <w:pPr>
        <w:ind w:left="5760" w:hanging="360"/>
      </w:pPr>
    </w:lvl>
    <w:lvl w:ilvl="8" w:tplc="F97214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5C0"/>
    <w:multiLevelType w:val="hybridMultilevel"/>
    <w:tmpl w:val="A426DF42"/>
    <w:lvl w:ilvl="0" w:tplc="8CA8B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7AAA58">
      <w:start w:val="1"/>
      <w:numFmt w:val="lowerLetter"/>
      <w:lvlText w:val="%2."/>
      <w:lvlJc w:val="left"/>
      <w:pPr>
        <w:ind w:left="1440" w:hanging="360"/>
      </w:pPr>
    </w:lvl>
    <w:lvl w:ilvl="2" w:tplc="9438AFF0">
      <w:start w:val="1"/>
      <w:numFmt w:val="lowerRoman"/>
      <w:lvlText w:val="%3."/>
      <w:lvlJc w:val="right"/>
      <w:pPr>
        <w:ind w:left="2160" w:hanging="180"/>
      </w:pPr>
    </w:lvl>
    <w:lvl w:ilvl="3" w:tplc="F618A35E">
      <w:start w:val="1"/>
      <w:numFmt w:val="decimal"/>
      <w:lvlText w:val="%4."/>
      <w:lvlJc w:val="left"/>
      <w:pPr>
        <w:ind w:left="2880" w:hanging="360"/>
      </w:pPr>
    </w:lvl>
    <w:lvl w:ilvl="4" w:tplc="B472FC7E">
      <w:start w:val="1"/>
      <w:numFmt w:val="lowerLetter"/>
      <w:lvlText w:val="%5."/>
      <w:lvlJc w:val="left"/>
      <w:pPr>
        <w:ind w:left="3600" w:hanging="360"/>
      </w:pPr>
    </w:lvl>
    <w:lvl w:ilvl="5" w:tplc="19EA8A2E">
      <w:start w:val="1"/>
      <w:numFmt w:val="lowerRoman"/>
      <w:lvlText w:val="%6."/>
      <w:lvlJc w:val="right"/>
      <w:pPr>
        <w:ind w:left="4320" w:hanging="180"/>
      </w:pPr>
    </w:lvl>
    <w:lvl w:ilvl="6" w:tplc="B0EA9B58">
      <w:start w:val="1"/>
      <w:numFmt w:val="decimal"/>
      <w:lvlText w:val="%7."/>
      <w:lvlJc w:val="left"/>
      <w:pPr>
        <w:ind w:left="5040" w:hanging="360"/>
      </w:pPr>
    </w:lvl>
    <w:lvl w:ilvl="7" w:tplc="25941328">
      <w:start w:val="1"/>
      <w:numFmt w:val="lowerLetter"/>
      <w:lvlText w:val="%8."/>
      <w:lvlJc w:val="left"/>
      <w:pPr>
        <w:ind w:left="5760" w:hanging="360"/>
      </w:pPr>
    </w:lvl>
    <w:lvl w:ilvl="8" w:tplc="6A800B4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205DA"/>
    <w:multiLevelType w:val="hybridMultilevel"/>
    <w:tmpl w:val="5C50BC96"/>
    <w:lvl w:ilvl="0" w:tplc="65304B4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D676F906">
      <w:start w:val="1"/>
      <w:numFmt w:val="lowerLetter"/>
      <w:lvlText w:val="%2."/>
      <w:lvlJc w:val="left"/>
      <w:pPr>
        <w:ind w:left="1788" w:hanging="360"/>
      </w:pPr>
    </w:lvl>
    <w:lvl w:ilvl="2" w:tplc="0EFC584A">
      <w:start w:val="1"/>
      <w:numFmt w:val="lowerRoman"/>
      <w:lvlText w:val="%3."/>
      <w:lvlJc w:val="right"/>
      <w:pPr>
        <w:ind w:left="2508" w:hanging="180"/>
      </w:pPr>
    </w:lvl>
    <w:lvl w:ilvl="3" w:tplc="A224D236">
      <w:start w:val="1"/>
      <w:numFmt w:val="decimal"/>
      <w:lvlText w:val="%4."/>
      <w:lvlJc w:val="left"/>
      <w:pPr>
        <w:ind w:left="3228" w:hanging="360"/>
      </w:pPr>
    </w:lvl>
    <w:lvl w:ilvl="4" w:tplc="01580318">
      <w:start w:val="1"/>
      <w:numFmt w:val="lowerLetter"/>
      <w:lvlText w:val="%5."/>
      <w:lvlJc w:val="left"/>
      <w:pPr>
        <w:ind w:left="3948" w:hanging="360"/>
      </w:pPr>
    </w:lvl>
    <w:lvl w:ilvl="5" w:tplc="ECCAA4C2">
      <w:start w:val="1"/>
      <w:numFmt w:val="lowerRoman"/>
      <w:lvlText w:val="%6."/>
      <w:lvlJc w:val="right"/>
      <w:pPr>
        <w:ind w:left="4668" w:hanging="180"/>
      </w:pPr>
    </w:lvl>
    <w:lvl w:ilvl="6" w:tplc="151AD4E8">
      <w:start w:val="1"/>
      <w:numFmt w:val="decimal"/>
      <w:lvlText w:val="%7."/>
      <w:lvlJc w:val="left"/>
      <w:pPr>
        <w:ind w:left="5388" w:hanging="360"/>
      </w:pPr>
    </w:lvl>
    <w:lvl w:ilvl="7" w:tplc="5D68F0B0">
      <w:start w:val="1"/>
      <w:numFmt w:val="lowerLetter"/>
      <w:lvlText w:val="%8."/>
      <w:lvlJc w:val="left"/>
      <w:pPr>
        <w:ind w:left="6108" w:hanging="360"/>
      </w:pPr>
    </w:lvl>
    <w:lvl w:ilvl="8" w:tplc="4D90EB2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085EF9"/>
    <w:multiLevelType w:val="hybridMultilevel"/>
    <w:tmpl w:val="9C944E4C"/>
    <w:lvl w:ilvl="0" w:tplc="30A237A8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 w:tplc="9A72A062">
      <w:start w:val="1"/>
      <w:numFmt w:val="lowerLetter"/>
      <w:lvlText w:val="%2."/>
      <w:lvlJc w:val="left"/>
      <w:pPr>
        <w:ind w:left="1789" w:hanging="360"/>
      </w:pPr>
    </w:lvl>
    <w:lvl w:ilvl="2" w:tplc="6BBA227A">
      <w:start w:val="1"/>
      <w:numFmt w:val="lowerRoman"/>
      <w:lvlText w:val="%3."/>
      <w:lvlJc w:val="right"/>
      <w:pPr>
        <w:ind w:left="2509" w:hanging="180"/>
      </w:pPr>
    </w:lvl>
    <w:lvl w:ilvl="3" w:tplc="E694545A">
      <w:start w:val="1"/>
      <w:numFmt w:val="decimal"/>
      <w:lvlText w:val="%4."/>
      <w:lvlJc w:val="left"/>
      <w:pPr>
        <w:ind w:left="3229" w:hanging="360"/>
      </w:pPr>
    </w:lvl>
    <w:lvl w:ilvl="4" w:tplc="84F4176A">
      <w:start w:val="1"/>
      <w:numFmt w:val="lowerLetter"/>
      <w:lvlText w:val="%5."/>
      <w:lvlJc w:val="left"/>
      <w:pPr>
        <w:ind w:left="3949" w:hanging="360"/>
      </w:pPr>
    </w:lvl>
    <w:lvl w:ilvl="5" w:tplc="93E6881C">
      <w:start w:val="1"/>
      <w:numFmt w:val="lowerRoman"/>
      <w:lvlText w:val="%6."/>
      <w:lvlJc w:val="right"/>
      <w:pPr>
        <w:ind w:left="4669" w:hanging="180"/>
      </w:pPr>
    </w:lvl>
    <w:lvl w:ilvl="6" w:tplc="1B3ACCA4">
      <w:start w:val="1"/>
      <w:numFmt w:val="decimal"/>
      <w:lvlText w:val="%7."/>
      <w:lvlJc w:val="left"/>
      <w:pPr>
        <w:ind w:left="5389" w:hanging="360"/>
      </w:pPr>
    </w:lvl>
    <w:lvl w:ilvl="7" w:tplc="3E8A929C">
      <w:start w:val="1"/>
      <w:numFmt w:val="lowerLetter"/>
      <w:lvlText w:val="%8."/>
      <w:lvlJc w:val="left"/>
      <w:pPr>
        <w:ind w:left="6109" w:hanging="360"/>
      </w:pPr>
    </w:lvl>
    <w:lvl w:ilvl="8" w:tplc="FF6C61B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6D0996"/>
    <w:multiLevelType w:val="hybridMultilevel"/>
    <w:tmpl w:val="D2967DE2"/>
    <w:lvl w:ilvl="0" w:tplc="EA9A9CA2">
      <w:start w:val="1"/>
      <w:numFmt w:val="upperRoman"/>
      <w:suff w:val="space"/>
      <w:lvlText w:val="%1."/>
      <w:lvlJc w:val="left"/>
      <w:pPr>
        <w:ind w:left="10785" w:hanging="720"/>
      </w:pPr>
      <w:rPr>
        <w:rFonts w:hint="default"/>
      </w:rPr>
    </w:lvl>
    <w:lvl w:ilvl="1" w:tplc="A0D23032">
      <w:start w:val="1"/>
      <w:numFmt w:val="lowerLetter"/>
      <w:lvlText w:val="%2."/>
      <w:lvlJc w:val="left"/>
      <w:pPr>
        <w:ind w:left="1440" w:hanging="360"/>
      </w:pPr>
    </w:lvl>
    <w:lvl w:ilvl="2" w:tplc="6E682844">
      <w:start w:val="1"/>
      <w:numFmt w:val="lowerRoman"/>
      <w:lvlText w:val="%3."/>
      <w:lvlJc w:val="right"/>
      <w:pPr>
        <w:ind w:left="2160" w:hanging="180"/>
      </w:pPr>
    </w:lvl>
    <w:lvl w:ilvl="3" w:tplc="3118DB56">
      <w:start w:val="1"/>
      <w:numFmt w:val="decimal"/>
      <w:lvlText w:val="%4."/>
      <w:lvlJc w:val="left"/>
      <w:pPr>
        <w:ind w:left="2880" w:hanging="360"/>
      </w:pPr>
    </w:lvl>
    <w:lvl w:ilvl="4" w:tplc="FDC66278">
      <w:start w:val="1"/>
      <w:numFmt w:val="lowerLetter"/>
      <w:lvlText w:val="%5."/>
      <w:lvlJc w:val="left"/>
      <w:pPr>
        <w:ind w:left="3600" w:hanging="360"/>
      </w:pPr>
    </w:lvl>
    <w:lvl w:ilvl="5" w:tplc="279296C4">
      <w:start w:val="1"/>
      <w:numFmt w:val="lowerRoman"/>
      <w:lvlText w:val="%6."/>
      <w:lvlJc w:val="right"/>
      <w:pPr>
        <w:ind w:left="4320" w:hanging="180"/>
      </w:pPr>
    </w:lvl>
    <w:lvl w:ilvl="6" w:tplc="4D2AB070">
      <w:start w:val="1"/>
      <w:numFmt w:val="decimal"/>
      <w:lvlText w:val="%7."/>
      <w:lvlJc w:val="left"/>
      <w:pPr>
        <w:ind w:left="5040" w:hanging="360"/>
      </w:pPr>
    </w:lvl>
    <w:lvl w:ilvl="7" w:tplc="48EE24FC">
      <w:start w:val="1"/>
      <w:numFmt w:val="lowerLetter"/>
      <w:lvlText w:val="%8."/>
      <w:lvlJc w:val="left"/>
      <w:pPr>
        <w:ind w:left="5760" w:hanging="360"/>
      </w:pPr>
    </w:lvl>
    <w:lvl w:ilvl="8" w:tplc="428A34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3E1"/>
    <w:multiLevelType w:val="hybridMultilevel"/>
    <w:tmpl w:val="64C69CF8"/>
    <w:lvl w:ilvl="0" w:tplc="73D66A4A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 w:tplc="2F04334A">
      <w:start w:val="1"/>
      <w:numFmt w:val="lowerLetter"/>
      <w:lvlText w:val="%2."/>
      <w:lvlJc w:val="left"/>
      <w:pPr>
        <w:ind w:left="1440" w:hanging="360"/>
      </w:pPr>
    </w:lvl>
    <w:lvl w:ilvl="2" w:tplc="EFC4E8F8">
      <w:start w:val="1"/>
      <w:numFmt w:val="lowerRoman"/>
      <w:lvlText w:val="%3."/>
      <w:lvlJc w:val="right"/>
      <w:pPr>
        <w:ind w:left="2160" w:hanging="180"/>
      </w:pPr>
    </w:lvl>
    <w:lvl w:ilvl="3" w:tplc="0E288642">
      <w:start w:val="1"/>
      <w:numFmt w:val="decimal"/>
      <w:lvlText w:val="%4."/>
      <w:lvlJc w:val="left"/>
      <w:pPr>
        <w:ind w:left="2880" w:hanging="360"/>
      </w:pPr>
    </w:lvl>
    <w:lvl w:ilvl="4" w:tplc="2C5666C0">
      <w:start w:val="1"/>
      <w:numFmt w:val="lowerLetter"/>
      <w:lvlText w:val="%5."/>
      <w:lvlJc w:val="left"/>
      <w:pPr>
        <w:ind w:left="3600" w:hanging="360"/>
      </w:pPr>
    </w:lvl>
    <w:lvl w:ilvl="5" w:tplc="66926AA2">
      <w:start w:val="1"/>
      <w:numFmt w:val="lowerRoman"/>
      <w:lvlText w:val="%6."/>
      <w:lvlJc w:val="right"/>
      <w:pPr>
        <w:ind w:left="4320" w:hanging="180"/>
      </w:pPr>
    </w:lvl>
    <w:lvl w:ilvl="6" w:tplc="3D426820">
      <w:start w:val="1"/>
      <w:numFmt w:val="decimal"/>
      <w:lvlText w:val="%7."/>
      <w:lvlJc w:val="left"/>
      <w:pPr>
        <w:ind w:left="5040" w:hanging="360"/>
      </w:pPr>
    </w:lvl>
    <w:lvl w:ilvl="7" w:tplc="F71EF042">
      <w:start w:val="1"/>
      <w:numFmt w:val="lowerLetter"/>
      <w:lvlText w:val="%8."/>
      <w:lvlJc w:val="left"/>
      <w:pPr>
        <w:ind w:left="5760" w:hanging="360"/>
      </w:pPr>
    </w:lvl>
    <w:lvl w:ilvl="8" w:tplc="9C24C21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16F27"/>
    <w:multiLevelType w:val="hybridMultilevel"/>
    <w:tmpl w:val="18C0E586"/>
    <w:lvl w:ilvl="0" w:tplc="F80A3C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179068E2">
      <w:start w:val="1"/>
      <w:numFmt w:val="lowerLetter"/>
      <w:lvlText w:val="%2."/>
      <w:lvlJc w:val="left"/>
      <w:pPr>
        <w:ind w:left="2007" w:hanging="360"/>
      </w:pPr>
    </w:lvl>
    <w:lvl w:ilvl="2" w:tplc="197C1310">
      <w:start w:val="1"/>
      <w:numFmt w:val="lowerRoman"/>
      <w:lvlText w:val="%3."/>
      <w:lvlJc w:val="right"/>
      <w:pPr>
        <w:ind w:left="2727" w:hanging="180"/>
      </w:pPr>
    </w:lvl>
    <w:lvl w:ilvl="3" w:tplc="D068C9D2">
      <w:start w:val="1"/>
      <w:numFmt w:val="decimal"/>
      <w:lvlText w:val="%4."/>
      <w:lvlJc w:val="left"/>
      <w:pPr>
        <w:ind w:left="3447" w:hanging="360"/>
      </w:pPr>
    </w:lvl>
    <w:lvl w:ilvl="4" w:tplc="FF806CD6">
      <w:start w:val="1"/>
      <w:numFmt w:val="lowerLetter"/>
      <w:lvlText w:val="%5."/>
      <w:lvlJc w:val="left"/>
      <w:pPr>
        <w:ind w:left="4167" w:hanging="360"/>
      </w:pPr>
    </w:lvl>
    <w:lvl w:ilvl="5" w:tplc="A588C48C">
      <w:start w:val="1"/>
      <w:numFmt w:val="lowerRoman"/>
      <w:lvlText w:val="%6."/>
      <w:lvlJc w:val="right"/>
      <w:pPr>
        <w:ind w:left="4887" w:hanging="180"/>
      </w:pPr>
    </w:lvl>
    <w:lvl w:ilvl="6" w:tplc="C66A6828">
      <w:start w:val="1"/>
      <w:numFmt w:val="decimal"/>
      <w:lvlText w:val="%7."/>
      <w:lvlJc w:val="left"/>
      <w:pPr>
        <w:ind w:left="5607" w:hanging="360"/>
      </w:pPr>
    </w:lvl>
    <w:lvl w:ilvl="7" w:tplc="2AE28998">
      <w:start w:val="1"/>
      <w:numFmt w:val="lowerLetter"/>
      <w:lvlText w:val="%8."/>
      <w:lvlJc w:val="left"/>
      <w:pPr>
        <w:ind w:left="6327" w:hanging="360"/>
      </w:pPr>
    </w:lvl>
    <w:lvl w:ilvl="8" w:tplc="ED9E7C5A">
      <w:start w:val="1"/>
      <w:numFmt w:val="lowerRoman"/>
      <w:lvlText w:val="%9."/>
      <w:lvlJc w:val="right"/>
      <w:pPr>
        <w:ind w:left="7047" w:hanging="180"/>
      </w:pPr>
    </w:lvl>
  </w:abstractNum>
  <w:num w:numId="1" w16cid:durableId="914778957">
    <w:abstractNumId w:val="7"/>
  </w:num>
  <w:num w:numId="2" w16cid:durableId="718364350">
    <w:abstractNumId w:val="8"/>
  </w:num>
  <w:num w:numId="3" w16cid:durableId="1447627007">
    <w:abstractNumId w:val="9"/>
  </w:num>
  <w:num w:numId="4" w16cid:durableId="1869102225">
    <w:abstractNumId w:val="9"/>
    <w:lvlOverride w:ilvl="0">
      <w:lvl w:ilvl="0" w:tplc="EA9A9CA2">
        <w:start w:val="1"/>
        <w:numFmt w:val="upperRoman"/>
        <w:suff w:val="space"/>
        <w:lvlText w:val="%1."/>
        <w:lvlJc w:val="left"/>
        <w:pPr>
          <w:ind w:left="1429" w:hanging="720"/>
        </w:pPr>
        <w:rPr>
          <w:rFonts w:hint="default"/>
        </w:rPr>
      </w:lvl>
    </w:lvlOverride>
    <w:lvlOverride w:ilvl="1">
      <w:lvl w:ilvl="1" w:tplc="A0D23032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E682844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118DB56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DC66278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79296C4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D2AB070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8EE24FC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28A34B2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568370400">
    <w:abstractNumId w:val="11"/>
  </w:num>
  <w:num w:numId="6" w16cid:durableId="580062024">
    <w:abstractNumId w:val="5"/>
  </w:num>
  <w:num w:numId="7" w16cid:durableId="1348215880">
    <w:abstractNumId w:val="10"/>
  </w:num>
  <w:num w:numId="8" w16cid:durableId="647828342">
    <w:abstractNumId w:val="4"/>
  </w:num>
  <w:num w:numId="9" w16cid:durableId="349989199">
    <w:abstractNumId w:val="3"/>
  </w:num>
  <w:num w:numId="10" w16cid:durableId="1225483718">
    <w:abstractNumId w:val="0"/>
  </w:num>
  <w:num w:numId="11" w16cid:durableId="1103265621">
    <w:abstractNumId w:val="6"/>
  </w:num>
  <w:num w:numId="12" w16cid:durableId="652029712">
    <w:abstractNumId w:val="2"/>
  </w:num>
  <w:num w:numId="13" w16cid:durableId="416679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FA"/>
    <w:rsid w:val="000B2546"/>
    <w:rsid w:val="00455E36"/>
    <w:rsid w:val="00A01A03"/>
    <w:rsid w:val="00AA0EFA"/>
    <w:rsid w:val="00D9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CB08"/>
  <w15:docId w15:val="{61697F48-E1A9-40E0-9418-2CDF207E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styleId="af7">
    <w:name w:val="Body Text Indent"/>
    <w:basedOn w:val="a"/>
    <w:pPr>
      <w:ind w:firstLine="708"/>
      <w:jc w:val="both"/>
    </w:pPr>
    <w:rPr>
      <w:sz w:val="28"/>
    </w:rPr>
  </w:style>
  <w:style w:type="paragraph" w:styleId="aa">
    <w:name w:val="header"/>
    <w:basedOn w:val="a"/>
    <w:link w:val="a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b">
    <w:name w:val="Hyperlink"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link w:val="1"/>
    <w:rPr>
      <w:b/>
      <w:sz w:val="24"/>
      <w:szCs w:val="24"/>
    </w:rPr>
  </w:style>
  <w:style w:type="paragraph" w:styleId="afd">
    <w:name w:val="No Spacing"/>
    <w:link w:val="afe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afe">
    <w:name w:val="Без интервала Знак"/>
    <w:link w:val="afd"/>
    <w:uiPriority w:val="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B8946-77D4-4AD9-8BDA-0BDAB263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2376</Characters>
  <Application>Microsoft Office Word</Application>
  <DocSecurity>0</DocSecurity>
  <Lines>19</Lines>
  <Paragraphs>5</Paragraphs>
  <ScaleCrop>false</ScaleCrop>
  <Company>Правительство ЛО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Кристина Васильевна Дорохова</dc:creator>
  <cp:lastModifiedBy>Гильченок Глеб Игоревич</cp:lastModifiedBy>
  <cp:revision>2</cp:revision>
  <dcterms:created xsi:type="dcterms:W3CDTF">2026-07-27T13:27:00Z</dcterms:created>
  <dcterms:modified xsi:type="dcterms:W3CDTF">2026-07-27T13:27:00Z</dcterms:modified>
</cp:coreProperties>
</file>