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650" w:rsidRDefault="005C3F42" w:rsidP="00A7276F">
      <w:pPr>
        <w:jc w:val="right"/>
        <w:rPr>
          <w:b/>
          <w:bCs/>
        </w:rPr>
      </w:pPr>
      <w:r>
        <w:rPr>
          <w:b/>
          <w:bCs/>
        </w:rPr>
        <w:t>ПРОЕКТ</w:t>
      </w:r>
    </w:p>
    <w:p w:rsidR="00903F36" w:rsidRPr="00903F36" w:rsidRDefault="00903F36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  <w:r w:rsidRPr="00903F36">
        <w:rPr>
          <w:rFonts w:eastAsia="Times New Roman"/>
          <w:b/>
          <w:bCs/>
          <w:szCs w:val="28"/>
          <w:lang w:eastAsia="ru-RU"/>
        </w:rPr>
        <w:t xml:space="preserve">КОМИТЕТ ПО МОЛОДЕЖНОЙ ПОЛИТИКЕ </w:t>
      </w:r>
    </w:p>
    <w:p w:rsidR="00903F36" w:rsidRPr="00903F36" w:rsidRDefault="00903F36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  <w:r w:rsidRPr="00903F36">
        <w:rPr>
          <w:rFonts w:eastAsia="Times New Roman"/>
          <w:b/>
          <w:bCs/>
          <w:szCs w:val="28"/>
          <w:lang w:eastAsia="ru-RU"/>
        </w:rPr>
        <w:t>ЛЕНИНГРАДСКОЙ ОБЛАСТИ</w:t>
      </w:r>
    </w:p>
    <w:p w:rsidR="00903F36" w:rsidRDefault="00903F36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</w:p>
    <w:p w:rsidR="00C352A7" w:rsidRPr="00903F36" w:rsidRDefault="00C352A7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</w:p>
    <w:p w:rsidR="00903F36" w:rsidRPr="00903F36" w:rsidRDefault="00903F36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  <w:r w:rsidRPr="00903F36">
        <w:rPr>
          <w:rFonts w:eastAsia="Times New Roman"/>
          <w:b/>
          <w:bCs/>
          <w:szCs w:val="28"/>
          <w:lang w:eastAsia="ru-RU"/>
        </w:rPr>
        <w:t>ПРИКАЗ</w:t>
      </w:r>
    </w:p>
    <w:p w:rsidR="00903F36" w:rsidRDefault="00903F36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</w:p>
    <w:p w:rsidR="002267FA" w:rsidRDefault="002267FA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</w:p>
    <w:p w:rsidR="00C352A7" w:rsidRPr="00903F36" w:rsidRDefault="00C352A7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</w:p>
    <w:p w:rsidR="00903F36" w:rsidRPr="00903F36" w:rsidRDefault="00903F36" w:rsidP="00903F36">
      <w:pPr>
        <w:widowControl w:val="0"/>
        <w:jc w:val="center"/>
        <w:rPr>
          <w:rFonts w:eastAsia="Times New Roman"/>
          <w:b/>
          <w:bCs/>
          <w:szCs w:val="28"/>
          <w:lang w:eastAsia="ru-RU"/>
        </w:rPr>
      </w:pPr>
      <w:r w:rsidRPr="00903F36">
        <w:rPr>
          <w:rFonts w:eastAsia="Times New Roman"/>
          <w:b/>
          <w:bCs/>
          <w:szCs w:val="28"/>
          <w:lang w:eastAsia="ru-RU"/>
        </w:rPr>
        <w:t>от «____» ___________ 202</w:t>
      </w:r>
      <w:r>
        <w:rPr>
          <w:rFonts w:eastAsia="Times New Roman"/>
          <w:b/>
          <w:bCs/>
          <w:szCs w:val="28"/>
          <w:lang w:eastAsia="ru-RU"/>
        </w:rPr>
        <w:t>6</w:t>
      </w:r>
      <w:r w:rsidRPr="00903F36">
        <w:rPr>
          <w:rFonts w:eastAsia="Times New Roman"/>
          <w:b/>
          <w:bCs/>
          <w:szCs w:val="28"/>
          <w:lang w:eastAsia="ru-RU"/>
        </w:rPr>
        <w:t xml:space="preserve"> года № ____________</w:t>
      </w:r>
      <w:r>
        <w:rPr>
          <w:rFonts w:eastAsia="Times New Roman"/>
          <w:b/>
          <w:bCs/>
          <w:szCs w:val="28"/>
          <w:lang w:eastAsia="ru-RU"/>
        </w:rPr>
        <w:t>___</w:t>
      </w:r>
    </w:p>
    <w:p w:rsidR="006474F9" w:rsidRDefault="006474F9" w:rsidP="006474F9">
      <w:pPr>
        <w:jc w:val="both"/>
      </w:pPr>
    </w:p>
    <w:p w:rsidR="00055EF0" w:rsidRDefault="00055EF0" w:rsidP="006474F9">
      <w:pPr>
        <w:jc w:val="both"/>
      </w:pPr>
    </w:p>
    <w:p w:rsidR="00B4135E" w:rsidRDefault="00B4135E" w:rsidP="00B4135E">
      <w:pPr>
        <w:widowControl w:val="0"/>
        <w:jc w:val="center"/>
        <w:rPr>
          <w:rFonts w:eastAsia="Times New Roman"/>
          <w:b/>
          <w:szCs w:val="28"/>
          <w:lang w:eastAsia="ru-RU"/>
        </w:rPr>
      </w:pPr>
      <w:r w:rsidRPr="00B4135E">
        <w:rPr>
          <w:rFonts w:eastAsia="Times New Roman"/>
          <w:b/>
          <w:szCs w:val="28"/>
          <w:lang w:eastAsia="ru-RU"/>
        </w:rPr>
        <w:t>О внесении изменений в приказ комитета по молодежной политике Ленингра</w:t>
      </w:r>
      <w:r w:rsidRPr="00B4135E">
        <w:rPr>
          <w:rFonts w:eastAsia="Times New Roman"/>
          <w:b/>
          <w:szCs w:val="28"/>
          <w:lang w:eastAsia="ru-RU"/>
        </w:rPr>
        <w:t>д</w:t>
      </w:r>
      <w:r w:rsidRPr="00B4135E">
        <w:rPr>
          <w:rFonts w:eastAsia="Times New Roman"/>
          <w:b/>
          <w:szCs w:val="28"/>
          <w:lang w:eastAsia="ru-RU"/>
        </w:rPr>
        <w:t xml:space="preserve">ской области от 17 сентября 2025 года № О-6/2025 </w:t>
      </w:r>
    </w:p>
    <w:p w:rsidR="00B4135E" w:rsidRPr="00B4135E" w:rsidRDefault="00B4135E" w:rsidP="00B4135E">
      <w:pPr>
        <w:widowControl w:val="0"/>
        <w:jc w:val="center"/>
        <w:rPr>
          <w:rFonts w:eastAsia="Times New Roman"/>
          <w:b/>
          <w:szCs w:val="28"/>
          <w:lang w:eastAsia="ru-RU"/>
        </w:rPr>
      </w:pPr>
      <w:r w:rsidRPr="00B4135E">
        <w:rPr>
          <w:rFonts w:eastAsia="Times New Roman"/>
          <w:b/>
          <w:szCs w:val="28"/>
          <w:lang w:eastAsia="ru-RU"/>
        </w:rPr>
        <w:t>«Об утверждении Порядка определения объема и условий</w:t>
      </w:r>
    </w:p>
    <w:p w:rsidR="00B4135E" w:rsidRPr="00B4135E" w:rsidRDefault="00B4135E" w:rsidP="00B4135E">
      <w:pPr>
        <w:widowControl w:val="0"/>
        <w:jc w:val="center"/>
        <w:rPr>
          <w:rFonts w:eastAsia="Times New Roman"/>
          <w:b/>
          <w:szCs w:val="28"/>
          <w:lang w:eastAsia="ru-RU"/>
        </w:rPr>
      </w:pPr>
      <w:r w:rsidRPr="00B4135E">
        <w:rPr>
          <w:rFonts w:eastAsia="Times New Roman"/>
          <w:b/>
          <w:szCs w:val="28"/>
          <w:lang w:eastAsia="ru-RU"/>
        </w:rPr>
        <w:t>предоставления из областного бюджета Ленинградской области</w:t>
      </w:r>
    </w:p>
    <w:p w:rsidR="00E1750A" w:rsidRDefault="00B4135E" w:rsidP="00B4135E">
      <w:pPr>
        <w:widowControl w:val="0"/>
        <w:jc w:val="center"/>
        <w:rPr>
          <w:rFonts w:eastAsia="Times New Roman"/>
          <w:b/>
          <w:szCs w:val="28"/>
          <w:lang w:eastAsia="ru-RU"/>
        </w:rPr>
      </w:pPr>
      <w:r w:rsidRPr="00B4135E">
        <w:rPr>
          <w:rFonts w:eastAsia="Times New Roman"/>
          <w:b/>
          <w:szCs w:val="28"/>
          <w:lang w:eastAsia="ru-RU"/>
        </w:rPr>
        <w:t>субсидий на иные цели государственным бюджетным учреждениям Ленингра</w:t>
      </w:r>
      <w:r w:rsidRPr="00B4135E">
        <w:rPr>
          <w:rFonts w:eastAsia="Times New Roman"/>
          <w:b/>
          <w:szCs w:val="28"/>
          <w:lang w:eastAsia="ru-RU"/>
        </w:rPr>
        <w:t>д</w:t>
      </w:r>
      <w:r w:rsidRPr="00B4135E">
        <w:rPr>
          <w:rFonts w:eastAsia="Times New Roman"/>
          <w:b/>
          <w:szCs w:val="28"/>
          <w:lang w:eastAsia="ru-RU"/>
        </w:rPr>
        <w:t>ской области, в отношении которых комитет по молодежной политике Лени</w:t>
      </w:r>
      <w:r w:rsidRPr="00B4135E">
        <w:rPr>
          <w:rFonts w:eastAsia="Times New Roman"/>
          <w:b/>
          <w:szCs w:val="28"/>
          <w:lang w:eastAsia="ru-RU"/>
        </w:rPr>
        <w:t>н</w:t>
      </w:r>
      <w:r w:rsidRPr="00B4135E">
        <w:rPr>
          <w:rFonts w:eastAsia="Times New Roman"/>
          <w:b/>
          <w:szCs w:val="28"/>
          <w:lang w:eastAsia="ru-RU"/>
        </w:rPr>
        <w:t xml:space="preserve">градской области осуществляет </w:t>
      </w:r>
    </w:p>
    <w:p w:rsidR="00B4135E" w:rsidRPr="00B4135E" w:rsidRDefault="00B4135E" w:rsidP="00B4135E">
      <w:pPr>
        <w:widowControl w:val="0"/>
        <w:jc w:val="center"/>
        <w:rPr>
          <w:rFonts w:eastAsia="Times New Roman"/>
          <w:b/>
          <w:szCs w:val="28"/>
          <w:lang w:eastAsia="ru-RU"/>
        </w:rPr>
      </w:pPr>
      <w:r w:rsidRPr="00B4135E">
        <w:rPr>
          <w:rFonts w:eastAsia="Times New Roman"/>
          <w:b/>
          <w:szCs w:val="28"/>
          <w:lang w:eastAsia="ru-RU"/>
        </w:rPr>
        <w:t>функции и полномочия учредителя»</w:t>
      </w:r>
    </w:p>
    <w:p w:rsidR="000F49E0" w:rsidRDefault="000F49E0" w:rsidP="00392F1E"/>
    <w:p w:rsidR="00C352A7" w:rsidRDefault="00757F18" w:rsidP="00E1750A">
      <w:pPr>
        <w:pStyle w:val="a6"/>
        <w:ind w:left="0" w:firstLine="708"/>
        <w:jc w:val="both"/>
      </w:pPr>
      <w:r>
        <w:t xml:space="preserve">В целях приведения в соответствие с </w:t>
      </w:r>
      <w:r w:rsidR="00745ED8">
        <w:t>действующим</w:t>
      </w:r>
      <w:r>
        <w:t xml:space="preserve"> законодательством </w:t>
      </w:r>
      <w:r w:rsidR="00903F36">
        <w:t>норм</w:t>
      </w:r>
      <w:r w:rsidR="00903F36">
        <w:t>а</w:t>
      </w:r>
      <w:r w:rsidR="00903F36">
        <w:t xml:space="preserve">тивных </w:t>
      </w:r>
      <w:r>
        <w:t>правовых актов</w:t>
      </w:r>
      <w:r w:rsidRPr="00757F18">
        <w:t xml:space="preserve"> </w:t>
      </w:r>
      <w:r w:rsidR="006646FD">
        <w:t>комитета по молодежной</w:t>
      </w:r>
      <w:r w:rsidR="0020035D">
        <w:t xml:space="preserve"> политике Ленинградской области</w:t>
      </w:r>
      <w:r w:rsidR="00E1750A">
        <w:t xml:space="preserve"> </w:t>
      </w:r>
    </w:p>
    <w:p w:rsidR="00B82AC3" w:rsidRDefault="00C352A7" w:rsidP="00C352A7">
      <w:pPr>
        <w:pStyle w:val="a6"/>
        <w:ind w:left="0" w:firstLine="708"/>
        <w:jc w:val="center"/>
      </w:pPr>
      <w:r>
        <w:rPr>
          <w:b/>
        </w:rPr>
        <w:t>П</w:t>
      </w:r>
      <w:r w:rsidR="00E1750A" w:rsidRPr="00E1750A">
        <w:rPr>
          <w:b/>
        </w:rPr>
        <w:t>риказываю</w:t>
      </w:r>
      <w:r w:rsidR="00E1750A">
        <w:t>:</w:t>
      </w:r>
    </w:p>
    <w:p w:rsidR="00C352A7" w:rsidRPr="00757F18" w:rsidRDefault="00C352A7" w:rsidP="00C352A7">
      <w:pPr>
        <w:pStyle w:val="a6"/>
        <w:ind w:left="0" w:firstLine="708"/>
        <w:jc w:val="center"/>
        <w:rPr>
          <w:b/>
        </w:rPr>
      </w:pPr>
    </w:p>
    <w:p w:rsidR="00B04C06" w:rsidRDefault="00B4135E" w:rsidP="00B04C06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B4135E">
        <w:rPr>
          <w:rFonts w:eastAsia="Times New Roman"/>
          <w:szCs w:val="28"/>
          <w:lang w:eastAsia="ru-RU"/>
        </w:rPr>
        <w:t xml:space="preserve">1. </w:t>
      </w:r>
      <w:r w:rsidR="00B04C06">
        <w:rPr>
          <w:rFonts w:eastAsia="Times New Roman"/>
          <w:szCs w:val="28"/>
          <w:lang w:eastAsia="ru-RU"/>
        </w:rPr>
        <w:t>В</w:t>
      </w:r>
      <w:r w:rsidR="00B04C06" w:rsidRPr="00B04C06">
        <w:rPr>
          <w:rFonts w:eastAsia="Times New Roman"/>
          <w:szCs w:val="28"/>
          <w:lang w:eastAsia="ru-RU"/>
        </w:rPr>
        <w:t>нес</w:t>
      </w:r>
      <w:r w:rsidR="00B04C06">
        <w:rPr>
          <w:rFonts w:eastAsia="Times New Roman"/>
          <w:szCs w:val="28"/>
          <w:lang w:eastAsia="ru-RU"/>
        </w:rPr>
        <w:t>ти</w:t>
      </w:r>
      <w:r w:rsidR="00B04C06" w:rsidRPr="00B04C06">
        <w:rPr>
          <w:rFonts w:eastAsia="Times New Roman"/>
          <w:szCs w:val="28"/>
          <w:lang w:eastAsia="ru-RU"/>
        </w:rPr>
        <w:t xml:space="preserve"> в приказ комитета по молодежной политике Ленинградской области от 17 сентября 2025 года № О-6/2025 «Об утверждении Порядка определения объема и условий</w:t>
      </w:r>
      <w:r w:rsidR="00B04C06">
        <w:rPr>
          <w:rFonts w:eastAsia="Times New Roman"/>
          <w:szCs w:val="28"/>
          <w:lang w:eastAsia="ru-RU"/>
        </w:rPr>
        <w:t xml:space="preserve"> </w:t>
      </w:r>
      <w:r w:rsidR="00B04C06" w:rsidRPr="00B04C06">
        <w:rPr>
          <w:rFonts w:eastAsia="Times New Roman"/>
          <w:szCs w:val="28"/>
          <w:lang w:eastAsia="ru-RU"/>
        </w:rPr>
        <w:t>предоставления из областного бюджета Ленинградской области</w:t>
      </w:r>
      <w:r w:rsidR="00B04C06">
        <w:rPr>
          <w:rFonts w:eastAsia="Times New Roman"/>
          <w:szCs w:val="28"/>
          <w:lang w:eastAsia="ru-RU"/>
        </w:rPr>
        <w:t xml:space="preserve"> </w:t>
      </w:r>
      <w:r w:rsidR="00B04C06" w:rsidRPr="00B04C06">
        <w:rPr>
          <w:rFonts w:eastAsia="Times New Roman"/>
          <w:szCs w:val="28"/>
          <w:lang w:eastAsia="ru-RU"/>
        </w:rPr>
        <w:t>су</w:t>
      </w:r>
      <w:r w:rsidR="00B04C06" w:rsidRPr="00B04C06">
        <w:rPr>
          <w:rFonts w:eastAsia="Times New Roman"/>
          <w:szCs w:val="28"/>
          <w:lang w:eastAsia="ru-RU"/>
        </w:rPr>
        <w:t>б</w:t>
      </w:r>
      <w:r w:rsidR="00B04C06" w:rsidRPr="00B04C06">
        <w:rPr>
          <w:rFonts w:eastAsia="Times New Roman"/>
          <w:szCs w:val="28"/>
          <w:lang w:eastAsia="ru-RU"/>
        </w:rPr>
        <w:t>сидий на иные цели государственным бюджетным учреждениям Ленинградской области, в отношении которых комитет по молодежной политике Ленинградской о</w:t>
      </w:r>
      <w:r w:rsidR="00B04C06" w:rsidRPr="00B04C06">
        <w:rPr>
          <w:rFonts w:eastAsia="Times New Roman"/>
          <w:szCs w:val="28"/>
          <w:lang w:eastAsia="ru-RU"/>
        </w:rPr>
        <w:t>б</w:t>
      </w:r>
      <w:r w:rsidR="00B04C06" w:rsidRPr="00B04C06">
        <w:rPr>
          <w:rFonts w:eastAsia="Times New Roman"/>
          <w:szCs w:val="28"/>
          <w:lang w:eastAsia="ru-RU"/>
        </w:rPr>
        <w:t>ласти осуществляет функции и полномочия учредителя» изменени</w:t>
      </w:r>
      <w:r w:rsidR="00B04C06">
        <w:rPr>
          <w:rFonts w:eastAsia="Times New Roman"/>
          <w:szCs w:val="28"/>
          <w:lang w:eastAsia="ru-RU"/>
        </w:rPr>
        <w:t>е, изложив пункт 3 в следующей редакции:</w:t>
      </w:r>
    </w:p>
    <w:p w:rsidR="00B04C06" w:rsidRDefault="00B04C06" w:rsidP="00B4135E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</w:t>
      </w:r>
      <w:r w:rsidRPr="00B04C06">
        <w:rPr>
          <w:rFonts w:eastAsia="Times New Roman"/>
          <w:szCs w:val="28"/>
          <w:lang w:eastAsia="ru-RU"/>
        </w:rPr>
        <w:t>3. Контроль за исполнением приказа возложить на начальника сектора бю</w:t>
      </w:r>
      <w:r w:rsidRPr="00B04C06">
        <w:rPr>
          <w:rFonts w:eastAsia="Times New Roman"/>
          <w:szCs w:val="28"/>
          <w:lang w:eastAsia="ru-RU"/>
        </w:rPr>
        <w:t>д</w:t>
      </w:r>
      <w:r w:rsidRPr="00B04C06">
        <w:rPr>
          <w:rFonts w:eastAsia="Times New Roman"/>
          <w:szCs w:val="28"/>
          <w:lang w:eastAsia="ru-RU"/>
        </w:rPr>
        <w:t>жетного планирования, учета и государственных закупок комитета по молодежной политике Ленинградской области – главного бухгалтера</w:t>
      </w:r>
      <w:proofErr w:type="gramStart"/>
      <w:r w:rsidRPr="00B04C06">
        <w:rPr>
          <w:rFonts w:eastAsia="Times New Roman"/>
          <w:szCs w:val="28"/>
          <w:lang w:eastAsia="ru-RU"/>
        </w:rPr>
        <w:t>.</w:t>
      </w:r>
      <w:r>
        <w:rPr>
          <w:rFonts w:eastAsia="Times New Roman"/>
          <w:szCs w:val="28"/>
          <w:lang w:eastAsia="ru-RU"/>
        </w:rPr>
        <w:t>».</w:t>
      </w:r>
      <w:proofErr w:type="gramEnd"/>
    </w:p>
    <w:p w:rsidR="00DE2ABA" w:rsidRDefault="00B04C06" w:rsidP="008356D5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2. </w:t>
      </w:r>
      <w:proofErr w:type="gramStart"/>
      <w:r w:rsidR="00B4135E" w:rsidRPr="00B4135E">
        <w:rPr>
          <w:rFonts w:eastAsia="Times New Roman"/>
          <w:szCs w:val="28"/>
          <w:lang w:eastAsia="ru-RU"/>
        </w:rPr>
        <w:t>Внести в Порядок определения объема и условий предоставления из о</w:t>
      </w:r>
      <w:r w:rsidR="00B4135E" w:rsidRPr="00B4135E">
        <w:rPr>
          <w:rFonts w:eastAsia="Times New Roman"/>
          <w:szCs w:val="28"/>
          <w:lang w:eastAsia="ru-RU"/>
        </w:rPr>
        <w:t>б</w:t>
      </w:r>
      <w:r w:rsidR="00B4135E" w:rsidRPr="00B4135E">
        <w:rPr>
          <w:rFonts w:eastAsia="Times New Roman"/>
          <w:szCs w:val="28"/>
          <w:lang w:eastAsia="ru-RU"/>
        </w:rPr>
        <w:t>ластного бюджета Ленинградской области субсидий на иные цели государственным бюджетным учреждениям Ленинградской области, в отношении которых комитет по молодежной политике Ленинградской области осуществляет функции и полн</w:t>
      </w:r>
      <w:r w:rsidR="00B4135E" w:rsidRPr="00B4135E">
        <w:rPr>
          <w:rFonts w:eastAsia="Times New Roman"/>
          <w:szCs w:val="28"/>
          <w:lang w:eastAsia="ru-RU"/>
        </w:rPr>
        <w:t>о</w:t>
      </w:r>
      <w:r w:rsidR="00B4135E" w:rsidRPr="00B4135E">
        <w:rPr>
          <w:rFonts w:eastAsia="Times New Roman"/>
          <w:szCs w:val="28"/>
          <w:lang w:eastAsia="ru-RU"/>
        </w:rPr>
        <w:t>мочия учредителя, утвержденный приказом комитета по молодежной политике Л</w:t>
      </w:r>
      <w:r w:rsidR="00B4135E" w:rsidRPr="00B4135E">
        <w:rPr>
          <w:rFonts w:eastAsia="Times New Roman"/>
          <w:szCs w:val="28"/>
          <w:lang w:eastAsia="ru-RU"/>
        </w:rPr>
        <w:t>е</w:t>
      </w:r>
      <w:r w:rsidR="00B4135E" w:rsidRPr="00B4135E">
        <w:rPr>
          <w:rFonts w:eastAsia="Times New Roman"/>
          <w:szCs w:val="28"/>
          <w:lang w:eastAsia="ru-RU"/>
        </w:rPr>
        <w:t>нинградской области от 17</w:t>
      </w:r>
      <w:r w:rsidR="00267C08">
        <w:rPr>
          <w:rFonts w:eastAsia="Times New Roman"/>
          <w:szCs w:val="28"/>
          <w:lang w:eastAsia="ru-RU"/>
        </w:rPr>
        <w:t xml:space="preserve"> сентября </w:t>
      </w:r>
      <w:r w:rsidR="00B4135E" w:rsidRPr="00B4135E">
        <w:rPr>
          <w:rFonts w:eastAsia="Times New Roman"/>
          <w:szCs w:val="28"/>
          <w:lang w:eastAsia="ru-RU"/>
        </w:rPr>
        <w:t>2025 №</w:t>
      </w:r>
      <w:r w:rsidR="00267C08">
        <w:rPr>
          <w:rFonts w:eastAsia="Times New Roman"/>
          <w:szCs w:val="28"/>
          <w:lang w:eastAsia="ru-RU"/>
        </w:rPr>
        <w:t xml:space="preserve"> </w:t>
      </w:r>
      <w:r w:rsidR="00B4135E" w:rsidRPr="00B4135E">
        <w:rPr>
          <w:rFonts w:eastAsia="Times New Roman"/>
          <w:szCs w:val="28"/>
          <w:lang w:eastAsia="ru-RU"/>
        </w:rPr>
        <w:t>О-6/2025 (далее – Порядок), следующие изм</w:t>
      </w:r>
      <w:r w:rsidR="00B4135E">
        <w:rPr>
          <w:rFonts w:eastAsia="Times New Roman"/>
          <w:szCs w:val="28"/>
          <w:lang w:eastAsia="ru-RU"/>
        </w:rPr>
        <w:t>енения:</w:t>
      </w:r>
      <w:proofErr w:type="gramEnd"/>
    </w:p>
    <w:p w:rsidR="00DE2ABA" w:rsidRPr="00DE2ABA" w:rsidRDefault="00DE2ABA" w:rsidP="00DE2ABA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2.1. </w:t>
      </w:r>
      <w:r w:rsidR="000765B8">
        <w:rPr>
          <w:rFonts w:eastAsia="Times New Roman"/>
          <w:szCs w:val="28"/>
          <w:lang w:eastAsia="ru-RU"/>
        </w:rPr>
        <w:t>п</w:t>
      </w:r>
      <w:r w:rsidRPr="00DE2ABA">
        <w:rPr>
          <w:rFonts w:eastAsia="Times New Roman"/>
          <w:szCs w:val="28"/>
          <w:lang w:eastAsia="ru-RU"/>
        </w:rPr>
        <w:t>ункт 2.1. Порядка дополнить абзацем следующего содержания:</w:t>
      </w:r>
    </w:p>
    <w:p w:rsidR="00DE2ABA" w:rsidRDefault="00DE2ABA" w:rsidP="00DE2ABA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DE2ABA">
        <w:rPr>
          <w:rFonts w:eastAsia="Times New Roman"/>
          <w:szCs w:val="28"/>
          <w:lang w:eastAsia="ru-RU"/>
        </w:rPr>
        <w:t xml:space="preserve">«- расчета сумм налогов, в качестве объекта налогообложения по которым признается соответствующее имущество бюджетного учреждения, подлежащих </w:t>
      </w:r>
      <w:r w:rsidRPr="00DE2ABA">
        <w:rPr>
          <w:rFonts w:eastAsia="Times New Roman"/>
          <w:szCs w:val="28"/>
          <w:lang w:eastAsia="ru-RU"/>
        </w:rPr>
        <w:lastRenderedPageBreak/>
        <w:t>уплате в текущем финансовом году, составленного в соответствии с требованиями законодательства о налогах и сборах</w:t>
      </w:r>
      <w:proofErr w:type="gramStart"/>
      <w:r w:rsidRPr="00DE2ABA">
        <w:rPr>
          <w:rFonts w:eastAsia="Times New Roman"/>
          <w:szCs w:val="28"/>
          <w:lang w:eastAsia="ru-RU"/>
        </w:rPr>
        <w:t>.»;</w:t>
      </w:r>
      <w:proofErr w:type="gramEnd"/>
    </w:p>
    <w:p w:rsidR="00072586" w:rsidRPr="00072586" w:rsidRDefault="00B04C06" w:rsidP="008356D5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</w:t>
      </w:r>
      <w:r w:rsidR="00050CAA">
        <w:rPr>
          <w:rFonts w:eastAsia="Times New Roman"/>
          <w:szCs w:val="28"/>
          <w:lang w:eastAsia="ru-RU"/>
        </w:rPr>
        <w:t>.</w:t>
      </w:r>
      <w:r w:rsidR="00DE2ABA">
        <w:rPr>
          <w:rFonts w:eastAsia="Times New Roman"/>
          <w:szCs w:val="28"/>
          <w:lang w:eastAsia="ru-RU"/>
        </w:rPr>
        <w:t>2</w:t>
      </w:r>
      <w:r w:rsidR="00050CAA">
        <w:rPr>
          <w:rFonts w:eastAsia="Times New Roman"/>
          <w:szCs w:val="28"/>
          <w:lang w:eastAsia="ru-RU"/>
        </w:rPr>
        <w:t xml:space="preserve">. </w:t>
      </w:r>
      <w:r w:rsidR="008356D5">
        <w:rPr>
          <w:rFonts w:eastAsia="Times New Roman"/>
          <w:szCs w:val="28"/>
          <w:lang w:eastAsia="ru-RU"/>
        </w:rPr>
        <w:t xml:space="preserve">в </w:t>
      </w:r>
      <w:r w:rsidR="000765B8">
        <w:rPr>
          <w:rFonts w:eastAsia="Times New Roman"/>
          <w:szCs w:val="28"/>
          <w:lang w:eastAsia="ru-RU"/>
        </w:rPr>
        <w:t xml:space="preserve">первом </w:t>
      </w:r>
      <w:r w:rsidR="00072586">
        <w:rPr>
          <w:rFonts w:eastAsia="Times New Roman"/>
          <w:szCs w:val="28"/>
          <w:lang w:eastAsia="ru-RU"/>
        </w:rPr>
        <w:t>абзац</w:t>
      </w:r>
      <w:r w:rsidR="008356D5">
        <w:rPr>
          <w:rFonts w:eastAsia="Times New Roman"/>
          <w:szCs w:val="28"/>
          <w:lang w:eastAsia="ru-RU"/>
        </w:rPr>
        <w:t>е</w:t>
      </w:r>
      <w:r w:rsidR="00072586">
        <w:rPr>
          <w:rFonts w:eastAsia="Times New Roman"/>
          <w:szCs w:val="28"/>
          <w:lang w:eastAsia="ru-RU"/>
        </w:rPr>
        <w:t xml:space="preserve"> пункта 3.1 Порядка </w:t>
      </w:r>
      <w:r w:rsidR="008356D5">
        <w:rPr>
          <w:rFonts w:eastAsia="Times New Roman"/>
          <w:szCs w:val="28"/>
          <w:lang w:eastAsia="ru-RU"/>
        </w:rPr>
        <w:t>слова</w:t>
      </w:r>
      <w:r w:rsidR="00072586">
        <w:rPr>
          <w:szCs w:val="28"/>
        </w:rPr>
        <w:t xml:space="preserve"> </w:t>
      </w:r>
      <w:r w:rsidR="008356D5">
        <w:rPr>
          <w:szCs w:val="28"/>
        </w:rPr>
        <w:t>«5 числа» заменить словами «</w:t>
      </w:r>
      <w:r w:rsidR="00072586">
        <w:rPr>
          <w:szCs w:val="28"/>
        </w:rPr>
        <w:t>5 раб</w:t>
      </w:r>
      <w:r w:rsidR="00072586">
        <w:rPr>
          <w:szCs w:val="28"/>
        </w:rPr>
        <w:t>о</w:t>
      </w:r>
      <w:r w:rsidR="00072586">
        <w:rPr>
          <w:szCs w:val="28"/>
        </w:rPr>
        <w:t>ч</w:t>
      </w:r>
      <w:r w:rsidR="00A42CF5">
        <w:rPr>
          <w:szCs w:val="28"/>
        </w:rPr>
        <w:t>его</w:t>
      </w:r>
      <w:r w:rsidR="00072586">
        <w:rPr>
          <w:szCs w:val="28"/>
        </w:rPr>
        <w:t xml:space="preserve"> дн</w:t>
      </w:r>
      <w:r w:rsidR="00A42CF5">
        <w:rPr>
          <w:szCs w:val="28"/>
        </w:rPr>
        <w:t>я</w:t>
      </w:r>
      <w:r w:rsidR="008356D5">
        <w:rPr>
          <w:szCs w:val="28"/>
        </w:rPr>
        <w:t>»;</w:t>
      </w:r>
    </w:p>
    <w:p w:rsidR="00D26796" w:rsidRDefault="00B04C06" w:rsidP="008356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rFonts w:eastAsia="Times New Roman"/>
          <w:szCs w:val="28"/>
          <w:lang w:eastAsia="ru-RU"/>
        </w:rPr>
        <w:t>2</w:t>
      </w:r>
      <w:r w:rsidR="00072586">
        <w:rPr>
          <w:rFonts w:eastAsia="Times New Roman"/>
          <w:szCs w:val="28"/>
          <w:lang w:eastAsia="ru-RU"/>
        </w:rPr>
        <w:t>.</w:t>
      </w:r>
      <w:r w:rsidR="00DE2ABA">
        <w:rPr>
          <w:rFonts w:eastAsia="Times New Roman"/>
          <w:szCs w:val="28"/>
          <w:lang w:eastAsia="ru-RU"/>
        </w:rPr>
        <w:t>3</w:t>
      </w:r>
      <w:r w:rsidR="00072586">
        <w:rPr>
          <w:rFonts w:eastAsia="Times New Roman"/>
          <w:szCs w:val="28"/>
          <w:lang w:eastAsia="ru-RU"/>
        </w:rPr>
        <w:t xml:space="preserve">. </w:t>
      </w:r>
      <w:r w:rsidR="008356D5">
        <w:rPr>
          <w:rFonts w:eastAsia="Times New Roman"/>
          <w:szCs w:val="28"/>
          <w:lang w:eastAsia="ru-RU"/>
        </w:rPr>
        <w:t xml:space="preserve">в </w:t>
      </w:r>
      <w:r w:rsidR="000765B8">
        <w:rPr>
          <w:rFonts w:eastAsia="Times New Roman"/>
          <w:szCs w:val="28"/>
          <w:lang w:eastAsia="ru-RU"/>
        </w:rPr>
        <w:t xml:space="preserve">третьем </w:t>
      </w:r>
      <w:r w:rsidR="00050CAA">
        <w:rPr>
          <w:rFonts w:eastAsia="Times New Roman"/>
          <w:szCs w:val="28"/>
          <w:lang w:eastAsia="ru-RU"/>
        </w:rPr>
        <w:t>абзац</w:t>
      </w:r>
      <w:r w:rsidR="000765B8">
        <w:rPr>
          <w:rFonts w:eastAsia="Times New Roman"/>
          <w:szCs w:val="28"/>
          <w:lang w:eastAsia="ru-RU"/>
        </w:rPr>
        <w:t>е</w:t>
      </w:r>
      <w:r w:rsidR="00050CAA">
        <w:rPr>
          <w:rFonts w:eastAsia="Times New Roman"/>
          <w:szCs w:val="28"/>
          <w:lang w:eastAsia="ru-RU"/>
        </w:rPr>
        <w:t xml:space="preserve"> пункта 4.6. Порядка </w:t>
      </w:r>
      <w:r w:rsidR="008356D5">
        <w:rPr>
          <w:rFonts w:eastAsia="Times New Roman"/>
          <w:szCs w:val="28"/>
          <w:lang w:eastAsia="ru-RU"/>
        </w:rPr>
        <w:t>слова «Ленинградской» заменить словами «</w:t>
      </w:r>
      <w:r w:rsidR="00D26796">
        <w:rPr>
          <w:szCs w:val="28"/>
        </w:rPr>
        <w:t>Ленинградской области»;</w:t>
      </w:r>
    </w:p>
    <w:p w:rsidR="00CF1568" w:rsidRDefault="00B04C06" w:rsidP="00B4135E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2</w:t>
      </w:r>
      <w:r w:rsidR="00050CAA">
        <w:rPr>
          <w:rFonts w:eastAsia="Times New Roman"/>
          <w:bCs/>
          <w:szCs w:val="28"/>
          <w:lang w:eastAsia="ru-RU"/>
        </w:rPr>
        <w:t>.</w:t>
      </w:r>
      <w:r w:rsidR="00DE2ABA">
        <w:rPr>
          <w:rFonts w:eastAsia="Times New Roman"/>
          <w:bCs/>
          <w:szCs w:val="28"/>
          <w:lang w:eastAsia="ru-RU"/>
        </w:rPr>
        <w:t>4</w:t>
      </w:r>
      <w:r w:rsidR="00050CAA">
        <w:rPr>
          <w:rFonts w:eastAsia="Times New Roman"/>
          <w:bCs/>
          <w:szCs w:val="28"/>
          <w:lang w:eastAsia="ru-RU"/>
        </w:rPr>
        <w:t xml:space="preserve">. </w:t>
      </w:r>
      <w:r w:rsidR="00015C03">
        <w:rPr>
          <w:rFonts w:eastAsia="Times New Roman"/>
          <w:bCs/>
          <w:szCs w:val="28"/>
          <w:lang w:eastAsia="ru-RU"/>
        </w:rPr>
        <w:t>строк</w:t>
      </w:r>
      <w:r w:rsidR="00D26796">
        <w:rPr>
          <w:rFonts w:eastAsia="Times New Roman"/>
          <w:bCs/>
          <w:szCs w:val="28"/>
          <w:lang w:eastAsia="ru-RU"/>
        </w:rPr>
        <w:t>и</w:t>
      </w:r>
      <w:r w:rsidR="00015C03">
        <w:rPr>
          <w:rFonts w:eastAsia="Times New Roman"/>
          <w:bCs/>
          <w:szCs w:val="28"/>
          <w:lang w:eastAsia="ru-RU"/>
        </w:rPr>
        <w:t xml:space="preserve"> 13, 14 </w:t>
      </w:r>
      <w:r w:rsidR="000765B8">
        <w:rPr>
          <w:rFonts w:eastAsia="Times New Roman"/>
          <w:bCs/>
          <w:szCs w:val="28"/>
          <w:lang w:eastAsia="ru-RU"/>
        </w:rPr>
        <w:t>таблицы (</w:t>
      </w:r>
      <w:r w:rsidR="00B4135E" w:rsidRPr="00B4135E">
        <w:rPr>
          <w:rFonts w:eastAsia="Times New Roman"/>
          <w:szCs w:val="28"/>
          <w:lang w:eastAsia="ru-RU"/>
        </w:rPr>
        <w:t>приложени</w:t>
      </w:r>
      <w:r w:rsidR="00015C03">
        <w:rPr>
          <w:rFonts w:eastAsia="Times New Roman"/>
          <w:szCs w:val="28"/>
          <w:lang w:eastAsia="ru-RU"/>
        </w:rPr>
        <w:t>я</w:t>
      </w:r>
      <w:r w:rsidR="000765B8">
        <w:rPr>
          <w:rFonts w:eastAsia="Times New Roman"/>
          <w:szCs w:val="28"/>
          <w:lang w:eastAsia="ru-RU"/>
        </w:rPr>
        <w:t xml:space="preserve"> № 1</w:t>
      </w:r>
      <w:r w:rsidR="00B4135E" w:rsidRPr="00B4135E">
        <w:rPr>
          <w:rFonts w:eastAsia="Times New Roman"/>
          <w:szCs w:val="28"/>
          <w:lang w:eastAsia="ru-RU"/>
        </w:rPr>
        <w:t xml:space="preserve"> к Порядку «Перечень субсидий на иные цели государственным бюджетным учреждениям, в отношении которых функции и полномочия учредителя осуществляет комитет по молодежной политике Ленингра</w:t>
      </w:r>
      <w:r w:rsidR="00B4135E" w:rsidRPr="00B4135E">
        <w:rPr>
          <w:rFonts w:eastAsia="Times New Roman"/>
          <w:szCs w:val="28"/>
          <w:lang w:eastAsia="ru-RU"/>
        </w:rPr>
        <w:t>д</w:t>
      </w:r>
      <w:r w:rsidR="00B4135E" w:rsidRPr="00B4135E">
        <w:rPr>
          <w:rFonts w:eastAsia="Times New Roman"/>
          <w:szCs w:val="28"/>
          <w:lang w:eastAsia="ru-RU"/>
        </w:rPr>
        <w:t>ской области»</w:t>
      </w:r>
      <w:r w:rsidR="000765B8">
        <w:rPr>
          <w:rFonts w:eastAsia="Times New Roman"/>
          <w:szCs w:val="28"/>
          <w:lang w:eastAsia="ru-RU"/>
        </w:rPr>
        <w:t>)</w:t>
      </w:r>
      <w:r w:rsidR="00B4135E" w:rsidRPr="00B4135E">
        <w:rPr>
          <w:rFonts w:eastAsia="Times New Roman"/>
          <w:szCs w:val="28"/>
          <w:lang w:eastAsia="ru-RU"/>
        </w:rPr>
        <w:t xml:space="preserve"> </w:t>
      </w:r>
      <w:r w:rsidR="00015C03">
        <w:rPr>
          <w:rFonts w:eastAsia="Times New Roman"/>
          <w:szCs w:val="28"/>
          <w:lang w:eastAsia="ru-RU"/>
        </w:rPr>
        <w:t xml:space="preserve">изложить в </w:t>
      </w:r>
      <w:r w:rsidR="00B4135E" w:rsidRPr="00B4135E">
        <w:rPr>
          <w:rFonts w:eastAsia="Times New Roman"/>
          <w:szCs w:val="28"/>
          <w:lang w:eastAsia="ru-RU"/>
        </w:rPr>
        <w:t>следующе</w:t>
      </w:r>
      <w:r w:rsidR="00015C03">
        <w:rPr>
          <w:rFonts w:eastAsia="Times New Roman"/>
          <w:szCs w:val="28"/>
          <w:lang w:eastAsia="ru-RU"/>
        </w:rPr>
        <w:t>й</w:t>
      </w:r>
      <w:r w:rsidR="00B4135E" w:rsidRPr="00B4135E">
        <w:rPr>
          <w:rFonts w:eastAsia="Times New Roman"/>
          <w:szCs w:val="28"/>
          <w:lang w:eastAsia="ru-RU"/>
        </w:rPr>
        <w:t xml:space="preserve"> </w:t>
      </w:r>
      <w:r w:rsidR="00015C03">
        <w:rPr>
          <w:rFonts w:eastAsia="Times New Roman"/>
          <w:szCs w:val="28"/>
          <w:lang w:eastAsia="ru-RU"/>
        </w:rPr>
        <w:t>редакции</w:t>
      </w:r>
      <w:r w:rsidR="00072586">
        <w:rPr>
          <w:rFonts w:eastAsia="Times New Roman"/>
          <w:szCs w:val="28"/>
          <w:lang w:eastAsia="ru-RU"/>
        </w:rPr>
        <w:t>:</w:t>
      </w:r>
    </w:p>
    <w:p w:rsidR="00FB42F6" w:rsidRPr="00B4135E" w:rsidRDefault="00FB42F6" w:rsidP="00B4135E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43"/>
        <w:gridCol w:w="1843"/>
        <w:gridCol w:w="1700"/>
        <w:gridCol w:w="1701"/>
        <w:gridCol w:w="1418"/>
      </w:tblGrid>
      <w:tr w:rsidR="00050CAA" w:rsidRPr="00FB42F6" w:rsidTr="00FD5A75">
        <w:trPr>
          <w:trHeight w:val="649"/>
        </w:trPr>
        <w:tc>
          <w:tcPr>
            <w:tcW w:w="568" w:type="dxa"/>
            <w:vMerge w:val="restart"/>
            <w:shd w:val="clear" w:color="auto" w:fill="auto"/>
          </w:tcPr>
          <w:p w:rsidR="00050CAA" w:rsidRPr="00FD5A75" w:rsidRDefault="00DF0986" w:rsidP="00C352A7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FD5A75">
              <w:rPr>
                <w:sz w:val="22"/>
              </w:rPr>
              <w:t>13</w:t>
            </w:r>
            <w:r w:rsidR="00FD3EE4" w:rsidRPr="00FD5A75">
              <w:rPr>
                <w:sz w:val="22"/>
              </w:rPr>
              <w:t>.</w:t>
            </w:r>
          </w:p>
        </w:tc>
        <w:tc>
          <w:tcPr>
            <w:tcW w:w="1701" w:type="dxa"/>
            <w:vMerge w:val="restart"/>
          </w:tcPr>
          <w:p w:rsidR="00050CAA" w:rsidRPr="00FD5A75" w:rsidRDefault="00050CAA" w:rsidP="00C352A7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FD5A75">
              <w:rPr>
                <w:sz w:val="22"/>
              </w:rPr>
              <w:t>Реализация программы комплексного развития мол</w:t>
            </w:r>
            <w:r w:rsidRPr="00FD5A75">
              <w:rPr>
                <w:sz w:val="22"/>
              </w:rPr>
              <w:t>о</w:t>
            </w:r>
            <w:r w:rsidRPr="00FD5A75">
              <w:rPr>
                <w:sz w:val="22"/>
              </w:rPr>
              <w:t>дежной пол</w:t>
            </w:r>
            <w:r w:rsidRPr="00FD5A75">
              <w:rPr>
                <w:sz w:val="22"/>
              </w:rPr>
              <w:t>и</w:t>
            </w:r>
            <w:r w:rsidRPr="00FD5A75">
              <w:rPr>
                <w:sz w:val="22"/>
              </w:rPr>
              <w:t>тики в субъе</w:t>
            </w:r>
            <w:r w:rsidRPr="00FD5A75">
              <w:rPr>
                <w:sz w:val="22"/>
              </w:rPr>
              <w:t>к</w:t>
            </w:r>
            <w:r w:rsidRPr="00FD5A75">
              <w:rPr>
                <w:sz w:val="22"/>
              </w:rPr>
              <w:t>тах Российской Федерации «Регион для молодых»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50CAA" w:rsidRPr="00FD5A75" w:rsidRDefault="00D47290" w:rsidP="00C352A7">
            <w:pPr>
              <w:jc w:val="both"/>
              <w:rPr>
                <w:sz w:val="22"/>
              </w:rPr>
            </w:pPr>
            <w:r w:rsidRPr="00FD5A75">
              <w:rPr>
                <w:sz w:val="22"/>
              </w:rPr>
              <w:t>Реализация программы ко</w:t>
            </w:r>
            <w:r w:rsidRPr="00FD5A75">
              <w:rPr>
                <w:sz w:val="22"/>
              </w:rPr>
              <w:t>м</w:t>
            </w:r>
            <w:r w:rsidRPr="00FD5A75">
              <w:rPr>
                <w:sz w:val="22"/>
              </w:rPr>
              <w:t>плексного разв</w:t>
            </w:r>
            <w:r w:rsidRPr="00FD5A75">
              <w:rPr>
                <w:sz w:val="22"/>
              </w:rPr>
              <w:t>и</w:t>
            </w:r>
            <w:r w:rsidRPr="00FD5A75">
              <w:rPr>
                <w:sz w:val="22"/>
              </w:rPr>
              <w:t>тия молодежной политики в субъектах Ро</w:t>
            </w:r>
            <w:r w:rsidRPr="00FD5A75">
              <w:rPr>
                <w:sz w:val="22"/>
              </w:rPr>
              <w:t>с</w:t>
            </w:r>
            <w:r w:rsidRPr="00FD5A75">
              <w:rPr>
                <w:sz w:val="22"/>
              </w:rPr>
              <w:t>сийско</w:t>
            </w:r>
            <w:r w:rsidR="00072586" w:rsidRPr="00FD5A75">
              <w:rPr>
                <w:sz w:val="22"/>
              </w:rPr>
              <w:t>й Федер</w:t>
            </w:r>
            <w:r w:rsidR="00072586" w:rsidRPr="00FD5A75">
              <w:rPr>
                <w:sz w:val="22"/>
              </w:rPr>
              <w:t>а</w:t>
            </w:r>
            <w:r w:rsidR="00072586" w:rsidRPr="00FD5A75">
              <w:rPr>
                <w:sz w:val="22"/>
              </w:rPr>
              <w:t>ции «Регион для молодых»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50CAA" w:rsidRPr="00FD5A75" w:rsidRDefault="00D47290" w:rsidP="00C352A7">
            <w:pPr>
              <w:jc w:val="both"/>
              <w:rPr>
                <w:sz w:val="22"/>
              </w:rPr>
            </w:pPr>
            <w:r w:rsidRPr="00FD5A75">
              <w:rPr>
                <w:sz w:val="22"/>
              </w:rPr>
              <w:t>Реализована программа ко</w:t>
            </w:r>
            <w:r w:rsidRPr="00FD5A75">
              <w:rPr>
                <w:sz w:val="22"/>
              </w:rPr>
              <w:t>м</w:t>
            </w:r>
            <w:r w:rsidRPr="00FD5A75">
              <w:rPr>
                <w:sz w:val="22"/>
              </w:rPr>
              <w:t>плексного разв</w:t>
            </w:r>
            <w:r w:rsidRPr="00FD5A75">
              <w:rPr>
                <w:sz w:val="22"/>
              </w:rPr>
              <w:t>и</w:t>
            </w:r>
            <w:r w:rsidRPr="00FD5A75">
              <w:rPr>
                <w:sz w:val="22"/>
              </w:rPr>
              <w:t>тия молодежной политики в субъектах Ро</w:t>
            </w:r>
            <w:r w:rsidRPr="00FD5A75">
              <w:rPr>
                <w:sz w:val="22"/>
              </w:rPr>
              <w:t>с</w:t>
            </w:r>
            <w:r w:rsidRPr="00FD5A75">
              <w:rPr>
                <w:sz w:val="22"/>
              </w:rPr>
              <w:t>сийской Федер</w:t>
            </w:r>
            <w:r w:rsidRPr="00FD5A75">
              <w:rPr>
                <w:sz w:val="22"/>
              </w:rPr>
              <w:t>а</w:t>
            </w:r>
            <w:r w:rsidRPr="00FD5A75">
              <w:rPr>
                <w:sz w:val="22"/>
              </w:rPr>
              <w:t>ции «Регион для молодых»</w:t>
            </w:r>
          </w:p>
        </w:tc>
        <w:tc>
          <w:tcPr>
            <w:tcW w:w="1700" w:type="dxa"/>
            <w:shd w:val="clear" w:color="auto" w:fill="auto"/>
          </w:tcPr>
          <w:p w:rsidR="00050CAA" w:rsidRPr="00FD5A75" w:rsidRDefault="00050CAA" w:rsidP="00C352A7">
            <w:pPr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FD5A75">
              <w:rPr>
                <w:sz w:val="22"/>
              </w:rPr>
              <w:t>Количество приобретенных (созданных, замененных) основных средств</w:t>
            </w:r>
          </w:p>
        </w:tc>
        <w:tc>
          <w:tcPr>
            <w:tcW w:w="1701" w:type="dxa"/>
            <w:shd w:val="clear" w:color="auto" w:fill="auto"/>
          </w:tcPr>
          <w:p w:rsidR="00050CAA" w:rsidRPr="00FD5A75" w:rsidRDefault="00050CAA" w:rsidP="00C352A7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FD5A75">
              <w:rPr>
                <w:sz w:val="22"/>
              </w:rPr>
              <w:t>Количество приобретенных (созданных, замененных) основных средств</w:t>
            </w:r>
          </w:p>
        </w:tc>
        <w:tc>
          <w:tcPr>
            <w:tcW w:w="1418" w:type="dxa"/>
            <w:vMerge w:val="restart"/>
          </w:tcPr>
          <w:p w:rsidR="00050CAA" w:rsidRPr="00FD5A75" w:rsidRDefault="00BA558B" w:rsidP="00C352A7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FD5A75">
              <w:rPr>
                <w:sz w:val="22"/>
              </w:rPr>
              <w:t>Объем предоста</w:t>
            </w:r>
            <w:r w:rsidRPr="00FD5A75">
              <w:rPr>
                <w:sz w:val="22"/>
              </w:rPr>
              <w:t>в</w:t>
            </w:r>
            <w:r w:rsidRPr="00FD5A75">
              <w:rPr>
                <w:sz w:val="22"/>
              </w:rPr>
              <w:t>ления су</w:t>
            </w:r>
            <w:r w:rsidRPr="00FD5A75">
              <w:rPr>
                <w:sz w:val="22"/>
              </w:rPr>
              <w:t>б</w:t>
            </w:r>
            <w:r w:rsidRPr="00FD5A75">
              <w:rPr>
                <w:sz w:val="22"/>
              </w:rPr>
              <w:t>сидии опр</w:t>
            </w:r>
            <w:r w:rsidRPr="00FD5A75">
              <w:rPr>
                <w:sz w:val="22"/>
              </w:rPr>
              <w:t>е</w:t>
            </w:r>
            <w:r w:rsidRPr="00FD5A75">
              <w:rPr>
                <w:sz w:val="22"/>
              </w:rPr>
              <w:t>деляет</w:t>
            </w:r>
            <w:r w:rsidR="00FC203A">
              <w:rPr>
                <w:sz w:val="22"/>
              </w:rPr>
              <w:softHyphen/>
            </w:r>
            <w:r w:rsidRPr="00FD5A75">
              <w:rPr>
                <w:sz w:val="22"/>
              </w:rPr>
              <w:t>ся на основании решения Комитет</w:t>
            </w:r>
          </w:p>
        </w:tc>
      </w:tr>
      <w:tr w:rsidR="00050CAA" w:rsidRPr="00FB42F6" w:rsidTr="00FD5A75">
        <w:trPr>
          <w:trHeight w:val="649"/>
        </w:trPr>
        <w:tc>
          <w:tcPr>
            <w:tcW w:w="568" w:type="dxa"/>
            <w:vMerge/>
            <w:shd w:val="clear" w:color="auto" w:fill="auto"/>
          </w:tcPr>
          <w:p w:rsidR="00050CAA" w:rsidRPr="00FD5A75" w:rsidRDefault="00050CAA" w:rsidP="00C352A7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701" w:type="dxa"/>
            <w:vMerge/>
          </w:tcPr>
          <w:p w:rsidR="00050CAA" w:rsidRPr="00FD5A75" w:rsidRDefault="00050CAA" w:rsidP="00C352A7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50CAA" w:rsidRPr="00FD5A75" w:rsidRDefault="00050CAA" w:rsidP="00C352A7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50CAA" w:rsidRPr="00FD5A75" w:rsidRDefault="00050CAA" w:rsidP="00C352A7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050CAA" w:rsidRPr="00FD5A75" w:rsidRDefault="00050CAA" w:rsidP="00C352A7">
            <w:pPr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FD5A75">
              <w:rPr>
                <w:sz w:val="22"/>
              </w:rPr>
              <w:t>Количество проведенных мероприятий</w:t>
            </w:r>
          </w:p>
        </w:tc>
        <w:tc>
          <w:tcPr>
            <w:tcW w:w="1701" w:type="dxa"/>
            <w:shd w:val="clear" w:color="auto" w:fill="auto"/>
          </w:tcPr>
          <w:p w:rsidR="00050CAA" w:rsidRPr="00FD5A75" w:rsidRDefault="00050CAA" w:rsidP="00C352A7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FD5A75">
              <w:rPr>
                <w:sz w:val="22"/>
              </w:rPr>
              <w:t>Количество проведенных мероприятий</w:t>
            </w:r>
          </w:p>
        </w:tc>
        <w:tc>
          <w:tcPr>
            <w:tcW w:w="1418" w:type="dxa"/>
            <w:vMerge/>
          </w:tcPr>
          <w:p w:rsidR="00050CAA" w:rsidRPr="00FD5A75" w:rsidRDefault="00050CAA" w:rsidP="00C352A7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050CAA" w:rsidRPr="00FB42F6" w:rsidTr="00FD5A75">
        <w:trPr>
          <w:trHeight w:val="649"/>
        </w:trPr>
        <w:tc>
          <w:tcPr>
            <w:tcW w:w="568" w:type="dxa"/>
            <w:vMerge/>
            <w:shd w:val="clear" w:color="auto" w:fill="auto"/>
          </w:tcPr>
          <w:p w:rsidR="00050CAA" w:rsidRPr="00FD5A75" w:rsidRDefault="00050CAA" w:rsidP="00C352A7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701" w:type="dxa"/>
            <w:vMerge/>
          </w:tcPr>
          <w:p w:rsidR="00050CAA" w:rsidRPr="00FD5A75" w:rsidRDefault="00050CAA" w:rsidP="00C352A7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50CAA" w:rsidRPr="00FD5A75" w:rsidRDefault="00050CAA" w:rsidP="00C352A7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50CAA" w:rsidRPr="00FD5A75" w:rsidRDefault="00050CAA" w:rsidP="00C352A7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  <w:tc>
          <w:tcPr>
            <w:tcW w:w="1700" w:type="dxa"/>
            <w:shd w:val="clear" w:color="auto" w:fill="auto"/>
          </w:tcPr>
          <w:p w:rsidR="00050CAA" w:rsidRPr="00FD5A75" w:rsidRDefault="00050CAA" w:rsidP="00C352A7">
            <w:pPr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FD5A75">
              <w:rPr>
                <w:sz w:val="22"/>
              </w:rPr>
              <w:t>Количество объектов н</w:t>
            </w:r>
            <w:r w:rsidRPr="00FD5A75">
              <w:rPr>
                <w:sz w:val="22"/>
              </w:rPr>
              <w:t>е</w:t>
            </w:r>
            <w:r w:rsidRPr="00FD5A75">
              <w:rPr>
                <w:sz w:val="22"/>
              </w:rPr>
              <w:t>движимого имущества, в отношении которого пров</w:t>
            </w:r>
            <w:r w:rsidRPr="00FD5A75">
              <w:rPr>
                <w:sz w:val="22"/>
              </w:rPr>
              <w:t>е</w:t>
            </w:r>
            <w:r w:rsidRPr="00FD5A75">
              <w:rPr>
                <w:sz w:val="22"/>
              </w:rPr>
              <w:t>ден капитал</w:t>
            </w:r>
            <w:r w:rsidRPr="00FD5A75">
              <w:rPr>
                <w:sz w:val="22"/>
              </w:rPr>
              <w:t>ь</w:t>
            </w:r>
            <w:r w:rsidRPr="00FD5A75">
              <w:rPr>
                <w:sz w:val="22"/>
              </w:rPr>
              <w:t>ный ремонт</w:t>
            </w:r>
          </w:p>
        </w:tc>
        <w:tc>
          <w:tcPr>
            <w:tcW w:w="1701" w:type="dxa"/>
            <w:shd w:val="clear" w:color="auto" w:fill="auto"/>
          </w:tcPr>
          <w:p w:rsidR="00050CAA" w:rsidRPr="00FD5A75" w:rsidRDefault="00050CAA" w:rsidP="00C352A7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FD5A75">
              <w:rPr>
                <w:sz w:val="22"/>
              </w:rPr>
              <w:t>Количество отремонтир</w:t>
            </w:r>
            <w:r w:rsidRPr="00FD5A75">
              <w:rPr>
                <w:sz w:val="22"/>
              </w:rPr>
              <w:t>о</w:t>
            </w:r>
            <w:r w:rsidRPr="00FD5A75">
              <w:rPr>
                <w:sz w:val="22"/>
              </w:rPr>
              <w:t>ванных объе</w:t>
            </w:r>
            <w:r w:rsidRPr="00FD5A75">
              <w:rPr>
                <w:sz w:val="22"/>
              </w:rPr>
              <w:t>к</w:t>
            </w:r>
            <w:r w:rsidRPr="00FD5A75">
              <w:rPr>
                <w:sz w:val="22"/>
              </w:rPr>
              <w:t>тов недвиж</w:t>
            </w:r>
            <w:r w:rsidRPr="00FD5A75">
              <w:rPr>
                <w:sz w:val="22"/>
              </w:rPr>
              <w:t>и</w:t>
            </w:r>
            <w:r w:rsidRPr="00FD5A75">
              <w:rPr>
                <w:sz w:val="22"/>
              </w:rPr>
              <w:t>мого имущ</w:t>
            </w:r>
            <w:r w:rsidRPr="00FD5A75">
              <w:rPr>
                <w:sz w:val="22"/>
              </w:rPr>
              <w:t>е</w:t>
            </w:r>
            <w:r w:rsidRPr="00FD5A75">
              <w:rPr>
                <w:sz w:val="22"/>
              </w:rPr>
              <w:t>ства</w:t>
            </w:r>
          </w:p>
        </w:tc>
        <w:tc>
          <w:tcPr>
            <w:tcW w:w="1418" w:type="dxa"/>
            <w:vMerge/>
          </w:tcPr>
          <w:p w:rsidR="00050CAA" w:rsidRPr="00FD5A75" w:rsidRDefault="00050CAA" w:rsidP="00C352A7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</w:p>
        </w:tc>
      </w:tr>
      <w:tr w:rsidR="00050CAA" w:rsidRPr="00FB42F6" w:rsidTr="00FD5A75">
        <w:trPr>
          <w:trHeight w:val="1360"/>
        </w:trPr>
        <w:tc>
          <w:tcPr>
            <w:tcW w:w="568" w:type="dxa"/>
            <w:vMerge w:val="restart"/>
            <w:shd w:val="clear" w:color="auto" w:fill="auto"/>
          </w:tcPr>
          <w:p w:rsidR="00050CAA" w:rsidRPr="00FD5A75" w:rsidRDefault="00DF0986" w:rsidP="00C352A7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FD5A75">
              <w:rPr>
                <w:sz w:val="22"/>
              </w:rPr>
              <w:t>14</w:t>
            </w:r>
            <w:r w:rsidR="00FD3EE4" w:rsidRPr="00FD5A75">
              <w:rPr>
                <w:sz w:val="22"/>
              </w:rPr>
              <w:t>.</w:t>
            </w:r>
          </w:p>
        </w:tc>
        <w:tc>
          <w:tcPr>
            <w:tcW w:w="1701" w:type="dxa"/>
            <w:vMerge w:val="restart"/>
          </w:tcPr>
          <w:p w:rsidR="00050CAA" w:rsidRPr="00FD5A75" w:rsidRDefault="00050CAA" w:rsidP="00C352A7">
            <w:pPr>
              <w:jc w:val="both"/>
              <w:rPr>
                <w:sz w:val="22"/>
              </w:rPr>
            </w:pPr>
            <w:r w:rsidRPr="00FD5A75">
              <w:rPr>
                <w:sz w:val="22"/>
              </w:rPr>
              <w:t>Реализация практик по</w:t>
            </w:r>
            <w:r w:rsidRPr="00FD5A75">
              <w:rPr>
                <w:sz w:val="22"/>
              </w:rPr>
              <w:t>д</w:t>
            </w:r>
            <w:r w:rsidRPr="00FD5A75">
              <w:rPr>
                <w:sz w:val="22"/>
              </w:rPr>
              <w:t>держки добр</w:t>
            </w:r>
            <w:r w:rsidRPr="00FD5A75">
              <w:rPr>
                <w:sz w:val="22"/>
              </w:rPr>
              <w:t>о</w:t>
            </w:r>
            <w:r w:rsidRPr="00FD5A75">
              <w:rPr>
                <w:sz w:val="22"/>
              </w:rPr>
              <w:t>вольчества (в</w:t>
            </w:r>
            <w:r w:rsidRPr="00FD5A75">
              <w:rPr>
                <w:sz w:val="22"/>
              </w:rPr>
              <w:t>о</w:t>
            </w:r>
            <w:r w:rsidRPr="00FD5A75">
              <w:rPr>
                <w:sz w:val="22"/>
              </w:rPr>
              <w:t>лонтерства) по итогам пров</w:t>
            </w:r>
            <w:r w:rsidRPr="00FD5A75">
              <w:rPr>
                <w:sz w:val="22"/>
              </w:rPr>
              <w:t>е</w:t>
            </w:r>
            <w:r w:rsidRPr="00FD5A75">
              <w:rPr>
                <w:sz w:val="22"/>
              </w:rPr>
              <w:t>дения ежего</w:t>
            </w:r>
            <w:r w:rsidRPr="00FD5A75">
              <w:rPr>
                <w:sz w:val="22"/>
              </w:rPr>
              <w:t>д</w:t>
            </w:r>
            <w:r w:rsidRPr="00FD5A75">
              <w:rPr>
                <w:sz w:val="22"/>
              </w:rPr>
              <w:t>ного Всеро</w:t>
            </w:r>
            <w:r w:rsidRPr="00FD5A75">
              <w:rPr>
                <w:sz w:val="22"/>
              </w:rPr>
              <w:t>с</w:t>
            </w:r>
            <w:r w:rsidRPr="00FD5A75">
              <w:rPr>
                <w:sz w:val="22"/>
              </w:rPr>
              <w:t>сийского ко</w:t>
            </w:r>
            <w:r w:rsidRPr="00FD5A75">
              <w:rPr>
                <w:sz w:val="22"/>
              </w:rPr>
              <w:t>н</w:t>
            </w:r>
            <w:r w:rsidRPr="00FD5A75">
              <w:rPr>
                <w:sz w:val="22"/>
              </w:rPr>
              <w:t>курса лучших региональных практик поддержки и развития добр</w:t>
            </w:r>
            <w:r w:rsidRPr="00FD5A75">
              <w:rPr>
                <w:sz w:val="22"/>
              </w:rPr>
              <w:t>о</w:t>
            </w:r>
            <w:r w:rsidRPr="00FD5A75">
              <w:rPr>
                <w:sz w:val="22"/>
              </w:rPr>
              <w:t>вольче</w:t>
            </w:r>
            <w:r w:rsidR="00FC203A">
              <w:rPr>
                <w:sz w:val="22"/>
              </w:rPr>
              <w:softHyphen/>
            </w:r>
            <w:r w:rsidRPr="00FD5A75">
              <w:rPr>
                <w:sz w:val="22"/>
              </w:rPr>
              <w:t>ства (</w:t>
            </w:r>
            <w:proofErr w:type="spellStart"/>
            <w:r w:rsidRPr="00FD5A75">
              <w:rPr>
                <w:sz w:val="22"/>
              </w:rPr>
              <w:t>в</w:t>
            </w:r>
            <w:r w:rsidRPr="00FD5A75">
              <w:rPr>
                <w:sz w:val="22"/>
              </w:rPr>
              <w:t>о</w:t>
            </w:r>
            <w:r w:rsidRPr="00FD5A75">
              <w:rPr>
                <w:sz w:val="22"/>
              </w:rPr>
              <w:t>лонтерства</w:t>
            </w:r>
            <w:proofErr w:type="spellEnd"/>
            <w:r w:rsidRPr="00FD5A75">
              <w:rPr>
                <w:sz w:val="22"/>
              </w:rPr>
              <w:t>) «Регион до</w:t>
            </w:r>
            <w:r w:rsidRPr="00FD5A75">
              <w:rPr>
                <w:sz w:val="22"/>
              </w:rPr>
              <w:t>б</w:t>
            </w:r>
            <w:r w:rsidRPr="00FD5A75">
              <w:rPr>
                <w:sz w:val="22"/>
              </w:rPr>
              <w:t>рых дел»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50CAA" w:rsidRPr="00FD5A75" w:rsidRDefault="00D47290" w:rsidP="00C352A7">
            <w:pPr>
              <w:jc w:val="both"/>
              <w:rPr>
                <w:sz w:val="22"/>
              </w:rPr>
            </w:pPr>
            <w:r w:rsidRPr="00FD5A75">
              <w:rPr>
                <w:sz w:val="22"/>
              </w:rPr>
              <w:t>Реализация практик поддержки добр</w:t>
            </w:r>
            <w:r w:rsidRPr="00FD5A75">
              <w:rPr>
                <w:sz w:val="22"/>
              </w:rPr>
              <w:t>о</w:t>
            </w:r>
            <w:r w:rsidRPr="00FD5A75">
              <w:rPr>
                <w:sz w:val="22"/>
              </w:rPr>
              <w:t>вольчества (в</w:t>
            </w:r>
            <w:r w:rsidRPr="00FD5A75">
              <w:rPr>
                <w:sz w:val="22"/>
              </w:rPr>
              <w:t>о</w:t>
            </w:r>
            <w:r w:rsidRPr="00FD5A75">
              <w:rPr>
                <w:sz w:val="22"/>
              </w:rPr>
              <w:t>лонтерства) по итогам провед</w:t>
            </w:r>
            <w:r w:rsidRPr="00FD5A75">
              <w:rPr>
                <w:sz w:val="22"/>
              </w:rPr>
              <w:t>е</w:t>
            </w:r>
            <w:r w:rsidRPr="00FD5A75">
              <w:rPr>
                <w:sz w:val="22"/>
              </w:rPr>
              <w:t>ния ежегодного Всероссийского конкурса лу</w:t>
            </w:r>
            <w:r w:rsidRPr="00FD5A75">
              <w:rPr>
                <w:sz w:val="22"/>
              </w:rPr>
              <w:t>ч</w:t>
            </w:r>
            <w:r w:rsidRPr="00FD5A75">
              <w:rPr>
                <w:sz w:val="22"/>
              </w:rPr>
              <w:t>ших регионал</w:t>
            </w:r>
            <w:r w:rsidRPr="00FD5A75">
              <w:rPr>
                <w:sz w:val="22"/>
              </w:rPr>
              <w:t>ь</w:t>
            </w:r>
            <w:r w:rsidRPr="00FD5A75">
              <w:rPr>
                <w:sz w:val="22"/>
              </w:rPr>
              <w:t>ных практик поддержки и развития добр</w:t>
            </w:r>
            <w:r w:rsidRPr="00FD5A75">
              <w:rPr>
                <w:sz w:val="22"/>
              </w:rPr>
              <w:t>о</w:t>
            </w:r>
            <w:r w:rsidRPr="00FD5A75">
              <w:rPr>
                <w:sz w:val="22"/>
              </w:rPr>
              <w:t>вольчества (в</w:t>
            </w:r>
            <w:r w:rsidRPr="00FD5A75">
              <w:rPr>
                <w:sz w:val="22"/>
              </w:rPr>
              <w:t>о</w:t>
            </w:r>
            <w:r w:rsidRPr="00FD5A75">
              <w:rPr>
                <w:sz w:val="22"/>
              </w:rPr>
              <w:t>лонтерства) «Р</w:t>
            </w:r>
            <w:r w:rsidRPr="00FD5A75">
              <w:rPr>
                <w:sz w:val="22"/>
              </w:rPr>
              <w:t>е</w:t>
            </w:r>
            <w:r w:rsidRPr="00FD5A75">
              <w:rPr>
                <w:sz w:val="22"/>
              </w:rPr>
              <w:t>гион добрых дел»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50CAA" w:rsidRPr="00FD5A75" w:rsidRDefault="00050CAA" w:rsidP="00C352A7">
            <w:pPr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FD5A75">
              <w:rPr>
                <w:sz w:val="22"/>
              </w:rPr>
              <w:t>Реализованы практики поддержки добр</w:t>
            </w:r>
            <w:r w:rsidRPr="00FD5A75">
              <w:rPr>
                <w:sz w:val="22"/>
              </w:rPr>
              <w:t>о</w:t>
            </w:r>
            <w:r w:rsidRPr="00FD5A75">
              <w:rPr>
                <w:sz w:val="22"/>
              </w:rPr>
              <w:t>вольчества (в</w:t>
            </w:r>
            <w:r w:rsidRPr="00FD5A75">
              <w:rPr>
                <w:sz w:val="22"/>
              </w:rPr>
              <w:t>о</w:t>
            </w:r>
            <w:r w:rsidRPr="00FD5A75">
              <w:rPr>
                <w:sz w:val="22"/>
              </w:rPr>
              <w:t>лонтерства) по итогам провед</w:t>
            </w:r>
            <w:r w:rsidRPr="00FD5A75">
              <w:rPr>
                <w:sz w:val="22"/>
              </w:rPr>
              <w:t>е</w:t>
            </w:r>
            <w:r w:rsidRPr="00FD5A75">
              <w:rPr>
                <w:sz w:val="22"/>
              </w:rPr>
              <w:t>ния ежегодного конкурса по предоставлению субсидии субъектам Росси</w:t>
            </w:r>
            <w:r w:rsidRPr="00FD5A75">
              <w:rPr>
                <w:sz w:val="22"/>
              </w:rPr>
              <w:t>й</w:t>
            </w:r>
            <w:r w:rsidRPr="00FD5A75">
              <w:rPr>
                <w:sz w:val="22"/>
              </w:rPr>
              <w:t>ской Федерации на реализацию практик по</w:t>
            </w:r>
            <w:r w:rsidRPr="00FD5A75">
              <w:rPr>
                <w:sz w:val="22"/>
              </w:rPr>
              <w:t>д</w:t>
            </w:r>
            <w:r w:rsidRPr="00FD5A75">
              <w:rPr>
                <w:sz w:val="22"/>
              </w:rPr>
              <w:t>держки и разв</w:t>
            </w:r>
            <w:r w:rsidRPr="00FD5A75">
              <w:rPr>
                <w:sz w:val="22"/>
              </w:rPr>
              <w:t>и</w:t>
            </w:r>
            <w:r w:rsidRPr="00FD5A75">
              <w:rPr>
                <w:sz w:val="22"/>
              </w:rPr>
              <w:t>тия добровол</w:t>
            </w:r>
            <w:r w:rsidRPr="00FD5A75">
              <w:rPr>
                <w:sz w:val="22"/>
              </w:rPr>
              <w:t>ь</w:t>
            </w:r>
            <w:r w:rsidRPr="00FD5A75">
              <w:rPr>
                <w:sz w:val="22"/>
              </w:rPr>
              <w:t>чества (воло</w:t>
            </w:r>
            <w:r w:rsidRPr="00FD5A75">
              <w:rPr>
                <w:sz w:val="22"/>
              </w:rPr>
              <w:t>н</w:t>
            </w:r>
            <w:r w:rsidRPr="00FD5A75">
              <w:rPr>
                <w:sz w:val="22"/>
              </w:rPr>
              <w:t>терства) «Регион добрых дел»</w:t>
            </w:r>
          </w:p>
        </w:tc>
        <w:tc>
          <w:tcPr>
            <w:tcW w:w="1700" w:type="dxa"/>
            <w:shd w:val="clear" w:color="auto" w:fill="auto"/>
          </w:tcPr>
          <w:p w:rsidR="00050CAA" w:rsidRPr="00FD5A75" w:rsidRDefault="00050CAA" w:rsidP="00C352A7">
            <w:pPr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FD5A75">
              <w:rPr>
                <w:sz w:val="22"/>
              </w:rPr>
              <w:t>Количество приобретенных (созданных, замененных) основных средств</w:t>
            </w:r>
          </w:p>
        </w:tc>
        <w:tc>
          <w:tcPr>
            <w:tcW w:w="1701" w:type="dxa"/>
            <w:shd w:val="clear" w:color="auto" w:fill="auto"/>
          </w:tcPr>
          <w:p w:rsidR="00050CAA" w:rsidRPr="00FD5A75" w:rsidRDefault="00050CAA" w:rsidP="00C352A7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FD5A75">
              <w:rPr>
                <w:sz w:val="22"/>
              </w:rPr>
              <w:t>Количество приобретенных (созданных, замененных) основных средств</w:t>
            </w:r>
          </w:p>
        </w:tc>
        <w:tc>
          <w:tcPr>
            <w:tcW w:w="1418" w:type="dxa"/>
            <w:vMerge w:val="restart"/>
          </w:tcPr>
          <w:p w:rsidR="00050CAA" w:rsidRPr="00FD5A75" w:rsidRDefault="00050CAA" w:rsidP="00C352A7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FD5A75">
              <w:rPr>
                <w:sz w:val="22"/>
              </w:rPr>
              <w:t>Объем предоста</w:t>
            </w:r>
            <w:r w:rsidRPr="00FD5A75">
              <w:rPr>
                <w:sz w:val="22"/>
              </w:rPr>
              <w:t>в</w:t>
            </w:r>
            <w:r w:rsidRPr="00FD5A75">
              <w:rPr>
                <w:sz w:val="22"/>
              </w:rPr>
              <w:t>ления су</w:t>
            </w:r>
            <w:r w:rsidRPr="00FD5A75">
              <w:rPr>
                <w:sz w:val="22"/>
              </w:rPr>
              <w:t>б</w:t>
            </w:r>
            <w:r w:rsidRPr="00FD5A75">
              <w:rPr>
                <w:sz w:val="22"/>
              </w:rPr>
              <w:t>сидии опр</w:t>
            </w:r>
            <w:r w:rsidRPr="00FD5A75">
              <w:rPr>
                <w:sz w:val="22"/>
              </w:rPr>
              <w:t>е</w:t>
            </w:r>
            <w:r w:rsidRPr="00FD5A75">
              <w:rPr>
                <w:sz w:val="22"/>
              </w:rPr>
              <w:t>деляет</w:t>
            </w:r>
            <w:r w:rsidR="00FC203A">
              <w:rPr>
                <w:sz w:val="22"/>
              </w:rPr>
              <w:softHyphen/>
            </w:r>
            <w:r w:rsidRPr="00FD5A75">
              <w:rPr>
                <w:sz w:val="22"/>
              </w:rPr>
              <w:t xml:space="preserve">ся на основании </w:t>
            </w:r>
            <w:r w:rsidR="00BA558B" w:rsidRPr="00FD5A75">
              <w:rPr>
                <w:sz w:val="22"/>
              </w:rPr>
              <w:t>решения</w:t>
            </w:r>
            <w:r w:rsidR="00F6219D" w:rsidRPr="00FD5A75">
              <w:rPr>
                <w:sz w:val="22"/>
              </w:rPr>
              <w:t xml:space="preserve"> К</w:t>
            </w:r>
            <w:r w:rsidR="00BA558B" w:rsidRPr="00FD5A75">
              <w:rPr>
                <w:sz w:val="22"/>
              </w:rPr>
              <w:t>омитета</w:t>
            </w:r>
          </w:p>
        </w:tc>
      </w:tr>
      <w:tr w:rsidR="00050CAA" w:rsidRPr="00FB42F6" w:rsidTr="00FD5A75">
        <w:trPr>
          <w:trHeight w:val="1359"/>
        </w:trPr>
        <w:tc>
          <w:tcPr>
            <w:tcW w:w="568" w:type="dxa"/>
            <w:vMerge/>
            <w:shd w:val="clear" w:color="auto" w:fill="auto"/>
          </w:tcPr>
          <w:p w:rsidR="00050CAA" w:rsidRPr="00FB42F6" w:rsidRDefault="00050CAA" w:rsidP="00587C82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050CAA" w:rsidRPr="00FB42F6" w:rsidRDefault="00050CAA" w:rsidP="00587C82">
            <w:pPr>
              <w:widowControl w:val="0"/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50CAA" w:rsidRPr="00FB42F6" w:rsidRDefault="00050CAA" w:rsidP="00587C82">
            <w:pPr>
              <w:widowControl w:val="0"/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50CAA" w:rsidRPr="00FB42F6" w:rsidRDefault="00050CAA" w:rsidP="00587C8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auto"/>
          </w:tcPr>
          <w:p w:rsidR="00050CAA" w:rsidRPr="00FD5A75" w:rsidRDefault="00050CAA" w:rsidP="00587C82">
            <w:pPr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FD5A75">
              <w:rPr>
                <w:sz w:val="22"/>
              </w:rPr>
              <w:t>Количество проведенных мероприятий</w:t>
            </w:r>
          </w:p>
        </w:tc>
        <w:tc>
          <w:tcPr>
            <w:tcW w:w="1701" w:type="dxa"/>
            <w:shd w:val="clear" w:color="auto" w:fill="auto"/>
          </w:tcPr>
          <w:p w:rsidR="00050CAA" w:rsidRPr="00FD5A75" w:rsidRDefault="00050CAA" w:rsidP="00587C82">
            <w:pPr>
              <w:widowControl w:val="0"/>
              <w:autoSpaceDE w:val="0"/>
              <w:autoSpaceDN w:val="0"/>
              <w:jc w:val="both"/>
              <w:rPr>
                <w:sz w:val="22"/>
              </w:rPr>
            </w:pPr>
            <w:r w:rsidRPr="00FD5A75">
              <w:rPr>
                <w:sz w:val="22"/>
              </w:rPr>
              <w:t>Количество проведенных мероприятий</w:t>
            </w:r>
          </w:p>
        </w:tc>
        <w:tc>
          <w:tcPr>
            <w:tcW w:w="1418" w:type="dxa"/>
            <w:vMerge/>
          </w:tcPr>
          <w:p w:rsidR="00050CAA" w:rsidRPr="00FB42F6" w:rsidRDefault="00050CAA" w:rsidP="00587C82">
            <w:pPr>
              <w:widowControl w:val="0"/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</w:tr>
    </w:tbl>
    <w:p w:rsidR="00DE2ABA" w:rsidRPr="00DE2ABA" w:rsidRDefault="00DE2ABA" w:rsidP="00DE2ABA">
      <w:pPr>
        <w:ind w:firstLine="709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 xml:space="preserve">2.5. </w:t>
      </w:r>
      <w:r w:rsidRPr="00DE2ABA">
        <w:rPr>
          <w:rFonts w:eastAsia="Times New Roman"/>
          <w:bCs/>
          <w:szCs w:val="28"/>
          <w:lang w:eastAsia="ru-RU"/>
        </w:rPr>
        <w:t xml:space="preserve">дополнить </w:t>
      </w:r>
      <w:r w:rsidR="000765B8">
        <w:rPr>
          <w:rFonts w:eastAsia="Times New Roman"/>
          <w:bCs/>
          <w:szCs w:val="28"/>
          <w:lang w:eastAsia="ru-RU"/>
        </w:rPr>
        <w:t>таблицу (</w:t>
      </w:r>
      <w:r w:rsidRPr="00DE2ABA">
        <w:rPr>
          <w:rFonts w:eastAsia="Times New Roman"/>
          <w:bCs/>
          <w:szCs w:val="28"/>
          <w:lang w:eastAsia="ru-RU"/>
        </w:rPr>
        <w:t>приложение</w:t>
      </w:r>
      <w:r w:rsidR="000765B8">
        <w:rPr>
          <w:rFonts w:eastAsia="Times New Roman"/>
          <w:bCs/>
          <w:szCs w:val="28"/>
          <w:lang w:eastAsia="ru-RU"/>
        </w:rPr>
        <w:t xml:space="preserve"> № 1</w:t>
      </w:r>
      <w:r w:rsidRPr="00DE2ABA">
        <w:rPr>
          <w:rFonts w:eastAsia="Times New Roman"/>
          <w:bCs/>
          <w:szCs w:val="28"/>
          <w:lang w:eastAsia="ru-RU"/>
        </w:rPr>
        <w:t xml:space="preserve"> к Порядку «Перечень субсидий на иные цели государственным бюджетным учреждениям, в отношении которых функции и полн</w:t>
      </w:r>
      <w:r w:rsidRPr="00DE2ABA">
        <w:rPr>
          <w:rFonts w:eastAsia="Times New Roman"/>
          <w:bCs/>
          <w:szCs w:val="28"/>
          <w:lang w:eastAsia="ru-RU"/>
        </w:rPr>
        <w:t>о</w:t>
      </w:r>
      <w:r w:rsidRPr="00DE2ABA">
        <w:rPr>
          <w:rFonts w:eastAsia="Times New Roman"/>
          <w:bCs/>
          <w:szCs w:val="28"/>
          <w:lang w:eastAsia="ru-RU"/>
        </w:rPr>
        <w:t>мочия учредителя осуществляет комитет по молодежной политике Ленинградской области»</w:t>
      </w:r>
      <w:r w:rsidR="000765B8">
        <w:rPr>
          <w:rFonts w:eastAsia="Times New Roman"/>
          <w:bCs/>
          <w:szCs w:val="28"/>
          <w:lang w:eastAsia="ru-RU"/>
        </w:rPr>
        <w:t>)</w:t>
      </w:r>
      <w:r w:rsidRPr="00DE2ABA">
        <w:rPr>
          <w:rFonts w:eastAsia="Times New Roman"/>
          <w:bCs/>
          <w:szCs w:val="28"/>
          <w:lang w:eastAsia="ru-RU"/>
        </w:rPr>
        <w:t xml:space="preserve"> строкой 15 следующего содержания:</w:t>
      </w:r>
    </w:p>
    <w:p w:rsidR="00DE2ABA" w:rsidRPr="00DE2ABA" w:rsidRDefault="00DE2ABA" w:rsidP="00DE2ABA">
      <w:pPr>
        <w:ind w:firstLine="709"/>
        <w:jc w:val="both"/>
        <w:rPr>
          <w:rFonts w:eastAsia="Times New Roman"/>
          <w:bCs/>
          <w:szCs w:val="28"/>
          <w:lang w:eastAsia="ru-RU"/>
        </w:rPr>
      </w:pPr>
    </w:p>
    <w:tbl>
      <w:tblPr>
        <w:tblW w:w="1016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97"/>
        <w:gridCol w:w="1880"/>
        <w:gridCol w:w="1880"/>
        <w:gridCol w:w="1880"/>
        <w:gridCol w:w="1961"/>
      </w:tblGrid>
      <w:tr w:rsidR="00DE2ABA" w:rsidRPr="00DE2ABA" w:rsidTr="003142AF">
        <w:tc>
          <w:tcPr>
            <w:tcW w:w="568" w:type="dxa"/>
            <w:shd w:val="clear" w:color="auto" w:fill="auto"/>
          </w:tcPr>
          <w:p w:rsidR="00DE2ABA" w:rsidRPr="00FD5A75" w:rsidRDefault="00DE2ABA" w:rsidP="003142AF">
            <w:pPr>
              <w:tabs>
                <w:tab w:val="center" w:pos="-958"/>
              </w:tabs>
              <w:ind w:right="-12"/>
              <w:rPr>
                <w:rFonts w:eastAsia="Times New Roman"/>
                <w:bCs/>
                <w:sz w:val="22"/>
                <w:lang w:eastAsia="ru-RU"/>
              </w:rPr>
            </w:pPr>
            <w:r w:rsidRPr="00FD3EE4">
              <w:rPr>
                <w:rFonts w:eastAsia="Times New Roman"/>
                <w:bCs/>
                <w:sz w:val="22"/>
                <w:lang w:eastAsia="ru-RU"/>
              </w:rPr>
              <w:lastRenderedPageBreak/>
              <w:t>1</w:t>
            </w:r>
            <w:r w:rsidR="003142AF">
              <w:rPr>
                <w:rFonts w:eastAsia="Times New Roman"/>
                <w:bCs/>
                <w:sz w:val="22"/>
                <w:lang w:eastAsia="ru-RU"/>
              </w:rPr>
              <w:t>5.</w:t>
            </w:r>
            <w:bookmarkStart w:id="0" w:name="_GoBack"/>
            <w:bookmarkEnd w:id="0"/>
          </w:p>
        </w:tc>
        <w:tc>
          <w:tcPr>
            <w:tcW w:w="1997" w:type="dxa"/>
            <w:shd w:val="clear" w:color="auto" w:fill="auto"/>
          </w:tcPr>
          <w:p w:rsidR="00DE2ABA" w:rsidRPr="00FD3EE4" w:rsidRDefault="00DE2ABA" w:rsidP="00FD3EE4">
            <w:pPr>
              <w:jc w:val="both"/>
              <w:rPr>
                <w:rFonts w:eastAsia="Times New Roman"/>
                <w:bCs/>
                <w:sz w:val="22"/>
                <w:lang w:eastAsia="ru-RU"/>
              </w:rPr>
            </w:pPr>
            <w:r w:rsidRPr="00FD3EE4">
              <w:rPr>
                <w:rFonts w:eastAsia="Times New Roman"/>
                <w:bCs/>
                <w:sz w:val="22"/>
                <w:lang w:eastAsia="ru-RU"/>
              </w:rPr>
              <w:t>Субсидия на обесп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е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чение деятельности государственных учреждений в части уплаты налогов, в качестве объекта нал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о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гообложения по кот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о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рым признается соо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т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ветствующее имущ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е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 xml:space="preserve">ство бюджетного учреждения </w:t>
            </w:r>
          </w:p>
        </w:tc>
        <w:tc>
          <w:tcPr>
            <w:tcW w:w="1880" w:type="dxa"/>
            <w:shd w:val="clear" w:color="auto" w:fill="auto"/>
          </w:tcPr>
          <w:p w:rsidR="00DE2ABA" w:rsidRPr="00FD3EE4" w:rsidRDefault="00DE2ABA" w:rsidP="00FD3EE4">
            <w:pPr>
              <w:jc w:val="both"/>
              <w:rPr>
                <w:rFonts w:eastAsia="Times New Roman"/>
                <w:bCs/>
                <w:sz w:val="22"/>
                <w:lang w:eastAsia="ru-RU"/>
              </w:rPr>
            </w:pPr>
            <w:r w:rsidRPr="00FD3EE4">
              <w:rPr>
                <w:rFonts w:eastAsia="Times New Roman"/>
                <w:bCs/>
                <w:sz w:val="22"/>
                <w:lang w:eastAsia="ru-RU"/>
              </w:rPr>
              <w:t>Обеспечение деятельности гос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у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дарственных учреждений в части уплаты налогов, в кач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е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стве объекта налогообложения по которым пр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и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знается соотве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т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ствующее им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у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щество бюдже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т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ного учреждения</w:t>
            </w:r>
          </w:p>
        </w:tc>
        <w:tc>
          <w:tcPr>
            <w:tcW w:w="1880" w:type="dxa"/>
            <w:shd w:val="clear" w:color="auto" w:fill="auto"/>
          </w:tcPr>
          <w:p w:rsidR="00DE2ABA" w:rsidRPr="00FD3EE4" w:rsidRDefault="00DE2ABA" w:rsidP="00FD3EE4">
            <w:pPr>
              <w:ind w:firstLine="38"/>
              <w:jc w:val="both"/>
              <w:rPr>
                <w:rFonts w:eastAsia="Times New Roman"/>
                <w:bCs/>
                <w:sz w:val="22"/>
                <w:lang w:eastAsia="ru-RU"/>
              </w:rPr>
            </w:pPr>
            <w:r w:rsidRPr="00FD3EE4">
              <w:rPr>
                <w:rFonts w:eastAsia="Times New Roman"/>
                <w:bCs/>
                <w:sz w:val="22"/>
                <w:lang w:eastAsia="ru-RU"/>
              </w:rPr>
              <w:t>Оплата налогов, в качестве объе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к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та налогообл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о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жения по кот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о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рым признается соответствующее имущество бюджетного учр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е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ждения</w:t>
            </w:r>
          </w:p>
        </w:tc>
        <w:tc>
          <w:tcPr>
            <w:tcW w:w="1880" w:type="dxa"/>
            <w:shd w:val="clear" w:color="auto" w:fill="auto"/>
          </w:tcPr>
          <w:p w:rsidR="00DE2ABA" w:rsidRPr="00FD3EE4" w:rsidRDefault="00DE2ABA" w:rsidP="00FD3EE4">
            <w:pPr>
              <w:jc w:val="both"/>
              <w:rPr>
                <w:rFonts w:eastAsia="Times New Roman"/>
                <w:b/>
                <w:bCs/>
                <w:sz w:val="22"/>
                <w:lang w:eastAsia="ru-RU"/>
              </w:rPr>
            </w:pPr>
            <w:r w:rsidRPr="00FD3EE4">
              <w:rPr>
                <w:rFonts w:eastAsia="Times New Roman"/>
                <w:bCs/>
                <w:sz w:val="22"/>
                <w:lang w:eastAsia="ru-RU"/>
              </w:rPr>
              <w:t>Обеспечена оплата налогов, в качестве объекта налогообложения по которым пр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и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знается соотве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т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ствующее им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у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щество бюдже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т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ного учреждения</w:t>
            </w:r>
          </w:p>
        </w:tc>
        <w:tc>
          <w:tcPr>
            <w:tcW w:w="1961" w:type="dxa"/>
            <w:shd w:val="clear" w:color="auto" w:fill="auto"/>
          </w:tcPr>
          <w:p w:rsidR="00DE2ABA" w:rsidRPr="00FD3EE4" w:rsidRDefault="00DE2ABA" w:rsidP="00FD3EE4">
            <w:pPr>
              <w:jc w:val="both"/>
              <w:rPr>
                <w:rFonts w:eastAsia="Times New Roman"/>
                <w:bCs/>
                <w:sz w:val="22"/>
                <w:lang w:eastAsia="ru-RU"/>
              </w:rPr>
            </w:pPr>
            <w:r w:rsidRPr="00FD3EE4">
              <w:rPr>
                <w:rFonts w:eastAsia="Times New Roman"/>
                <w:bCs/>
                <w:sz w:val="22"/>
                <w:lang w:eastAsia="ru-RU"/>
              </w:rPr>
              <w:t>Объем предоставления субс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и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дии определяется на основании представленной Учреждением в Комитет расчета сумм налогов, в качестве объекта налогообложения по которым пр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и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знается соответствующее имущество бюджетного учрежд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е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ния, подлежащих уплате в текущем финансовом году, составленн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о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го в соответствии с требованиями законодательства о налогах и сб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о</w:t>
            </w:r>
            <w:r w:rsidRPr="00FD3EE4">
              <w:rPr>
                <w:rFonts w:eastAsia="Times New Roman"/>
                <w:bCs/>
                <w:sz w:val="22"/>
                <w:lang w:eastAsia="ru-RU"/>
              </w:rPr>
              <w:t>рах</w:t>
            </w:r>
          </w:p>
        </w:tc>
      </w:tr>
    </w:tbl>
    <w:p w:rsidR="00B4135E" w:rsidRPr="00B4135E" w:rsidRDefault="00C352A7" w:rsidP="00B4135E">
      <w:pPr>
        <w:ind w:firstLine="709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3</w:t>
      </w:r>
      <w:r w:rsidR="00B4135E" w:rsidRPr="00B4135E">
        <w:rPr>
          <w:rFonts w:eastAsia="Times New Roman"/>
          <w:bCs/>
          <w:szCs w:val="28"/>
          <w:lang w:eastAsia="ru-RU"/>
        </w:rPr>
        <w:t xml:space="preserve">. </w:t>
      </w:r>
      <w:proofErr w:type="gramStart"/>
      <w:r w:rsidR="00B4135E" w:rsidRPr="00B4135E">
        <w:rPr>
          <w:rFonts w:eastAsia="Times New Roman"/>
          <w:bCs/>
          <w:szCs w:val="28"/>
          <w:lang w:eastAsia="ru-RU"/>
        </w:rPr>
        <w:t>Контроль за</w:t>
      </w:r>
      <w:proofErr w:type="gramEnd"/>
      <w:r w:rsidR="00B4135E" w:rsidRPr="00B4135E">
        <w:rPr>
          <w:rFonts w:eastAsia="Times New Roman"/>
          <w:bCs/>
          <w:szCs w:val="28"/>
          <w:lang w:eastAsia="ru-RU"/>
        </w:rPr>
        <w:t xml:space="preserve"> исполнением приказа возложить на начальника сектора бю</w:t>
      </w:r>
      <w:r w:rsidR="00B4135E" w:rsidRPr="00B4135E">
        <w:rPr>
          <w:rFonts w:eastAsia="Times New Roman"/>
          <w:bCs/>
          <w:szCs w:val="28"/>
          <w:lang w:eastAsia="ru-RU"/>
        </w:rPr>
        <w:t>д</w:t>
      </w:r>
      <w:r w:rsidR="00B4135E" w:rsidRPr="00B4135E">
        <w:rPr>
          <w:rFonts w:eastAsia="Times New Roman"/>
          <w:bCs/>
          <w:szCs w:val="28"/>
          <w:lang w:eastAsia="ru-RU"/>
        </w:rPr>
        <w:t>жетного планирования, учета и государственных закупок - главного бухгалтера.</w:t>
      </w:r>
    </w:p>
    <w:p w:rsidR="00582E91" w:rsidRDefault="00DE2ABA" w:rsidP="00AB4D14">
      <w:pPr>
        <w:ind w:firstLine="708"/>
        <w:jc w:val="both"/>
      </w:pPr>
      <w:r>
        <w:t xml:space="preserve">4. </w:t>
      </w:r>
      <w:r w:rsidRPr="00DE2ABA">
        <w:t>Настоящий приказ вступает в силу</w:t>
      </w:r>
      <w:r w:rsidR="00DB5B1F">
        <w:t xml:space="preserve"> </w:t>
      </w:r>
      <w:proofErr w:type="gramStart"/>
      <w:r w:rsidR="00DB5B1F">
        <w:t>с даты</w:t>
      </w:r>
      <w:proofErr w:type="gramEnd"/>
      <w:r w:rsidR="00DB5B1F">
        <w:t xml:space="preserve"> официального опубликования, за исключением пунктов 2.1 и 2.5 настоящего приказа, вступающих в силу</w:t>
      </w:r>
      <w:r w:rsidRPr="00DE2ABA">
        <w:t xml:space="preserve"> с 1 января 2027 года.</w:t>
      </w:r>
    </w:p>
    <w:p w:rsidR="00072586" w:rsidRDefault="00072586" w:rsidP="00AB4D14">
      <w:pPr>
        <w:ind w:firstLine="708"/>
        <w:jc w:val="both"/>
      </w:pPr>
    </w:p>
    <w:p w:rsidR="00796783" w:rsidRPr="00796783" w:rsidRDefault="00203A4C" w:rsidP="00796783">
      <w:pPr>
        <w:jc w:val="both"/>
      </w:pPr>
      <w:r>
        <w:t>П</w:t>
      </w:r>
      <w:r w:rsidR="00F60084">
        <w:t>редседател</w:t>
      </w:r>
      <w:r>
        <w:t>ь</w:t>
      </w:r>
      <w:r w:rsidR="00796783" w:rsidRPr="00796783">
        <w:t xml:space="preserve"> комитета </w:t>
      </w:r>
    </w:p>
    <w:p w:rsidR="00796783" w:rsidRPr="00796783" w:rsidRDefault="00796783" w:rsidP="00796783">
      <w:pPr>
        <w:jc w:val="both"/>
      </w:pPr>
      <w:r w:rsidRPr="00796783">
        <w:t xml:space="preserve">по молодежной политике </w:t>
      </w:r>
    </w:p>
    <w:p w:rsidR="00796783" w:rsidRPr="00796783" w:rsidRDefault="00796783" w:rsidP="00796783">
      <w:pPr>
        <w:jc w:val="both"/>
      </w:pPr>
      <w:r w:rsidRPr="00796783">
        <w:t>Ленинградской области</w:t>
      </w:r>
      <w:r w:rsidRPr="00796783">
        <w:tab/>
      </w:r>
      <w:r w:rsidRPr="00796783">
        <w:tab/>
      </w:r>
      <w:r w:rsidRPr="00796783">
        <w:tab/>
      </w:r>
      <w:r w:rsidRPr="00796783">
        <w:tab/>
      </w:r>
      <w:r w:rsidRPr="00796783">
        <w:tab/>
      </w:r>
      <w:r>
        <w:tab/>
      </w:r>
      <w:r w:rsidR="00DA339D">
        <w:tab/>
      </w:r>
      <w:r w:rsidR="00C463C2">
        <w:tab/>
      </w:r>
      <w:r w:rsidR="00DA339D">
        <w:t xml:space="preserve">М.А. </w:t>
      </w:r>
      <w:r w:rsidR="00C463C2">
        <w:t>Соколов</w:t>
      </w:r>
    </w:p>
    <w:p w:rsidR="001C45DE" w:rsidRDefault="001C45DE" w:rsidP="0020035D">
      <w:pPr>
        <w:jc w:val="both"/>
      </w:pPr>
    </w:p>
    <w:p w:rsidR="00813112" w:rsidRDefault="00813112" w:rsidP="0020035D">
      <w:pPr>
        <w:jc w:val="both"/>
      </w:pPr>
    </w:p>
    <w:sectPr w:rsidR="00813112" w:rsidSect="000B1C5C">
      <w:pgSz w:w="11906" w:h="16838"/>
      <w:pgMar w:top="567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D560B"/>
    <w:multiLevelType w:val="hybridMultilevel"/>
    <w:tmpl w:val="5532CBC4"/>
    <w:lvl w:ilvl="0" w:tplc="F494971A">
      <w:start w:val="1"/>
      <w:numFmt w:val="decimal"/>
      <w:lvlText w:val="%1."/>
      <w:lvlJc w:val="left"/>
      <w:pPr>
        <w:ind w:left="1803" w:hanging="109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EBD20FA"/>
    <w:multiLevelType w:val="hybridMultilevel"/>
    <w:tmpl w:val="B030B86C"/>
    <w:lvl w:ilvl="0" w:tplc="FE78DB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833C59"/>
    <w:multiLevelType w:val="hybridMultilevel"/>
    <w:tmpl w:val="4280B128"/>
    <w:lvl w:ilvl="0" w:tplc="992839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077ADF"/>
    <w:multiLevelType w:val="multilevel"/>
    <w:tmpl w:val="99FAA1C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4">
    <w:nsid w:val="1777531A"/>
    <w:multiLevelType w:val="hybridMultilevel"/>
    <w:tmpl w:val="2CD41D76"/>
    <w:lvl w:ilvl="0" w:tplc="D088667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D40D10"/>
    <w:multiLevelType w:val="hybridMultilevel"/>
    <w:tmpl w:val="F132D32C"/>
    <w:lvl w:ilvl="0" w:tplc="11788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1117C2A"/>
    <w:multiLevelType w:val="hybridMultilevel"/>
    <w:tmpl w:val="422603DE"/>
    <w:lvl w:ilvl="0" w:tplc="F690A55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418C5C14"/>
    <w:multiLevelType w:val="hybridMultilevel"/>
    <w:tmpl w:val="F8825612"/>
    <w:lvl w:ilvl="0" w:tplc="20A0EE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C480B5A"/>
    <w:multiLevelType w:val="hybridMultilevel"/>
    <w:tmpl w:val="C5784862"/>
    <w:lvl w:ilvl="0" w:tplc="058061B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D384089"/>
    <w:multiLevelType w:val="hybridMultilevel"/>
    <w:tmpl w:val="35F681E8"/>
    <w:lvl w:ilvl="0" w:tplc="D56E6C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3DD41F2"/>
    <w:multiLevelType w:val="hybridMultilevel"/>
    <w:tmpl w:val="DA7A0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3"/>
  </w:num>
  <w:num w:numId="9">
    <w:abstractNumId w:val="10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8AF"/>
    <w:rsid w:val="00006948"/>
    <w:rsid w:val="000107E6"/>
    <w:rsid w:val="00015C03"/>
    <w:rsid w:val="000316BE"/>
    <w:rsid w:val="00042EFD"/>
    <w:rsid w:val="00044FD5"/>
    <w:rsid w:val="00050CAA"/>
    <w:rsid w:val="00055EF0"/>
    <w:rsid w:val="00056875"/>
    <w:rsid w:val="000604C7"/>
    <w:rsid w:val="00062393"/>
    <w:rsid w:val="0006450E"/>
    <w:rsid w:val="00072586"/>
    <w:rsid w:val="000765B8"/>
    <w:rsid w:val="000A5D4A"/>
    <w:rsid w:val="000B1C5C"/>
    <w:rsid w:val="000C284C"/>
    <w:rsid w:val="000C3E57"/>
    <w:rsid w:val="000D1BA7"/>
    <w:rsid w:val="000E6C64"/>
    <w:rsid w:val="000F14BD"/>
    <w:rsid w:val="000F49E0"/>
    <w:rsid w:val="00106712"/>
    <w:rsid w:val="00110521"/>
    <w:rsid w:val="00110561"/>
    <w:rsid w:val="00131B9A"/>
    <w:rsid w:val="00142859"/>
    <w:rsid w:val="0014316F"/>
    <w:rsid w:val="00174AEE"/>
    <w:rsid w:val="00182207"/>
    <w:rsid w:val="00186448"/>
    <w:rsid w:val="00193E6C"/>
    <w:rsid w:val="001A712E"/>
    <w:rsid w:val="001C1F16"/>
    <w:rsid w:val="001C45DE"/>
    <w:rsid w:val="001C4730"/>
    <w:rsid w:val="001D0704"/>
    <w:rsid w:val="001D4D57"/>
    <w:rsid w:val="001D6B53"/>
    <w:rsid w:val="001E409A"/>
    <w:rsid w:val="0020035D"/>
    <w:rsid w:val="00203A4C"/>
    <w:rsid w:val="00215568"/>
    <w:rsid w:val="002267FA"/>
    <w:rsid w:val="00255235"/>
    <w:rsid w:val="00267C08"/>
    <w:rsid w:val="0027265B"/>
    <w:rsid w:val="00275C95"/>
    <w:rsid w:val="002C2498"/>
    <w:rsid w:val="002D6D43"/>
    <w:rsid w:val="003142AF"/>
    <w:rsid w:val="0031482A"/>
    <w:rsid w:val="0032036C"/>
    <w:rsid w:val="00327E74"/>
    <w:rsid w:val="003661CE"/>
    <w:rsid w:val="00392F1E"/>
    <w:rsid w:val="003A167D"/>
    <w:rsid w:val="003A34B4"/>
    <w:rsid w:val="003B6C10"/>
    <w:rsid w:val="003B741D"/>
    <w:rsid w:val="003D7B32"/>
    <w:rsid w:val="00415CAA"/>
    <w:rsid w:val="00442806"/>
    <w:rsid w:val="00450D8E"/>
    <w:rsid w:val="00453C1C"/>
    <w:rsid w:val="004558D9"/>
    <w:rsid w:val="00461F35"/>
    <w:rsid w:val="0048609A"/>
    <w:rsid w:val="00490E14"/>
    <w:rsid w:val="004A0164"/>
    <w:rsid w:val="004A06D6"/>
    <w:rsid w:val="004A382B"/>
    <w:rsid w:val="004D0006"/>
    <w:rsid w:val="004D3D20"/>
    <w:rsid w:val="004D4139"/>
    <w:rsid w:val="004E4D11"/>
    <w:rsid w:val="0050336D"/>
    <w:rsid w:val="0050658D"/>
    <w:rsid w:val="00516C30"/>
    <w:rsid w:val="005236AD"/>
    <w:rsid w:val="00527DA8"/>
    <w:rsid w:val="00536ABA"/>
    <w:rsid w:val="005451A5"/>
    <w:rsid w:val="0054533A"/>
    <w:rsid w:val="00560D67"/>
    <w:rsid w:val="00566774"/>
    <w:rsid w:val="00574257"/>
    <w:rsid w:val="00580A25"/>
    <w:rsid w:val="00582E91"/>
    <w:rsid w:val="00597BD4"/>
    <w:rsid w:val="005C1E66"/>
    <w:rsid w:val="005C39E6"/>
    <w:rsid w:val="005C3F42"/>
    <w:rsid w:val="005E2E3A"/>
    <w:rsid w:val="005E7E0D"/>
    <w:rsid w:val="005F31FD"/>
    <w:rsid w:val="005F44F6"/>
    <w:rsid w:val="0061240C"/>
    <w:rsid w:val="00613F8C"/>
    <w:rsid w:val="006474F9"/>
    <w:rsid w:val="00651B52"/>
    <w:rsid w:val="00653BBB"/>
    <w:rsid w:val="00660438"/>
    <w:rsid w:val="006646FD"/>
    <w:rsid w:val="00682CE2"/>
    <w:rsid w:val="00687E43"/>
    <w:rsid w:val="00692D30"/>
    <w:rsid w:val="0070166C"/>
    <w:rsid w:val="00701AB6"/>
    <w:rsid w:val="007045E1"/>
    <w:rsid w:val="00721443"/>
    <w:rsid w:val="00745ED8"/>
    <w:rsid w:val="00757F18"/>
    <w:rsid w:val="007807F0"/>
    <w:rsid w:val="007941E1"/>
    <w:rsid w:val="00794863"/>
    <w:rsid w:val="00796783"/>
    <w:rsid w:val="00810519"/>
    <w:rsid w:val="00813112"/>
    <w:rsid w:val="008356D5"/>
    <w:rsid w:val="00856BAB"/>
    <w:rsid w:val="0086210E"/>
    <w:rsid w:val="00871DD7"/>
    <w:rsid w:val="00893666"/>
    <w:rsid w:val="008940EC"/>
    <w:rsid w:val="008A7A79"/>
    <w:rsid w:val="008B5286"/>
    <w:rsid w:val="008C27C7"/>
    <w:rsid w:val="008C52BE"/>
    <w:rsid w:val="008C5796"/>
    <w:rsid w:val="008C7B66"/>
    <w:rsid w:val="008D5C64"/>
    <w:rsid w:val="008E4C02"/>
    <w:rsid w:val="008E6332"/>
    <w:rsid w:val="00903F36"/>
    <w:rsid w:val="00911DA8"/>
    <w:rsid w:val="0095138A"/>
    <w:rsid w:val="00964B22"/>
    <w:rsid w:val="0096570C"/>
    <w:rsid w:val="009658B9"/>
    <w:rsid w:val="0097750E"/>
    <w:rsid w:val="00993305"/>
    <w:rsid w:val="00994203"/>
    <w:rsid w:val="009D54A4"/>
    <w:rsid w:val="009D5F0F"/>
    <w:rsid w:val="009E3C38"/>
    <w:rsid w:val="009F1543"/>
    <w:rsid w:val="00A01B4B"/>
    <w:rsid w:val="00A104A8"/>
    <w:rsid w:val="00A13AA9"/>
    <w:rsid w:val="00A21E30"/>
    <w:rsid w:val="00A23950"/>
    <w:rsid w:val="00A30CA1"/>
    <w:rsid w:val="00A42CF5"/>
    <w:rsid w:val="00A7276F"/>
    <w:rsid w:val="00A93BEA"/>
    <w:rsid w:val="00A97F4C"/>
    <w:rsid w:val="00AA741F"/>
    <w:rsid w:val="00AB4D14"/>
    <w:rsid w:val="00B02FB8"/>
    <w:rsid w:val="00B04C06"/>
    <w:rsid w:val="00B121F2"/>
    <w:rsid w:val="00B33BBE"/>
    <w:rsid w:val="00B36536"/>
    <w:rsid w:val="00B368AF"/>
    <w:rsid w:val="00B4135E"/>
    <w:rsid w:val="00B43B05"/>
    <w:rsid w:val="00B653EE"/>
    <w:rsid w:val="00B701E9"/>
    <w:rsid w:val="00B82AC3"/>
    <w:rsid w:val="00BA3981"/>
    <w:rsid w:val="00BA558B"/>
    <w:rsid w:val="00BB5AC0"/>
    <w:rsid w:val="00BC112C"/>
    <w:rsid w:val="00BC208D"/>
    <w:rsid w:val="00BC7C10"/>
    <w:rsid w:val="00BD33FF"/>
    <w:rsid w:val="00C07C4C"/>
    <w:rsid w:val="00C13C3A"/>
    <w:rsid w:val="00C16D05"/>
    <w:rsid w:val="00C26F06"/>
    <w:rsid w:val="00C352A7"/>
    <w:rsid w:val="00C4152B"/>
    <w:rsid w:val="00C463C2"/>
    <w:rsid w:val="00C511AE"/>
    <w:rsid w:val="00C5285B"/>
    <w:rsid w:val="00C6206E"/>
    <w:rsid w:val="00C73088"/>
    <w:rsid w:val="00C83325"/>
    <w:rsid w:val="00CA10E0"/>
    <w:rsid w:val="00CA36B8"/>
    <w:rsid w:val="00CB661E"/>
    <w:rsid w:val="00CB7761"/>
    <w:rsid w:val="00CC08BA"/>
    <w:rsid w:val="00CC767F"/>
    <w:rsid w:val="00CC78D9"/>
    <w:rsid w:val="00CD3579"/>
    <w:rsid w:val="00CD43C6"/>
    <w:rsid w:val="00CE6A47"/>
    <w:rsid w:val="00CF1568"/>
    <w:rsid w:val="00D013E1"/>
    <w:rsid w:val="00D039AE"/>
    <w:rsid w:val="00D17E4B"/>
    <w:rsid w:val="00D227F7"/>
    <w:rsid w:val="00D25ECE"/>
    <w:rsid w:val="00D26796"/>
    <w:rsid w:val="00D3013B"/>
    <w:rsid w:val="00D326E4"/>
    <w:rsid w:val="00D471AC"/>
    <w:rsid w:val="00D47290"/>
    <w:rsid w:val="00D5080C"/>
    <w:rsid w:val="00D526CE"/>
    <w:rsid w:val="00D535A0"/>
    <w:rsid w:val="00D56C51"/>
    <w:rsid w:val="00D9142C"/>
    <w:rsid w:val="00D97DEF"/>
    <w:rsid w:val="00DA1650"/>
    <w:rsid w:val="00DA339D"/>
    <w:rsid w:val="00DB5B1F"/>
    <w:rsid w:val="00DB6172"/>
    <w:rsid w:val="00DC34ED"/>
    <w:rsid w:val="00DD4D65"/>
    <w:rsid w:val="00DD6CA6"/>
    <w:rsid w:val="00DE2ABA"/>
    <w:rsid w:val="00DE75A1"/>
    <w:rsid w:val="00DF0986"/>
    <w:rsid w:val="00E02DD7"/>
    <w:rsid w:val="00E1750A"/>
    <w:rsid w:val="00E36B8A"/>
    <w:rsid w:val="00E4162C"/>
    <w:rsid w:val="00E4309B"/>
    <w:rsid w:val="00E44328"/>
    <w:rsid w:val="00E5032C"/>
    <w:rsid w:val="00E53030"/>
    <w:rsid w:val="00E61093"/>
    <w:rsid w:val="00E623FE"/>
    <w:rsid w:val="00E63390"/>
    <w:rsid w:val="00E72E18"/>
    <w:rsid w:val="00E86373"/>
    <w:rsid w:val="00E867B3"/>
    <w:rsid w:val="00EB0877"/>
    <w:rsid w:val="00EC5D48"/>
    <w:rsid w:val="00ED08E3"/>
    <w:rsid w:val="00F117C5"/>
    <w:rsid w:val="00F169FD"/>
    <w:rsid w:val="00F213F7"/>
    <w:rsid w:val="00F3226C"/>
    <w:rsid w:val="00F324E3"/>
    <w:rsid w:val="00F57F39"/>
    <w:rsid w:val="00F60084"/>
    <w:rsid w:val="00F6219D"/>
    <w:rsid w:val="00F62317"/>
    <w:rsid w:val="00F62454"/>
    <w:rsid w:val="00F66385"/>
    <w:rsid w:val="00F87E62"/>
    <w:rsid w:val="00FA5AC3"/>
    <w:rsid w:val="00FB42F6"/>
    <w:rsid w:val="00FB4B0C"/>
    <w:rsid w:val="00FC203A"/>
    <w:rsid w:val="00FC6243"/>
    <w:rsid w:val="00FD24CA"/>
    <w:rsid w:val="00FD302A"/>
    <w:rsid w:val="00FD3EE4"/>
    <w:rsid w:val="00FD5A75"/>
    <w:rsid w:val="00FE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4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C27C7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833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32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316BE"/>
    <w:pPr>
      <w:ind w:left="720"/>
      <w:contextualSpacing/>
    </w:pPr>
  </w:style>
  <w:style w:type="paragraph" w:customStyle="1" w:styleId="ConsPlusTitle">
    <w:name w:val="ConsPlusTitle"/>
    <w:uiPriority w:val="99"/>
    <w:rsid w:val="00E4309B"/>
    <w:pPr>
      <w:autoSpaceDE w:val="0"/>
      <w:autoSpaceDN w:val="0"/>
      <w:adjustRightInd w:val="0"/>
    </w:pPr>
    <w:rPr>
      <w:b/>
      <w:bCs/>
      <w:szCs w:val="28"/>
    </w:rPr>
  </w:style>
  <w:style w:type="character" w:styleId="a7">
    <w:name w:val="Hyperlink"/>
    <w:basedOn w:val="a0"/>
    <w:uiPriority w:val="99"/>
    <w:unhideWhenUsed/>
    <w:rsid w:val="00F169FD"/>
    <w:rPr>
      <w:color w:val="0000FF" w:themeColor="hyperlink"/>
      <w:u w:val="single"/>
    </w:rPr>
  </w:style>
  <w:style w:type="paragraph" w:customStyle="1" w:styleId="ConsPlusNormal">
    <w:name w:val="ConsPlusNormal"/>
    <w:rsid w:val="007941E1"/>
    <w:pPr>
      <w:autoSpaceDE w:val="0"/>
      <w:autoSpaceDN w:val="0"/>
      <w:adjustRightInd w:val="0"/>
    </w:pPr>
    <w:rPr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4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C27C7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833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32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316BE"/>
    <w:pPr>
      <w:ind w:left="720"/>
      <w:contextualSpacing/>
    </w:pPr>
  </w:style>
  <w:style w:type="paragraph" w:customStyle="1" w:styleId="ConsPlusTitle">
    <w:name w:val="ConsPlusTitle"/>
    <w:uiPriority w:val="99"/>
    <w:rsid w:val="00E4309B"/>
    <w:pPr>
      <w:autoSpaceDE w:val="0"/>
      <w:autoSpaceDN w:val="0"/>
      <w:adjustRightInd w:val="0"/>
    </w:pPr>
    <w:rPr>
      <w:b/>
      <w:bCs/>
      <w:szCs w:val="28"/>
    </w:rPr>
  </w:style>
  <w:style w:type="character" w:styleId="a7">
    <w:name w:val="Hyperlink"/>
    <w:basedOn w:val="a0"/>
    <w:uiPriority w:val="99"/>
    <w:unhideWhenUsed/>
    <w:rsid w:val="00F169FD"/>
    <w:rPr>
      <w:color w:val="0000FF" w:themeColor="hyperlink"/>
      <w:u w:val="single"/>
    </w:rPr>
  </w:style>
  <w:style w:type="paragraph" w:customStyle="1" w:styleId="ConsPlusNormal">
    <w:name w:val="ConsPlusNormal"/>
    <w:rsid w:val="007941E1"/>
    <w:pPr>
      <w:autoSpaceDE w:val="0"/>
      <w:autoSpaceDN w:val="0"/>
      <w:adjustRightInd w:val="0"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D2D72-8BB3-466B-BE52-F8E81BA8D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Ирина Михайловна Терпигорева</cp:lastModifiedBy>
  <cp:revision>8</cp:revision>
  <cp:lastPrinted>2026-07-29T07:59:00Z</cp:lastPrinted>
  <dcterms:created xsi:type="dcterms:W3CDTF">2026-08-05T06:57:00Z</dcterms:created>
  <dcterms:modified xsi:type="dcterms:W3CDTF">2026-08-06T11:33:00Z</dcterms:modified>
</cp:coreProperties>
</file>