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D9" w:rsidRPr="00F95172" w:rsidRDefault="00327DD9" w:rsidP="00327DD9">
      <w:pPr>
        <w:spacing w:line="240" w:lineRule="auto"/>
        <w:jc w:val="center"/>
        <w:rPr>
          <w:sz w:val="28"/>
          <w:szCs w:val="28"/>
        </w:rPr>
      </w:pPr>
      <w:r w:rsidRPr="00F95172">
        <w:rPr>
          <w:noProof/>
          <w:sz w:val="28"/>
          <w:szCs w:val="28"/>
        </w:rPr>
        <w:drawing>
          <wp:inline distT="0" distB="0" distL="0" distR="0" wp14:anchorId="083FA0D6" wp14:editId="0C09EFF0">
            <wp:extent cx="532765" cy="675640"/>
            <wp:effectExtent l="19050" t="0" r="63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3276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DD9" w:rsidRPr="00F95172" w:rsidRDefault="00327DD9" w:rsidP="00327DD9">
      <w:pPr>
        <w:spacing w:after="0" w:line="240" w:lineRule="auto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F95172">
        <w:rPr>
          <w:rFonts w:ascii="Times New Roman" w:hAnsi="Times New Roman"/>
          <w:b/>
          <w:spacing w:val="30"/>
          <w:sz w:val="28"/>
          <w:szCs w:val="28"/>
        </w:rPr>
        <w:t xml:space="preserve">КОМИТЕТ ПО ТРУДУ И ЗАНЯТОСТИ НАСЕЛЕНИЯ </w:t>
      </w:r>
    </w:p>
    <w:p w:rsidR="00327DD9" w:rsidRPr="00F95172" w:rsidRDefault="00327DD9" w:rsidP="00327DD9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F95172">
        <w:rPr>
          <w:rFonts w:ascii="Times New Roman" w:hAnsi="Times New Roman"/>
          <w:b/>
          <w:spacing w:val="30"/>
          <w:sz w:val="28"/>
          <w:szCs w:val="28"/>
        </w:rPr>
        <w:t>ЛЕНИНГРАДСКОЙ ОБЛАСТИ</w:t>
      </w:r>
    </w:p>
    <w:p w:rsidR="00327DD9" w:rsidRPr="00F95172" w:rsidRDefault="00327DD9" w:rsidP="003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DD9" w:rsidRPr="00F95172" w:rsidRDefault="00327DD9" w:rsidP="00327DD9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F95172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327DD9" w:rsidRPr="00F95172" w:rsidRDefault="00327DD9" w:rsidP="00327DD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7DD9" w:rsidRPr="00851CAE" w:rsidRDefault="00327DD9" w:rsidP="00327D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172">
        <w:rPr>
          <w:rFonts w:ascii="Times New Roman" w:hAnsi="Times New Roman"/>
          <w:sz w:val="28"/>
          <w:szCs w:val="28"/>
        </w:rPr>
        <w:t>«</w:t>
      </w:r>
      <w:r w:rsidR="00851CAE" w:rsidRPr="00851CAE">
        <w:rPr>
          <w:rFonts w:ascii="Times New Roman" w:hAnsi="Times New Roman"/>
          <w:sz w:val="28"/>
          <w:szCs w:val="28"/>
        </w:rPr>
        <w:t>___</w:t>
      </w:r>
      <w:r w:rsidRPr="00F95172">
        <w:rPr>
          <w:rFonts w:ascii="Times New Roman" w:hAnsi="Times New Roman"/>
          <w:sz w:val="28"/>
          <w:szCs w:val="28"/>
        </w:rPr>
        <w:t xml:space="preserve">» </w:t>
      </w:r>
      <w:r w:rsidR="00851CAE" w:rsidRPr="00851CAE">
        <w:rPr>
          <w:rFonts w:ascii="Times New Roman" w:hAnsi="Times New Roman"/>
          <w:sz w:val="28"/>
          <w:szCs w:val="28"/>
        </w:rPr>
        <w:t>_________</w:t>
      </w:r>
      <w:r w:rsidRPr="00F95172">
        <w:rPr>
          <w:rFonts w:ascii="Times New Roman" w:hAnsi="Times New Roman"/>
          <w:sz w:val="28"/>
          <w:szCs w:val="28"/>
        </w:rPr>
        <w:t xml:space="preserve"> 202</w:t>
      </w:r>
      <w:r w:rsidR="002B7A8A">
        <w:rPr>
          <w:rFonts w:ascii="Times New Roman" w:hAnsi="Times New Roman"/>
          <w:sz w:val="28"/>
          <w:szCs w:val="28"/>
        </w:rPr>
        <w:t>6</w:t>
      </w:r>
      <w:r w:rsidRPr="00F95172">
        <w:rPr>
          <w:rFonts w:ascii="Times New Roman" w:hAnsi="Times New Roman"/>
          <w:sz w:val="28"/>
          <w:szCs w:val="28"/>
        </w:rPr>
        <w:t xml:space="preserve"> года</w:t>
      </w:r>
      <w:r w:rsidRPr="00F95172">
        <w:rPr>
          <w:rFonts w:ascii="Times New Roman" w:hAnsi="Times New Roman"/>
          <w:sz w:val="28"/>
          <w:szCs w:val="28"/>
        </w:rPr>
        <w:tab/>
      </w:r>
      <w:r w:rsidRPr="00F95172">
        <w:rPr>
          <w:rFonts w:ascii="Times New Roman" w:hAnsi="Times New Roman"/>
          <w:sz w:val="28"/>
          <w:szCs w:val="28"/>
        </w:rPr>
        <w:tab/>
      </w:r>
      <w:r w:rsidRPr="00F95172">
        <w:rPr>
          <w:rFonts w:ascii="Times New Roman" w:hAnsi="Times New Roman"/>
          <w:sz w:val="28"/>
          <w:szCs w:val="28"/>
        </w:rPr>
        <w:tab/>
        <w:t xml:space="preserve">   </w:t>
      </w:r>
      <w:r w:rsidRPr="00F95172">
        <w:rPr>
          <w:rFonts w:ascii="Times New Roman" w:hAnsi="Times New Roman"/>
          <w:sz w:val="28"/>
          <w:szCs w:val="28"/>
        </w:rPr>
        <w:tab/>
        <w:t xml:space="preserve">                                    </w:t>
      </w:r>
      <w:r w:rsidRPr="00F95172"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95172">
        <w:rPr>
          <w:rFonts w:ascii="Times New Roman" w:hAnsi="Times New Roman"/>
          <w:sz w:val="28"/>
          <w:szCs w:val="28"/>
        </w:rPr>
        <w:t xml:space="preserve">№ </w:t>
      </w:r>
      <w:r w:rsidR="00851CAE" w:rsidRPr="00851CAE">
        <w:rPr>
          <w:rFonts w:ascii="Times New Roman" w:hAnsi="Times New Roman"/>
          <w:sz w:val="28"/>
          <w:szCs w:val="28"/>
        </w:rPr>
        <w:t>__</w:t>
      </w:r>
    </w:p>
    <w:p w:rsidR="00492736" w:rsidRPr="00492736" w:rsidRDefault="00492736" w:rsidP="00327DD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492736" w:rsidRPr="00492736" w:rsidRDefault="00492736" w:rsidP="00327DD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A27E3A" w:rsidRPr="00F2779B" w:rsidRDefault="00851CAE" w:rsidP="00327DD9">
      <w:pPr>
        <w:spacing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О внесении изменени</w:t>
      </w:r>
      <w:r w:rsidR="007D04DE">
        <w:rPr>
          <w:rFonts w:ascii="Times New Roman" w:hAnsi="Times New Roman"/>
          <w:b/>
          <w:color w:val="auto"/>
          <w:sz w:val="28"/>
          <w:szCs w:val="28"/>
        </w:rPr>
        <w:t>я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в приказ комитета по труду и занятости населения Ленинградской области от 22 июля 2025 года № 22 «</w:t>
      </w:r>
      <w:r w:rsidR="006532ED" w:rsidRPr="00F2779B">
        <w:rPr>
          <w:rFonts w:ascii="Times New Roman" w:hAnsi="Times New Roman"/>
          <w:b/>
          <w:color w:val="auto"/>
          <w:sz w:val="28"/>
          <w:szCs w:val="28"/>
        </w:rPr>
        <w:t>О</w:t>
      </w:r>
      <w:r w:rsidR="00C91853" w:rsidRPr="00F2779B">
        <w:rPr>
          <w:rFonts w:ascii="Times New Roman" w:hAnsi="Times New Roman"/>
          <w:b/>
          <w:color w:val="auto"/>
          <w:sz w:val="28"/>
          <w:szCs w:val="28"/>
        </w:rPr>
        <w:t xml:space="preserve">б утверждении перечня лиц, </w:t>
      </w:r>
      <w:r w:rsidR="005B1919" w:rsidRPr="00F2779B">
        <w:rPr>
          <w:rFonts w:ascii="Times New Roman" w:hAnsi="Times New Roman"/>
          <w:b/>
          <w:color w:val="auto"/>
          <w:sz w:val="28"/>
          <w:szCs w:val="28"/>
        </w:rPr>
        <w:t>уполномоченных</w:t>
      </w:r>
      <w:r w:rsidR="00A64562" w:rsidRPr="00F2779B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5B1919" w:rsidRPr="00F2779B">
        <w:rPr>
          <w:rFonts w:ascii="Times New Roman" w:hAnsi="Times New Roman"/>
          <w:b/>
          <w:color w:val="auto"/>
          <w:sz w:val="28"/>
          <w:szCs w:val="28"/>
        </w:rPr>
        <w:t>на</w:t>
      </w:r>
      <w:r w:rsidR="006C0010">
        <w:rPr>
          <w:rFonts w:ascii="Times New Roman" w:hAnsi="Times New Roman"/>
          <w:b/>
          <w:color w:val="auto"/>
          <w:sz w:val="28"/>
          <w:szCs w:val="28"/>
        </w:rPr>
        <w:t xml:space="preserve"> осуществление </w:t>
      </w:r>
      <w:r w:rsidR="00A64562" w:rsidRPr="00F2779B">
        <w:rPr>
          <w:rFonts w:ascii="Times New Roman" w:hAnsi="Times New Roman"/>
          <w:b/>
          <w:color w:val="auto"/>
          <w:sz w:val="28"/>
          <w:szCs w:val="28"/>
        </w:rPr>
        <w:t>декларировани</w:t>
      </w:r>
      <w:r w:rsidR="006C0010">
        <w:rPr>
          <w:rFonts w:ascii="Times New Roman" w:hAnsi="Times New Roman"/>
          <w:b/>
          <w:color w:val="auto"/>
          <w:sz w:val="28"/>
          <w:szCs w:val="28"/>
        </w:rPr>
        <w:t>я</w:t>
      </w:r>
      <w:r w:rsidR="00C91853" w:rsidRPr="00F2779B">
        <w:rPr>
          <w:rFonts w:ascii="Times New Roman" w:hAnsi="Times New Roman"/>
          <w:b/>
          <w:color w:val="auto"/>
          <w:sz w:val="28"/>
          <w:szCs w:val="28"/>
        </w:rPr>
        <w:t xml:space="preserve"> соответствия выполненных работ по приведению к единому фирменному стилю зданий </w:t>
      </w:r>
      <w:r w:rsidR="00940D47" w:rsidRPr="00F2779B">
        <w:rPr>
          <w:rFonts w:ascii="Times New Roman" w:hAnsi="Times New Roman"/>
          <w:b/>
          <w:color w:val="auto"/>
          <w:sz w:val="28"/>
          <w:szCs w:val="28"/>
        </w:rPr>
        <w:t xml:space="preserve">и помещений </w:t>
      </w:r>
      <w:r w:rsidR="008E50F4" w:rsidRPr="00F2779B">
        <w:rPr>
          <w:rFonts w:ascii="Times New Roman" w:hAnsi="Times New Roman"/>
          <w:b/>
          <w:color w:val="auto"/>
          <w:sz w:val="28"/>
          <w:szCs w:val="28"/>
        </w:rPr>
        <w:t>Г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осударственного казённого </w:t>
      </w:r>
      <w:r w:rsidR="00A27E3A" w:rsidRPr="00F2779B">
        <w:rPr>
          <w:rFonts w:ascii="Times New Roman" w:hAnsi="Times New Roman"/>
          <w:b/>
          <w:color w:val="auto"/>
          <w:sz w:val="28"/>
          <w:szCs w:val="28"/>
        </w:rPr>
        <w:t xml:space="preserve">учреждения «Центр занятости населения </w:t>
      </w:r>
      <w:r w:rsidR="00492736" w:rsidRPr="00F2779B">
        <w:rPr>
          <w:rFonts w:ascii="Times New Roman" w:hAnsi="Times New Roman"/>
          <w:b/>
          <w:color w:val="auto"/>
          <w:sz w:val="28"/>
          <w:szCs w:val="28"/>
        </w:rPr>
        <w:t>Ленинградской</w:t>
      </w:r>
      <w:r w:rsidR="00A27E3A" w:rsidRPr="00F2779B">
        <w:rPr>
          <w:rFonts w:ascii="Times New Roman" w:hAnsi="Times New Roman"/>
          <w:b/>
          <w:color w:val="auto"/>
          <w:sz w:val="28"/>
          <w:szCs w:val="28"/>
        </w:rPr>
        <w:t xml:space="preserve"> области»</w:t>
      </w:r>
    </w:p>
    <w:p w:rsidR="00C306C4" w:rsidRPr="00851CAE" w:rsidRDefault="00C306C4" w:rsidP="00327DD9">
      <w:pPr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532ED" w:rsidRDefault="00851CAE" w:rsidP="00327D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Приказываю:</w:t>
      </w:r>
    </w:p>
    <w:p w:rsidR="00851CAE" w:rsidRPr="00851CAE" w:rsidRDefault="00851CAE" w:rsidP="00327D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Внести в </w:t>
      </w:r>
      <w:r w:rsidRPr="00851CAE">
        <w:rPr>
          <w:rFonts w:ascii="Times New Roman" w:hAnsi="Times New Roman"/>
          <w:color w:val="auto"/>
          <w:sz w:val="28"/>
          <w:szCs w:val="28"/>
        </w:rPr>
        <w:t>приказ комитета по труду и занятости населения Ленинградской области от 22 июля 2025 года № 22 «Об утверждении перечня лиц, уполномоченных на осуществление декларирования соответствия выполненных работ по приведению к единому фирменному стилю зданий и помещений Государственного казённого учреждения «Центр занятости населения Ленинградской области» изменение, изложив приложение</w:t>
      </w:r>
      <w:r>
        <w:rPr>
          <w:rFonts w:ascii="Times New Roman" w:hAnsi="Times New Roman"/>
          <w:color w:val="auto"/>
          <w:sz w:val="28"/>
          <w:szCs w:val="28"/>
        </w:rPr>
        <w:t xml:space="preserve"> к приказу</w:t>
      </w:r>
      <w:r w:rsidRPr="00851CAE">
        <w:rPr>
          <w:rFonts w:ascii="Times New Roman" w:hAnsi="Times New Roman"/>
          <w:color w:val="auto"/>
          <w:sz w:val="28"/>
          <w:szCs w:val="28"/>
        </w:rPr>
        <w:t xml:space="preserve"> в редакции согласно приложению к настоящему приказу.</w:t>
      </w:r>
      <w:proofErr w:type="gramEnd"/>
    </w:p>
    <w:p w:rsidR="000936A8" w:rsidRDefault="000936A8" w:rsidP="00327DD9">
      <w:pPr>
        <w:spacing w:after="0" w:line="240" w:lineRule="auto"/>
        <w:ind w:left="426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27DD9" w:rsidRDefault="00327DD9" w:rsidP="00327DD9">
      <w:pPr>
        <w:spacing w:after="0" w:line="240" w:lineRule="auto"/>
        <w:ind w:left="426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936A8" w:rsidRPr="00327DD9" w:rsidRDefault="00492736" w:rsidP="00327DD9">
      <w:pPr>
        <w:tabs>
          <w:tab w:val="left" w:pos="709"/>
          <w:tab w:val="left" w:pos="8615"/>
          <w:tab w:val="right" w:pos="9355"/>
        </w:tabs>
        <w:spacing w:after="0" w:line="240" w:lineRule="auto"/>
        <w:rPr>
          <w:rFonts w:ascii="Times New Roman" w:hAnsi="Times New Roman"/>
          <w:color w:val="auto"/>
          <w:sz w:val="28"/>
          <w:szCs w:val="22"/>
        </w:rPr>
      </w:pPr>
      <w:r w:rsidRPr="00492736">
        <w:rPr>
          <w:rFonts w:ascii="Times New Roman" w:hAnsi="Times New Roman"/>
          <w:color w:val="auto"/>
          <w:sz w:val="28"/>
          <w:szCs w:val="22"/>
        </w:rPr>
        <w:t>Председатель комитета</w:t>
      </w:r>
      <w:r w:rsidR="00327DD9">
        <w:rPr>
          <w:rFonts w:ascii="Times New Roman" w:hAnsi="Times New Roman"/>
          <w:color w:val="auto"/>
          <w:sz w:val="28"/>
          <w:szCs w:val="22"/>
        </w:rPr>
        <w:t xml:space="preserve">                                                                                </w:t>
      </w:r>
      <w:r w:rsidRPr="00492736">
        <w:rPr>
          <w:rFonts w:ascii="Times New Roman" w:hAnsi="Times New Roman"/>
          <w:color w:val="auto"/>
          <w:sz w:val="28"/>
          <w:szCs w:val="22"/>
        </w:rPr>
        <w:t>Ю.В. Косарева</w:t>
      </w:r>
    </w:p>
    <w:p w:rsidR="00E8122C" w:rsidRDefault="00E8122C" w:rsidP="00327DD9">
      <w:pPr>
        <w:spacing w:line="240" w:lineRule="auto"/>
        <w:jc w:val="center"/>
        <w:rPr>
          <w:sz w:val="26"/>
        </w:rPr>
      </w:pPr>
    </w:p>
    <w:p w:rsidR="00492736" w:rsidRDefault="00492736" w:rsidP="00327DD9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br w:type="page"/>
      </w:r>
    </w:p>
    <w:p w:rsidR="007D679D" w:rsidRPr="007D04DE" w:rsidRDefault="007D679D" w:rsidP="007D04DE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D04D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7D04DE">
        <w:rPr>
          <w:rFonts w:ascii="Times New Roman" w:hAnsi="Times New Roman"/>
          <w:sz w:val="28"/>
          <w:szCs w:val="28"/>
        </w:rPr>
        <w:br/>
        <w:t xml:space="preserve">к </w:t>
      </w:r>
      <w:r w:rsidR="004C5E53" w:rsidRPr="007D04DE">
        <w:rPr>
          <w:rFonts w:ascii="Times New Roman" w:hAnsi="Times New Roman"/>
          <w:sz w:val="28"/>
          <w:szCs w:val="28"/>
        </w:rPr>
        <w:t xml:space="preserve">приказу комитета по труду и занятости населения </w:t>
      </w:r>
      <w:r w:rsidRPr="007D04DE">
        <w:rPr>
          <w:rFonts w:ascii="Times New Roman" w:hAnsi="Times New Roman"/>
          <w:sz w:val="28"/>
          <w:szCs w:val="28"/>
        </w:rPr>
        <w:t xml:space="preserve">Ленинградской области </w:t>
      </w:r>
      <w:r w:rsidRPr="007D04DE">
        <w:rPr>
          <w:rFonts w:ascii="Times New Roman" w:hAnsi="Times New Roman"/>
          <w:sz w:val="28"/>
          <w:szCs w:val="28"/>
        </w:rPr>
        <w:br/>
        <w:t>от «___» _________ 202</w:t>
      </w:r>
      <w:r w:rsidR="002B7A8A">
        <w:rPr>
          <w:rFonts w:ascii="Times New Roman" w:hAnsi="Times New Roman"/>
          <w:sz w:val="28"/>
          <w:szCs w:val="28"/>
        </w:rPr>
        <w:t>6</w:t>
      </w:r>
      <w:r w:rsidRPr="007D04DE">
        <w:rPr>
          <w:rFonts w:ascii="Times New Roman" w:hAnsi="Times New Roman"/>
          <w:sz w:val="28"/>
          <w:szCs w:val="28"/>
        </w:rPr>
        <w:t xml:space="preserve"> года № ____</w:t>
      </w:r>
    </w:p>
    <w:p w:rsidR="007D679D" w:rsidRPr="007D04DE" w:rsidRDefault="007D679D" w:rsidP="007D04DE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7D679D" w:rsidRPr="007D04DE" w:rsidRDefault="007D679D" w:rsidP="007D04DE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D04DE">
        <w:rPr>
          <w:rFonts w:ascii="Times New Roman" w:hAnsi="Times New Roman"/>
          <w:sz w:val="28"/>
          <w:szCs w:val="28"/>
        </w:rPr>
        <w:t>«УТВЕРЖДЕН</w:t>
      </w:r>
    </w:p>
    <w:p w:rsidR="007D679D" w:rsidRPr="007D04DE" w:rsidRDefault="004C5E53" w:rsidP="007D04DE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D04DE">
        <w:rPr>
          <w:rFonts w:ascii="Times New Roman" w:hAnsi="Times New Roman"/>
          <w:sz w:val="28"/>
          <w:szCs w:val="28"/>
        </w:rPr>
        <w:t xml:space="preserve">приказом комитета по труду и занятости населения Ленинградской области </w:t>
      </w:r>
      <w:r w:rsidRPr="007D04DE">
        <w:rPr>
          <w:rFonts w:ascii="Times New Roman" w:hAnsi="Times New Roman"/>
          <w:sz w:val="28"/>
          <w:szCs w:val="28"/>
        </w:rPr>
        <w:br/>
      </w:r>
      <w:r w:rsidR="007D679D" w:rsidRPr="007D04DE">
        <w:rPr>
          <w:rFonts w:ascii="Times New Roman" w:hAnsi="Times New Roman"/>
          <w:sz w:val="28"/>
          <w:szCs w:val="28"/>
        </w:rPr>
        <w:t>от «</w:t>
      </w:r>
      <w:r w:rsidRPr="007D04DE">
        <w:rPr>
          <w:rFonts w:ascii="Times New Roman" w:hAnsi="Times New Roman"/>
          <w:sz w:val="28"/>
          <w:szCs w:val="28"/>
        </w:rPr>
        <w:t>22</w:t>
      </w:r>
      <w:r w:rsidR="007D679D" w:rsidRPr="007D04DE">
        <w:rPr>
          <w:rFonts w:ascii="Times New Roman" w:hAnsi="Times New Roman"/>
          <w:sz w:val="28"/>
          <w:szCs w:val="28"/>
        </w:rPr>
        <w:t>» ию</w:t>
      </w:r>
      <w:r w:rsidRPr="007D04DE">
        <w:rPr>
          <w:rFonts w:ascii="Times New Roman" w:hAnsi="Times New Roman"/>
          <w:sz w:val="28"/>
          <w:szCs w:val="28"/>
        </w:rPr>
        <w:t>л</w:t>
      </w:r>
      <w:r w:rsidR="007D679D" w:rsidRPr="007D04DE">
        <w:rPr>
          <w:rFonts w:ascii="Times New Roman" w:hAnsi="Times New Roman"/>
          <w:sz w:val="28"/>
          <w:szCs w:val="28"/>
        </w:rPr>
        <w:t xml:space="preserve">я 2025 года № </w:t>
      </w:r>
      <w:r w:rsidRPr="007D04DE">
        <w:rPr>
          <w:rFonts w:ascii="Times New Roman" w:hAnsi="Times New Roman"/>
          <w:sz w:val="28"/>
          <w:szCs w:val="28"/>
        </w:rPr>
        <w:t>22</w:t>
      </w:r>
    </w:p>
    <w:p w:rsidR="007D679D" w:rsidRPr="007D04DE" w:rsidRDefault="007D679D" w:rsidP="007D04DE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D04DE">
        <w:rPr>
          <w:rFonts w:ascii="Times New Roman" w:hAnsi="Times New Roman"/>
          <w:sz w:val="28"/>
          <w:szCs w:val="28"/>
        </w:rPr>
        <w:t>(приложение)</w:t>
      </w:r>
    </w:p>
    <w:p w:rsidR="007D679D" w:rsidRDefault="007D679D" w:rsidP="007D04DE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7D04DE">
        <w:rPr>
          <w:rFonts w:ascii="Times New Roman" w:hAnsi="Times New Roman"/>
          <w:sz w:val="28"/>
          <w:szCs w:val="28"/>
        </w:rPr>
        <w:t xml:space="preserve">(в редакции </w:t>
      </w:r>
      <w:r w:rsidR="004C5E53" w:rsidRPr="007D04DE">
        <w:rPr>
          <w:rFonts w:ascii="Times New Roman" w:hAnsi="Times New Roman"/>
          <w:sz w:val="28"/>
          <w:szCs w:val="28"/>
        </w:rPr>
        <w:t>приказа комитета по труду и занятости населения Ленинградской области</w:t>
      </w:r>
      <w:r w:rsidRPr="007D04DE">
        <w:rPr>
          <w:rFonts w:ascii="Times New Roman" w:hAnsi="Times New Roman"/>
          <w:sz w:val="28"/>
          <w:szCs w:val="28"/>
        </w:rPr>
        <w:t xml:space="preserve"> </w:t>
      </w:r>
      <w:r w:rsidRPr="007D04DE">
        <w:rPr>
          <w:rFonts w:ascii="Times New Roman" w:hAnsi="Times New Roman"/>
          <w:sz w:val="28"/>
          <w:szCs w:val="28"/>
        </w:rPr>
        <w:br/>
        <w:t>от «___» _________ 202</w:t>
      </w:r>
      <w:r w:rsidR="002B7A8A">
        <w:rPr>
          <w:rFonts w:ascii="Times New Roman" w:hAnsi="Times New Roman"/>
          <w:sz w:val="28"/>
          <w:szCs w:val="28"/>
        </w:rPr>
        <w:t>6</w:t>
      </w:r>
      <w:r w:rsidRPr="007D04DE">
        <w:rPr>
          <w:rFonts w:ascii="Times New Roman" w:hAnsi="Times New Roman"/>
          <w:sz w:val="28"/>
          <w:szCs w:val="28"/>
        </w:rPr>
        <w:t xml:space="preserve"> года № ____)</w:t>
      </w:r>
    </w:p>
    <w:p w:rsidR="00492736" w:rsidRDefault="00492736" w:rsidP="00327DD9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</w:p>
    <w:p w:rsidR="00492736" w:rsidRPr="00492736" w:rsidRDefault="00492736" w:rsidP="00327DD9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</w:p>
    <w:p w:rsidR="00327DD9" w:rsidRPr="00F2779B" w:rsidRDefault="000936A8" w:rsidP="00327DD9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779B">
        <w:rPr>
          <w:rFonts w:ascii="Times New Roman" w:hAnsi="Times New Roman"/>
          <w:b/>
          <w:sz w:val="28"/>
          <w:szCs w:val="28"/>
        </w:rPr>
        <w:t xml:space="preserve">Перечень лиц, уполномоченных на </w:t>
      </w:r>
      <w:r w:rsidR="00327DD9" w:rsidRPr="00F2779B">
        <w:rPr>
          <w:rFonts w:ascii="Times New Roman" w:hAnsi="Times New Roman"/>
          <w:b/>
          <w:sz w:val="28"/>
          <w:szCs w:val="28"/>
        </w:rPr>
        <w:t xml:space="preserve">осуществление </w:t>
      </w:r>
      <w:r w:rsidRPr="00F2779B">
        <w:rPr>
          <w:rFonts w:ascii="Times New Roman" w:hAnsi="Times New Roman"/>
          <w:b/>
          <w:sz w:val="28"/>
          <w:szCs w:val="28"/>
        </w:rPr>
        <w:t>декларировани</w:t>
      </w:r>
      <w:r w:rsidR="00327DD9" w:rsidRPr="00F2779B">
        <w:rPr>
          <w:rFonts w:ascii="Times New Roman" w:hAnsi="Times New Roman"/>
          <w:b/>
          <w:sz w:val="28"/>
          <w:szCs w:val="28"/>
        </w:rPr>
        <w:t>я</w:t>
      </w:r>
      <w:r w:rsidRPr="00F2779B">
        <w:rPr>
          <w:rFonts w:ascii="Times New Roman" w:hAnsi="Times New Roman"/>
          <w:b/>
          <w:sz w:val="28"/>
          <w:szCs w:val="28"/>
        </w:rPr>
        <w:t xml:space="preserve"> соответствия выполненных работ по приведению к единому фирменному стилю зданий и помещений </w:t>
      </w:r>
      <w:r w:rsidR="00327DD9" w:rsidRPr="00F2779B">
        <w:rPr>
          <w:rFonts w:ascii="Times New Roman" w:hAnsi="Times New Roman"/>
          <w:b/>
          <w:sz w:val="28"/>
          <w:szCs w:val="28"/>
        </w:rPr>
        <w:t>Г</w:t>
      </w:r>
      <w:r w:rsidRPr="00F2779B">
        <w:rPr>
          <w:rFonts w:ascii="Times New Roman" w:hAnsi="Times New Roman"/>
          <w:b/>
          <w:sz w:val="28"/>
          <w:szCs w:val="28"/>
        </w:rPr>
        <w:t>осударственного каз</w:t>
      </w:r>
      <w:r w:rsidR="00173105" w:rsidRPr="00F2779B">
        <w:rPr>
          <w:rFonts w:ascii="Times New Roman" w:hAnsi="Times New Roman"/>
          <w:b/>
          <w:sz w:val="28"/>
          <w:szCs w:val="28"/>
        </w:rPr>
        <w:t>е</w:t>
      </w:r>
      <w:r w:rsidRPr="00F2779B">
        <w:rPr>
          <w:rFonts w:ascii="Times New Roman" w:hAnsi="Times New Roman"/>
          <w:b/>
          <w:sz w:val="28"/>
          <w:szCs w:val="28"/>
        </w:rPr>
        <w:t xml:space="preserve">нного учреждения </w:t>
      </w:r>
    </w:p>
    <w:p w:rsidR="000936A8" w:rsidRPr="00F2779B" w:rsidRDefault="000936A8" w:rsidP="00327DD9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779B">
        <w:rPr>
          <w:rFonts w:ascii="Times New Roman" w:hAnsi="Times New Roman"/>
          <w:b/>
          <w:sz w:val="28"/>
          <w:szCs w:val="28"/>
        </w:rPr>
        <w:t xml:space="preserve">«Центр занятости населения </w:t>
      </w:r>
      <w:r w:rsidR="00492736" w:rsidRPr="00F2779B">
        <w:rPr>
          <w:rFonts w:ascii="Times New Roman" w:hAnsi="Times New Roman"/>
          <w:b/>
          <w:sz w:val="28"/>
          <w:szCs w:val="28"/>
        </w:rPr>
        <w:t xml:space="preserve">Ленинградской </w:t>
      </w:r>
      <w:r w:rsidRPr="00F2779B">
        <w:rPr>
          <w:rFonts w:ascii="Times New Roman" w:hAnsi="Times New Roman"/>
          <w:b/>
          <w:sz w:val="28"/>
          <w:szCs w:val="28"/>
        </w:rPr>
        <w:t>области»</w:t>
      </w:r>
    </w:p>
    <w:p w:rsidR="000936A8" w:rsidRPr="00173105" w:rsidRDefault="000936A8" w:rsidP="00327DD9">
      <w:pPr>
        <w:tabs>
          <w:tab w:val="left" w:pos="5954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474"/>
        <w:gridCol w:w="6840"/>
      </w:tblGrid>
      <w:tr w:rsidR="006C0010" w:rsidTr="006C0010">
        <w:tc>
          <w:tcPr>
            <w:tcW w:w="3474" w:type="dxa"/>
          </w:tcPr>
          <w:p w:rsidR="006C0010" w:rsidRDefault="00851CAE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Ларионова </w:t>
            </w:r>
            <w:r w:rsidR="007D04DE">
              <w:rPr>
                <w:rFonts w:ascii="Times New Roman" w:hAnsi="Times New Roman"/>
                <w:color w:val="auto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Виктория Васильевна</w:t>
            </w:r>
          </w:p>
        </w:tc>
        <w:tc>
          <w:tcPr>
            <w:tcW w:w="6840" w:type="dxa"/>
          </w:tcPr>
          <w:p w:rsidR="006C0010" w:rsidRDefault="006C0010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306C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председателя комитета по труду и занятости населения Ленинградской области</w:t>
            </w:r>
          </w:p>
        </w:tc>
      </w:tr>
      <w:tr w:rsidR="006C0010" w:rsidTr="006C0010">
        <w:tc>
          <w:tcPr>
            <w:tcW w:w="3474" w:type="dxa"/>
          </w:tcPr>
          <w:p w:rsidR="006C0010" w:rsidRDefault="006C0010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Кобяков </w:t>
            </w:r>
            <w:r w:rsidR="007D04DE">
              <w:rPr>
                <w:rFonts w:ascii="Times New Roman" w:hAnsi="Times New Roman"/>
                <w:color w:val="auto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Андрей Сергеевич</w:t>
            </w:r>
          </w:p>
        </w:tc>
        <w:tc>
          <w:tcPr>
            <w:tcW w:w="6840" w:type="dxa"/>
          </w:tcPr>
          <w:p w:rsidR="006C0010" w:rsidRDefault="006C0010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начальник отдела организационно-правового обеспечения и контроля комитета по труду и занятости населения Ленинградской области</w:t>
            </w:r>
          </w:p>
        </w:tc>
      </w:tr>
      <w:tr w:rsidR="006C0010" w:rsidTr="006C0010">
        <w:tc>
          <w:tcPr>
            <w:tcW w:w="3474" w:type="dxa"/>
          </w:tcPr>
          <w:p w:rsidR="006C0010" w:rsidRDefault="00851CAE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Павлов </w:t>
            </w:r>
            <w:r w:rsidR="007D04DE">
              <w:rPr>
                <w:rFonts w:ascii="Times New Roman" w:hAnsi="Times New Roman"/>
                <w:color w:val="auto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Евгений Александрович</w:t>
            </w:r>
          </w:p>
        </w:tc>
        <w:tc>
          <w:tcPr>
            <w:tcW w:w="6840" w:type="dxa"/>
          </w:tcPr>
          <w:p w:rsidR="006C0010" w:rsidRDefault="006C0010" w:rsidP="00851CAE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начальник </w:t>
            </w:r>
            <w:r w:rsidR="00851CAE">
              <w:rPr>
                <w:rFonts w:ascii="Times New Roman" w:hAnsi="Times New Roman"/>
                <w:color w:val="auto"/>
                <w:sz w:val="28"/>
                <w:szCs w:val="28"/>
              </w:rPr>
              <w:t>отдела специальных программ и трудоустройства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комитета по труду и занятости населения Ленинградской области</w:t>
            </w:r>
          </w:p>
        </w:tc>
      </w:tr>
      <w:tr w:rsidR="006C0010" w:rsidTr="006C0010">
        <w:tc>
          <w:tcPr>
            <w:tcW w:w="3474" w:type="dxa"/>
          </w:tcPr>
          <w:p w:rsidR="006C0010" w:rsidRDefault="006C0010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E78B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Пучкова </w:t>
            </w:r>
            <w:r w:rsidR="007D04DE">
              <w:rPr>
                <w:rFonts w:ascii="Times New Roman" w:hAnsi="Times New Roman"/>
                <w:color w:val="auto"/>
                <w:sz w:val="28"/>
                <w:szCs w:val="28"/>
              </w:rPr>
              <w:br/>
            </w:r>
            <w:r w:rsidRPr="005E78B4">
              <w:rPr>
                <w:rFonts w:ascii="Times New Roman" w:hAnsi="Times New Roman"/>
                <w:color w:val="auto"/>
                <w:sz w:val="28"/>
                <w:szCs w:val="28"/>
              </w:rPr>
              <w:t>Екатерина Александровна</w:t>
            </w:r>
          </w:p>
        </w:tc>
        <w:tc>
          <w:tcPr>
            <w:tcW w:w="6840" w:type="dxa"/>
          </w:tcPr>
          <w:p w:rsidR="006C0010" w:rsidRDefault="006C0010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E78B4">
              <w:rPr>
                <w:rFonts w:ascii="Times New Roman" w:hAnsi="Times New Roman"/>
                <w:color w:val="auto"/>
                <w:sz w:val="28"/>
                <w:szCs w:val="28"/>
              </w:rPr>
              <w:t>консультант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5E78B4">
              <w:rPr>
                <w:rFonts w:ascii="Times New Roman" w:hAnsi="Times New Roman"/>
                <w:color w:val="auto"/>
                <w:sz w:val="28"/>
                <w:szCs w:val="28"/>
              </w:rPr>
              <w:t>финансово-экономического отдела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комитета по труду и занятости населения Ленинградской области</w:t>
            </w:r>
          </w:p>
        </w:tc>
      </w:tr>
      <w:tr w:rsidR="006C0010" w:rsidTr="006C0010">
        <w:tc>
          <w:tcPr>
            <w:tcW w:w="3474" w:type="dxa"/>
          </w:tcPr>
          <w:p w:rsidR="006C0010" w:rsidRDefault="002B7A8A" w:rsidP="00FC51B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Самарина</w:t>
            </w:r>
          </w:p>
          <w:p w:rsidR="002B7A8A" w:rsidRDefault="002B7A8A" w:rsidP="00FC51B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Анна Юрьевна</w:t>
            </w:r>
          </w:p>
        </w:tc>
        <w:tc>
          <w:tcPr>
            <w:tcW w:w="6840" w:type="dxa"/>
          </w:tcPr>
          <w:p w:rsidR="006C0010" w:rsidRDefault="002B7A8A" w:rsidP="00327DD9">
            <w:pPr>
              <w:spacing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консультант</w:t>
            </w:r>
            <w:r w:rsidR="00015B9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отдела анализа рынка труда, информации и программ занятости</w:t>
            </w:r>
            <w:r w:rsidR="006C001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комитета по труду и занятости населения Ленинградской области</w:t>
            </w:r>
          </w:p>
        </w:tc>
      </w:tr>
    </w:tbl>
    <w:p w:rsidR="00327DD9" w:rsidRDefault="00327DD9" w:rsidP="00327DD9">
      <w:pPr>
        <w:spacing w:after="12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73105" w:rsidRPr="00173105" w:rsidRDefault="00173105" w:rsidP="00327DD9">
      <w:pPr>
        <w:spacing w:line="240" w:lineRule="auto"/>
        <w:rPr>
          <w:rFonts w:ascii="Times New Roman" w:hAnsi="Times New Roman"/>
          <w:sz w:val="16"/>
        </w:rPr>
      </w:pPr>
      <w:bookmarkStart w:id="0" w:name="_GoBack"/>
      <w:bookmarkEnd w:id="0"/>
    </w:p>
    <w:sectPr w:rsidR="00173105" w:rsidRPr="00173105">
      <w:headerReference w:type="default" r:id="rId9"/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C8" w:rsidRDefault="002B22C8">
      <w:pPr>
        <w:spacing w:after="0" w:line="240" w:lineRule="auto"/>
      </w:pPr>
      <w:r>
        <w:separator/>
      </w:r>
    </w:p>
  </w:endnote>
  <w:endnote w:type="continuationSeparator" w:id="0">
    <w:p w:rsidR="002B22C8" w:rsidRDefault="002B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C8" w:rsidRDefault="002B22C8">
      <w:pPr>
        <w:spacing w:after="0" w:line="240" w:lineRule="auto"/>
      </w:pPr>
      <w:r>
        <w:separator/>
      </w:r>
    </w:p>
  </w:footnote>
  <w:footnote w:type="continuationSeparator" w:id="0">
    <w:p w:rsidR="002B22C8" w:rsidRDefault="002B2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2C6" w:rsidRDefault="00D242C6">
    <w:pPr>
      <w:pStyle w:val="af7"/>
    </w:pPr>
  </w:p>
  <w:p w:rsidR="00D242C6" w:rsidRDefault="00D242C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8F6"/>
    <w:multiLevelType w:val="multilevel"/>
    <w:tmpl w:val="FC48093E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2280" w:hanging="720"/>
      </w:pPr>
    </w:lvl>
    <w:lvl w:ilvl="3">
      <w:start w:val="1"/>
      <w:numFmt w:val="decimal"/>
      <w:lvlText w:val="%1.%2.%3.%4."/>
      <w:lvlJc w:val="left"/>
      <w:pPr>
        <w:ind w:left="264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000" w:hanging="1440"/>
      </w:pPr>
    </w:lvl>
    <w:lvl w:ilvl="6">
      <w:start w:val="1"/>
      <w:numFmt w:val="decimal"/>
      <w:lvlText w:val="%1.%2.%3.%4.%5.%6.%7."/>
      <w:lvlJc w:val="left"/>
      <w:pPr>
        <w:ind w:left="3360" w:hanging="1800"/>
      </w:pPr>
    </w:lvl>
    <w:lvl w:ilvl="7">
      <w:start w:val="1"/>
      <w:numFmt w:val="decimal"/>
      <w:lvlText w:val="%1.%2.%3.%4.%5.%6.%7.%8."/>
      <w:lvlJc w:val="left"/>
      <w:pPr>
        <w:ind w:left="3360" w:hanging="1800"/>
      </w:pPr>
    </w:lvl>
    <w:lvl w:ilvl="8">
      <w:start w:val="1"/>
      <w:numFmt w:val="decimal"/>
      <w:lvlText w:val="%1.%2.%3.%4.%5.%6.%7.%8.%9."/>
      <w:lvlJc w:val="left"/>
      <w:pPr>
        <w:ind w:left="3720" w:hanging="2160"/>
      </w:pPr>
    </w:lvl>
  </w:abstractNum>
  <w:abstractNum w:abstractNumId="1">
    <w:nsid w:val="14CD2991"/>
    <w:multiLevelType w:val="hybridMultilevel"/>
    <w:tmpl w:val="A154A4FA"/>
    <w:lvl w:ilvl="0" w:tplc="B4BE5304">
      <w:start w:val="1"/>
      <w:numFmt w:val="bullet"/>
      <w:lvlText w:val=""/>
      <w:lvlJc w:val="left"/>
      <w:pPr>
        <w:ind w:left="3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>
    <w:nsid w:val="1A5A2FF9"/>
    <w:multiLevelType w:val="hybridMultilevel"/>
    <w:tmpl w:val="4CE8BADA"/>
    <w:lvl w:ilvl="0" w:tplc="B4BE530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27F930B0"/>
    <w:multiLevelType w:val="multilevel"/>
    <w:tmpl w:val="FC48093E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lvlText w:val="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2280" w:hanging="720"/>
      </w:pPr>
    </w:lvl>
    <w:lvl w:ilvl="3">
      <w:start w:val="1"/>
      <w:numFmt w:val="decimal"/>
      <w:lvlText w:val="%1.%2.%3.%4."/>
      <w:lvlJc w:val="left"/>
      <w:pPr>
        <w:ind w:left="264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000" w:hanging="1440"/>
      </w:pPr>
    </w:lvl>
    <w:lvl w:ilvl="6">
      <w:start w:val="1"/>
      <w:numFmt w:val="decimal"/>
      <w:lvlText w:val="%1.%2.%3.%4.%5.%6.%7."/>
      <w:lvlJc w:val="left"/>
      <w:pPr>
        <w:ind w:left="3360" w:hanging="1800"/>
      </w:pPr>
    </w:lvl>
    <w:lvl w:ilvl="7">
      <w:start w:val="1"/>
      <w:numFmt w:val="decimal"/>
      <w:lvlText w:val="%1.%2.%3.%4.%5.%6.%7.%8."/>
      <w:lvlJc w:val="left"/>
      <w:pPr>
        <w:ind w:left="3360" w:hanging="1800"/>
      </w:pPr>
    </w:lvl>
    <w:lvl w:ilvl="8">
      <w:start w:val="1"/>
      <w:numFmt w:val="decimal"/>
      <w:lvlText w:val="%1.%2.%3.%4.%5.%6.%7.%8.%9."/>
      <w:lvlJc w:val="left"/>
      <w:pPr>
        <w:ind w:left="3720" w:hanging="2160"/>
      </w:pPr>
    </w:lvl>
  </w:abstractNum>
  <w:abstractNum w:abstractNumId="4">
    <w:nsid w:val="28063490"/>
    <w:multiLevelType w:val="hybridMultilevel"/>
    <w:tmpl w:val="7C36B798"/>
    <w:lvl w:ilvl="0" w:tplc="B4BE530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C6"/>
    <w:rsid w:val="00015B90"/>
    <w:rsid w:val="00017703"/>
    <w:rsid w:val="000936A8"/>
    <w:rsid w:val="000C6B04"/>
    <w:rsid w:val="000D1351"/>
    <w:rsid w:val="001374A0"/>
    <w:rsid w:val="00173105"/>
    <w:rsid w:val="001A143B"/>
    <w:rsid w:val="001B0741"/>
    <w:rsid w:val="00254917"/>
    <w:rsid w:val="002B22C8"/>
    <w:rsid w:val="002B7A8A"/>
    <w:rsid w:val="00327DD9"/>
    <w:rsid w:val="00492736"/>
    <w:rsid w:val="004B0534"/>
    <w:rsid w:val="004B2387"/>
    <w:rsid w:val="004B6C72"/>
    <w:rsid w:val="004C5E53"/>
    <w:rsid w:val="004F11E7"/>
    <w:rsid w:val="0050427F"/>
    <w:rsid w:val="00546A49"/>
    <w:rsid w:val="00552E40"/>
    <w:rsid w:val="005551AF"/>
    <w:rsid w:val="005B1919"/>
    <w:rsid w:val="005C10D9"/>
    <w:rsid w:val="005E78B4"/>
    <w:rsid w:val="00614960"/>
    <w:rsid w:val="00637614"/>
    <w:rsid w:val="006532ED"/>
    <w:rsid w:val="006730E6"/>
    <w:rsid w:val="00675886"/>
    <w:rsid w:val="006C0010"/>
    <w:rsid w:val="00704CF4"/>
    <w:rsid w:val="00723F73"/>
    <w:rsid w:val="0077727C"/>
    <w:rsid w:val="007B1AE7"/>
    <w:rsid w:val="007D04DE"/>
    <w:rsid w:val="007D679D"/>
    <w:rsid w:val="007F5045"/>
    <w:rsid w:val="008004B2"/>
    <w:rsid w:val="00815F01"/>
    <w:rsid w:val="00851CAE"/>
    <w:rsid w:val="00852A3D"/>
    <w:rsid w:val="008B2BD7"/>
    <w:rsid w:val="008B2CF3"/>
    <w:rsid w:val="008B730F"/>
    <w:rsid w:val="008D59B9"/>
    <w:rsid w:val="008E50F4"/>
    <w:rsid w:val="00910A72"/>
    <w:rsid w:val="00935E2F"/>
    <w:rsid w:val="00940D47"/>
    <w:rsid w:val="009968DE"/>
    <w:rsid w:val="009E3472"/>
    <w:rsid w:val="00A17773"/>
    <w:rsid w:val="00A27E3A"/>
    <w:rsid w:val="00A46780"/>
    <w:rsid w:val="00A64562"/>
    <w:rsid w:val="00A83C67"/>
    <w:rsid w:val="00B13654"/>
    <w:rsid w:val="00B22618"/>
    <w:rsid w:val="00B517DD"/>
    <w:rsid w:val="00C306C4"/>
    <w:rsid w:val="00C44EC7"/>
    <w:rsid w:val="00C91853"/>
    <w:rsid w:val="00CF6294"/>
    <w:rsid w:val="00D24163"/>
    <w:rsid w:val="00D242C6"/>
    <w:rsid w:val="00DC4C43"/>
    <w:rsid w:val="00E316E6"/>
    <w:rsid w:val="00E67B85"/>
    <w:rsid w:val="00E8122C"/>
    <w:rsid w:val="00EA31EA"/>
    <w:rsid w:val="00EB2713"/>
    <w:rsid w:val="00EC13EB"/>
    <w:rsid w:val="00EE51B7"/>
    <w:rsid w:val="00F2779B"/>
    <w:rsid w:val="00F4660D"/>
    <w:rsid w:val="00F714DA"/>
    <w:rsid w:val="00FB3E03"/>
    <w:rsid w:val="00FC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936A8"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Содержимое таблицы"/>
    <w:basedOn w:val="a"/>
    <w:link w:val="a4"/>
    <w:pPr>
      <w:widowControl w:val="0"/>
    </w:pPr>
  </w:style>
  <w:style w:type="character" w:customStyle="1" w:styleId="a4">
    <w:name w:val="Содержимое таблицы"/>
    <w:basedOn w:val="12"/>
    <w:link w:val="a3"/>
  </w:style>
  <w:style w:type="paragraph" w:customStyle="1" w:styleId="a5">
    <w:name w:val="Текст выноски Знак"/>
    <w:basedOn w:val="13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4"/>
    <w:link w:val="a5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a7">
    <w:name w:val="footer"/>
    <w:basedOn w:val="a"/>
    <w:link w:val="1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17">
    <w:name w:val="Нижний колонтитул Знак1"/>
    <w:basedOn w:val="12"/>
    <w:link w:val="a7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a8">
    <w:name w:val="Body Text"/>
    <w:basedOn w:val="a"/>
    <w:link w:val="18"/>
    <w:pPr>
      <w:spacing w:after="120" w:line="240" w:lineRule="auto"/>
    </w:pPr>
    <w:rPr>
      <w:rFonts w:ascii="Times New Roman" w:hAnsi="Times New Roman"/>
      <w:sz w:val="26"/>
    </w:rPr>
  </w:style>
  <w:style w:type="character" w:customStyle="1" w:styleId="18">
    <w:name w:val="Основной текст Знак1"/>
    <w:basedOn w:val="12"/>
    <w:link w:val="a8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9">
    <w:name w:val="Основной текст Знак"/>
    <w:basedOn w:val="13"/>
    <w:link w:val="aa"/>
    <w:rPr>
      <w:rFonts w:ascii="Times New Roman" w:hAnsi="Times New Roman"/>
      <w:sz w:val="26"/>
    </w:rPr>
  </w:style>
  <w:style w:type="character" w:customStyle="1" w:styleId="aa">
    <w:name w:val="Основной текст Знак"/>
    <w:basedOn w:val="14"/>
    <w:link w:val="a9"/>
    <w:rPr>
      <w:rFonts w:ascii="Times New Roman" w:hAnsi="Times New Roman"/>
      <w:sz w:val="26"/>
    </w:rPr>
  </w:style>
  <w:style w:type="paragraph" w:styleId="ab">
    <w:name w:val="List Paragraph"/>
    <w:aliases w:val="1. Абзац списка,Нумерованный список_ФТ,Булет 1,lp11,List Paragraph11,List Paragraph,Bullet List,FooterText,numbered,Абзац маркированнный,Bullet Number,Нумерованый список,lp1"/>
    <w:basedOn w:val="a"/>
    <w:link w:val="ac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c">
    <w:name w:val="Абзац списка Знак"/>
    <w:aliases w:val="1. Абзац списка Знак,Нумерованный список_ФТ Знак,Булет 1 Знак,lp11 Знак,List Paragraph11 Знак,List Paragraph Знак,Bullet List Знак,FooterText Знак,numbered Знак,Абзац маркированнный Знак,Bullet Number Знак,Нумерованый список Знак"/>
    <w:basedOn w:val="12"/>
    <w:link w:val="ab"/>
    <w:uiPriority w:val="34"/>
    <w:qFormat/>
    <w:rPr>
      <w:rFonts w:ascii="Times New Roman" w:hAnsi="Times New Roman"/>
      <w:sz w:val="28"/>
    </w:rPr>
  </w:style>
  <w:style w:type="paragraph" w:customStyle="1" w:styleId="ad">
    <w:name w:val="Верхний колонтитул Знак"/>
    <w:basedOn w:val="13"/>
    <w:link w:val="ae"/>
    <w:rPr>
      <w:rFonts w:ascii="Times New Roman" w:hAnsi="Times New Roman"/>
      <w:sz w:val="28"/>
    </w:rPr>
  </w:style>
  <w:style w:type="character" w:customStyle="1" w:styleId="ae">
    <w:name w:val="Верхний колонтитул Знак"/>
    <w:basedOn w:val="14"/>
    <w:link w:val="ad"/>
    <w:rPr>
      <w:rFonts w:ascii="Times New Roman" w:hAnsi="Times New Roman"/>
      <w:sz w:val="28"/>
    </w:rPr>
  </w:style>
  <w:style w:type="paragraph" w:styleId="af">
    <w:name w:val="caption"/>
    <w:basedOn w:val="a"/>
    <w:link w:val="af0"/>
    <w:pPr>
      <w:spacing w:before="120" w:after="120"/>
    </w:pPr>
    <w:rPr>
      <w:i/>
      <w:sz w:val="24"/>
    </w:rPr>
  </w:style>
  <w:style w:type="character" w:customStyle="1" w:styleId="af0">
    <w:name w:val="Название объекта Знак"/>
    <w:basedOn w:val="12"/>
    <w:link w:val="af"/>
    <w:rPr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1">
    <w:name w:val="Нижний колонтитул Знак"/>
    <w:basedOn w:val="13"/>
    <w:link w:val="af2"/>
    <w:rPr>
      <w:rFonts w:ascii="Times New Roman" w:hAnsi="Times New Roman"/>
      <w:sz w:val="28"/>
    </w:rPr>
  </w:style>
  <w:style w:type="character" w:customStyle="1" w:styleId="af2">
    <w:name w:val="Нижний колонтитул Знак"/>
    <w:basedOn w:val="14"/>
    <w:link w:val="af1"/>
    <w:rPr>
      <w:rFonts w:ascii="Times New Roman" w:hAnsi="Times New Roman"/>
      <w:sz w:val="28"/>
    </w:rPr>
  </w:style>
  <w:style w:type="paragraph" w:customStyle="1" w:styleId="19">
    <w:name w:val="Заголовок1"/>
    <w:basedOn w:val="a"/>
    <w:next w:val="a8"/>
    <w:link w:val="1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a">
    <w:name w:val="Заголовок1"/>
    <w:basedOn w:val="12"/>
    <w:link w:val="19"/>
    <w:rPr>
      <w:rFonts w:ascii="Liberation Sans" w:hAnsi="Liberation Sans"/>
      <w:sz w:val="28"/>
    </w:rPr>
  </w:style>
  <w:style w:type="paragraph" w:customStyle="1" w:styleId="fontstyle01">
    <w:name w:val="fontstyle01"/>
    <w:basedOn w:val="13"/>
    <w:link w:val="fontstyle010"/>
    <w:rPr>
      <w:rFonts w:ascii="Times New Roman" w:hAnsi="Times New Roman"/>
      <w:b/>
      <w:sz w:val="24"/>
    </w:rPr>
  </w:style>
  <w:style w:type="character" w:customStyle="1" w:styleId="fontstyle010">
    <w:name w:val="fontstyle01"/>
    <w:basedOn w:val="14"/>
    <w:link w:val="fontstyle01"/>
    <w:rPr>
      <w:rFonts w:ascii="Times New Roman" w:hAnsi="Times New Roman"/>
      <w:b/>
      <w:sz w:val="24"/>
    </w:rPr>
  </w:style>
  <w:style w:type="paragraph" w:customStyle="1" w:styleId="23">
    <w:name w:val="Гиперссылка2"/>
    <w:link w:val="af3"/>
    <w:rPr>
      <w:color w:val="0000FF"/>
      <w:u w:val="single"/>
    </w:rPr>
  </w:style>
  <w:style w:type="character" w:styleId="af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24">
    <w:name w:val="Основной шрифт абзаца2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4">
    <w:name w:val="Balloon Text"/>
    <w:basedOn w:val="a"/>
    <w:link w:val="1d"/>
    <w:pPr>
      <w:spacing w:after="0" w:line="240" w:lineRule="auto"/>
    </w:pPr>
    <w:rPr>
      <w:rFonts w:ascii="Segoe UI" w:hAnsi="Segoe UI"/>
      <w:sz w:val="18"/>
    </w:rPr>
  </w:style>
  <w:style w:type="character" w:customStyle="1" w:styleId="1d">
    <w:name w:val="Текст выноски Знак1"/>
    <w:basedOn w:val="12"/>
    <w:link w:val="af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5">
    <w:name w:val="Верхний и нижний колонтитулы"/>
    <w:basedOn w:val="a"/>
    <w:link w:val="af6"/>
  </w:style>
  <w:style w:type="character" w:customStyle="1" w:styleId="af6">
    <w:name w:val="Верхний и нижний колонтитулы"/>
    <w:basedOn w:val="12"/>
    <w:link w:val="af5"/>
  </w:style>
  <w:style w:type="paragraph" w:styleId="af7">
    <w:name w:val="header"/>
    <w:basedOn w:val="a"/>
    <w:link w:val="1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1e">
    <w:name w:val="Верхний колонтитул Знак1"/>
    <w:basedOn w:val="12"/>
    <w:link w:val="af7"/>
    <w:rPr>
      <w:rFonts w:ascii="Times New Roman" w:hAnsi="Times New Roman"/>
      <w:sz w:val="28"/>
    </w:rPr>
  </w:style>
  <w:style w:type="paragraph" w:customStyle="1" w:styleId="af8">
    <w:name w:val="Основной текст с отступом Знак"/>
    <w:basedOn w:val="13"/>
    <w:link w:val="af9"/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14"/>
    <w:link w:val="af8"/>
    <w:rPr>
      <w:rFonts w:ascii="Times New Roman" w:hAnsi="Times New Roman"/>
      <w:sz w:val="26"/>
    </w:rPr>
  </w:style>
  <w:style w:type="paragraph" w:customStyle="1" w:styleId="1f">
    <w:name w:val="Обычный1"/>
    <w:link w:val="1"/>
  </w:style>
  <w:style w:type="character" w:customStyle="1" w:styleId="1">
    <w:name w:val="Обычный1"/>
    <w:link w:val="1f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index heading"/>
    <w:basedOn w:val="a"/>
    <w:link w:val="afb"/>
  </w:style>
  <w:style w:type="character" w:customStyle="1" w:styleId="afb">
    <w:name w:val="Указатель Знак"/>
    <w:basedOn w:val="12"/>
    <w:link w:val="afa"/>
  </w:style>
  <w:style w:type="paragraph" w:styleId="afc">
    <w:name w:val="Body Text Indent"/>
    <w:basedOn w:val="a"/>
    <w:link w:val="1f0"/>
    <w:pPr>
      <w:spacing w:after="120" w:line="240" w:lineRule="auto"/>
      <w:ind w:left="283"/>
    </w:pPr>
    <w:rPr>
      <w:rFonts w:ascii="Times New Roman" w:hAnsi="Times New Roman"/>
      <w:sz w:val="26"/>
    </w:rPr>
  </w:style>
  <w:style w:type="character" w:customStyle="1" w:styleId="1f0">
    <w:name w:val="Основной текст с отступом Знак1"/>
    <w:basedOn w:val="12"/>
    <w:link w:val="afc"/>
    <w:rPr>
      <w:rFonts w:ascii="Times New Roman" w:hAnsi="Times New Roman"/>
      <w:sz w:val="26"/>
    </w:rPr>
  </w:style>
  <w:style w:type="paragraph" w:customStyle="1" w:styleId="afd">
    <w:name w:val="Заголовок таблицы"/>
    <w:basedOn w:val="a3"/>
    <w:link w:val="afe"/>
    <w:pPr>
      <w:jc w:val="center"/>
    </w:pPr>
    <w:rPr>
      <w:b/>
    </w:rPr>
  </w:style>
  <w:style w:type="character" w:customStyle="1" w:styleId="afe">
    <w:name w:val="Заголовок таблицы"/>
    <w:basedOn w:val="a4"/>
    <w:link w:val="afd"/>
    <w:rPr>
      <w:b/>
    </w:rPr>
  </w:style>
  <w:style w:type="paragraph" w:styleId="aff">
    <w:name w:val="No Spacing"/>
    <w:link w:val="aff0"/>
  </w:style>
  <w:style w:type="character" w:customStyle="1" w:styleId="aff0">
    <w:name w:val="Без интервала Знак"/>
    <w:link w:val="aff"/>
  </w:style>
  <w:style w:type="paragraph" w:styleId="aff1">
    <w:name w:val="List"/>
    <w:basedOn w:val="a8"/>
    <w:link w:val="aff2"/>
  </w:style>
  <w:style w:type="character" w:customStyle="1" w:styleId="aff2">
    <w:name w:val="Список Знак"/>
    <w:basedOn w:val="18"/>
    <w:link w:val="aff1"/>
    <w:rPr>
      <w:rFonts w:ascii="Times New Roman" w:hAnsi="Times New Roman"/>
      <w:sz w:val="26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f5">
    <w:name w:val="Title"/>
    <w:next w:val="a"/>
    <w:link w:val="af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6">
    <w:name w:val="Название Знак"/>
    <w:link w:val="af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2"/>
    <w:link w:val="2"/>
    <w:rPr>
      <w:rFonts w:ascii="Times New Roman" w:hAnsi="Times New Roman"/>
      <w:b/>
      <w:sz w:val="27"/>
    </w:rPr>
  </w:style>
  <w:style w:type="table" w:styleId="aff7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936A8"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Содержимое таблицы"/>
    <w:basedOn w:val="a"/>
    <w:link w:val="a4"/>
    <w:pPr>
      <w:widowControl w:val="0"/>
    </w:pPr>
  </w:style>
  <w:style w:type="character" w:customStyle="1" w:styleId="a4">
    <w:name w:val="Содержимое таблицы"/>
    <w:basedOn w:val="12"/>
    <w:link w:val="a3"/>
  </w:style>
  <w:style w:type="paragraph" w:customStyle="1" w:styleId="a5">
    <w:name w:val="Текст выноски Знак"/>
    <w:basedOn w:val="13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4"/>
    <w:link w:val="a5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a7">
    <w:name w:val="footer"/>
    <w:basedOn w:val="a"/>
    <w:link w:val="1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17">
    <w:name w:val="Нижний колонтитул Знак1"/>
    <w:basedOn w:val="12"/>
    <w:link w:val="a7"/>
    <w:rPr>
      <w:rFonts w:ascii="Times New Roman" w:hAnsi="Times New Roman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a8">
    <w:name w:val="Body Text"/>
    <w:basedOn w:val="a"/>
    <w:link w:val="18"/>
    <w:pPr>
      <w:spacing w:after="120" w:line="240" w:lineRule="auto"/>
    </w:pPr>
    <w:rPr>
      <w:rFonts w:ascii="Times New Roman" w:hAnsi="Times New Roman"/>
      <w:sz w:val="26"/>
    </w:rPr>
  </w:style>
  <w:style w:type="character" w:customStyle="1" w:styleId="18">
    <w:name w:val="Основной текст Знак1"/>
    <w:basedOn w:val="12"/>
    <w:link w:val="a8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9">
    <w:name w:val="Основной текст Знак"/>
    <w:basedOn w:val="13"/>
    <w:link w:val="aa"/>
    <w:rPr>
      <w:rFonts w:ascii="Times New Roman" w:hAnsi="Times New Roman"/>
      <w:sz w:val="26"/>
    </w:rPr>
  </w:style>
  <w:style w:type="character" w:customStyle="1" w:styleId="aa">
    <w:name w:val="Основной текст Знак"/>
    <w:basedOn w:val="14"/>
    <w:link w:val="a9"/>
    <w:rPr>
      <w:rFonts w:ascii="Times New Roman" w:hAnsi="Times New Roman"/>
      <w:sz w:val="26"/>
    </w:rPr>
  </w:style>
  <w:style w:type="paragraph" w:styleId="ab">
    <w:name w:val="List Paragraph"/>
    <w:aliases w:val="1. Абзац списка,Нумерованный список_ФТ,Булет 1,lp11,List Paragraph11,List Paragraph,Bullet List,FooterText,numbered,Абзац маркированнный,Bullet Number,Нумерованый список,lp1"/>
    <w:basedOn w:val="a"/>
    <w:link w:val="ac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c">
    <w:name w:val="Абзац списка Знак"/>
    <w:aliases w:val="1. Абзац списка Знак,Нумерованный список_ФТ Знак,Булет 1 Знак,lp11 Знак,List Paragraph11 Знак,List Paragraph Знак,Bullet List Знак,FooterText Знак,numbered Знак,Абзац маркированнный Знак,Bullet Number Знак,Нумерованый список Знак"/>
    <w:basedOn w:val="12"/>
    <w:link w:val="ab"/>
    <w:uiPriority w:val="34"/>
    <w:qFormat/>
    <w:rPr>
      <w:rFonts w:ascii="Times New Roman" w:hAnsi="Times New Roman"/>
      <w:sz w:val="28"/>
    </w:rPr>
  </w:style>
  <w:style w:type="paragraph" w:customStyle="1" w:styleId="ad">
    <w:name w:val="Верхний колонтитул Знак"/>
    <w:basedOn w:val="13"/>
    <w:link w:val="ae"/>
    <w:rPr>
      <w:rFonts w:ascii="Times New Roman" w:hAnsi="Times New Roman"/>
      <w:sz w:val="28"/>
    </w:rPr>
  </w:style>
  <w:style w:type="character" w:customStyle="1" w:styleId="ae">
    <w:name w:val="Верхний колонтитул Знак"/>
    <w:basedOn w:val="14"/>
    <w:link w:val="ad"/>
    <w:rPr>
      <w:rFonts w:ascii="Times New Roman" w:hAnsi="Times New Roman"/>
      <w:sz w:val="28"/>
    </w:rPr>
  </w:style>
  <w:style w:type="paragraph" w:styleId="af">
    <w:name w:val="caption"/>
    <w:basedOn w:val="a"/>
    <w:link w:val="af0"/>
    <w:pPr>
      <w:spacing w:before="120" w:after="120"/>
    </w:pPr>
    <w:rPr>
      <w:i/>
      <w:sz w:val="24"/>
    </w:rPr>
  </w:style>
  <w:style w:type="character" w:customStyle="1" w:styleId="af0">
    <w:name w:val="Название объекта Знак"/>
    <w:basedOn w:val="12"/>
    <w:link w:val="af"/>
    <w:rPr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1">
    <w:name w:val="Нижний колонтитул Знак"/>
    <w:basedOn w:val="13"/>
    <w:link w:val="af2"/>
    <w:rPr>
      <w:rFonts w:ascii="Times New Roman" w:hAnsi="Times New Roman"/>
      <w:sz w:val="28"/>
    </w:rPr>
  </w:style>
  <w:style w:type="character" w:customStyle="1" w:styleId="af2">
    <w:name w:val="Нижний колонтитул Знак"/>
    <w:basedOn w:val="14"/>
    <w:link w:val="af1"/>
    <w:rPr>
      <w:rFonts w:ascii="Times New Roman" w:hAnsi="Times New Roman"/>
      <w:sz w:val="28"/>
    </w:rPr>
  </w:style>
  <w:style w:type="paragraph" w:customStyle="1" w:styleId="19">
    <w:name w:val="Заголовок1"/>
    <w:basedOn w:val="a"/>
    <w:next w:val="a8"/>
    <w:link w:val="1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a">
    <w:name w:val="Заголовок1"/>
    <w:basedOn w:val="12"/>
    <w:link w:val="19"/>
    <w:rPr>
      <w:rFonts w:ascii="Liberation Sans" w:hAnsi="Liberation Sans"/>
      <w:sz w:val="28"/>
    </w:rPr>
  </w:style>
  <w:style w:type="paragraph" w:customStyle="1" w:styleId="fontstyle01">
    <w:name w:val="fontstyle01"/>
    <w:basedOn w:val="13"/>
    <w:link w:val="fontstyle010"/>
    <w:rPr>
      <w:rFonts w:ascii="Times New Roman" w:hAnsi="Times New Roman"/>
      <w:b/>
      <w:sz w:val="24"/>
    </w:rPr>
  </w:style>
  <w:style w:type="character" w:customStyle="1" w:styleId="fontstyle010">
    <w:name w:val="fontstyle01"/>
    <w:basedOn w:val="14"/>
    <w:link w:val="fontstyle01"/>
    <w:rPr>
      <w:rFonts w:ascii="Times New Roman" w:hAnsi="Times New Roman"/>
      <w:b/>
      <w:sz w:val="24"/>
    </w:rPr>
  </w:style>
  <w:style w:type="paragraph" w:customStyle="1" w:styleId="23">
    <w:name w:val="Гиперссылка2"/>
    <w:link w:val="af3"/>
    <w:rPr>
      <w:color w:val="0000FF"/>
      <w:u w:val="single"/>
    </w:rPr>
  </w:style>
  <w:style w:type="character" w:styleId="af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24">
    <w:name w:val="Основной шрифт абзаца2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4">
    <w:name w:val="Balloon Text"/>
    <w:basedOn w:val="a"/>
    <w:link w:val="1d"/>
    <w:pPr>
      <w:spacing w:after="0" w:line="240" w:lineRule="auto"/>
    </w:pPr>
    <w:rPr>
      <w:rFonts w:ascii="Segoe UI" w:hAnsi="Segoe UI"/>
      <w:sz w:val="18"/>
    </w:rPr>
  </w:style>
  <w:style w:type="character" w:customStyle="1" w:styleId="1d">
    <w:name w:val="Текст выноски Знак1"/>
    <w:basedOn w:val="12"/>
    <w:link w:val="af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5">
    <w:name w:val="Верхний и нижний колонтитулы"/>
    <w:basedOn w:val="a"/>
    <w:link w:val="af6"/>
  </w:style>
  <w:style w:type="character" w:customStyle="1" w:styleId="af6">
    <w:name w:val="Верхний и нижний колонтитулы"/>
    <w:basedOn w:val="12"/>
    <w:link w:val="af5"/>
  </w:style>
  <w:style w:type="paragraph" w:styleId="af7">
    <w:name w:val="header"/>
    <w:basedOn w:val="a"/>
    <w:link w:val="1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1e">
    <w:name w:val="Верхний колонтитул Знак1"/>
    <w:basedOn w:val="12"/>
    <w:link w:val="af7"/>
    <w:rPr>
      <w:rFonts w:ascii="Times New Roman" w:hAnsi="Times New Roman"/>
      <w:sz w:val="28"/>
    </w:rPr>
  </w:style>
  <w:style w:type="paragraph" w:customStyle="1" w:styleId="af8">
    <w:name w:val="Основной текст с отступом Знак"/>
    <w:basedOn w:val="13"/>
    <w:link w:val="af9"/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14"/>
    <w:link w:val="af8"/>
    <w:rPr>
      <w:rFonts w:ascii="Times New Roman" w:hAnsi="Times New Roman"/>
      <w:sz w:val="26"/>
    </w:rPr>
  </w:style>
  <w:style w:type="paragraph" w:customStyle="1" w:styleId="1f">
    <w:name w:val="Обычный1"/>
    <w:link w:val="1"/>
  </w:style>
  <w:style w:type="character" w:customStyle="1" w:styleId="1">
    <w:name w:val="Обычный1"/>
    <w:link w:val="1f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index heading"/>
    <w:basedOn w:val="a"/>
    <w:link w:val="afb"/>
  </w:style>
  <w:style w:type="character" w:customStyle="1" w:styleId="afb">
    <w:name w:val="Указатель Знак"/>
    <w:basedOn w:val="12"/>
    <w:link w:val="afa"/>
  </w:style>
  <w:style w:type="paragraph" w:styleId="afc">
    <w:name w:val="Body Text Indent"/>
    <w:basedOn w:val="a"/>
    <w:link w:val="1f0"/>
    <w:pPr>
      <w:spacing w:after="120" w:line="240" w:lineRule="auto"/>
      <w:ind w:left="283"/>
    </w:pPr>
    <w:rPr>
      <w:rFonts w:ascii="Times New Roman" w:hAnsi="Times New Roman"/>
      <w:sz w:val="26"/>
    </w:rPr>
  </w:style>
  <w:style w:type="character" w:customStyle="1" w:styleId="1f0">
    <w:name w:val="Основной текст с отступом Знак1"/>
    <w:basedOn w:val="12"/>
    <w:link w:val="afc"/>
    <w:rPr>
      <w:rFonts w:ascii="Times New Roman" w:hAnsi="Times New Roman"/>
      <w:sz w:val="26"/>
    </w:rPr>
  </w:style>
  <w:style w:type="paragraph" w:customStyle="1" w:styleId="afd">
    <w:name w:val="Заголовок таблицы"/>
    <w:basedOn w:val="a3"/>
    <w:link w:val="afe"/>
    <w:pPr>
      <w:jc w:val="center"/>
    </w:pPr>
    <w:rPr>
      <w:b/>
    </w:rPr>
  </w:style>
  <w:style w:type="character" w:customStyle="1" w:styleId="afe">
    <w:name w:val="Заголовок таблицы"/>
    <w:basedOn w:val="a4"/>
    <w:link w:val="afd"/>
    <w:rPr>
      <w:b/>
    </w:rPr>
  </w:style>
  <w:style w:type="paragraph" w:styleId="aff">
    <w:name w:val="No Spacing"/>
    <w:link w:val="aff0"/>
  </w:style>
  <w:style w:type="character" w:customStyle="1" w:styleId="aff0">
    <w:name w:val="Без интервала Знак"/>
    <w:link w:val="aff"/>
  </w:style>
  <w:style w:type="paragraph" w:styleId="aff1">
    <w:name w:val="List"/>
    <w:basedOn w:val="a8"/>
    <w:link w:val="aff2"/>
  </w:style>
  <w:style w:type="character" w:customStyle="1" w:styleId="aff2">
    <w:name w:val="Список Знак"/>
    <w:basedOn w:val="18"/>
    <w:link w:val="aff1"/>
    <w:rPr>
      <w:rFonts w:ascii="Times New Roman" w:hAnsi="Times New Roman"/>
      <w:sz w:val="26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f5">
    <w:name w:val="Title"/>
    <w:next w:val="a"/>
    <w:link w:val="af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6">
    <w:name w:val="Название Знак"/>
    <w:link w:val="af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2"/>
    <w:link w:val="2"/>
    <w:rPr>
      <w:rFonts w:ascii="Times New Roman" w:hAnsi="Times New Roman"/>
      <w:b/>
      <w:sz w:val="27"/>
    </w:rPr>
  </w:style>
  <w:style w:type="table" w:styleId="aff7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Чебодаева Юлия Геннадьевна</dc:creator>
  <cp:lastModifiedBy>Валерия Владимировна Исаева</cp:lastModifiedBy>
  <cp:revision>13</cp:revision>
  <cp:lastPrinted>2025-07-14T13:54:00Z</cp:lastPrinted>
  <dcterms:created xsi:type="dcterms:W3CDTF">2025-07-14T13:54:00Z</dcterms:created>
  <dcterms:modified xsi:type="dcterms:W3CDTF">2026-08-11T15:37:00Z</dcterms:modified>
</cp:coreProperties>
</file>