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D71" w:rsidRDefault="00E55E89">
      <w:pPr>
        <w:pStyle w:val="ConsPlusTitle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6"/>
          <w:szCs w:val="26"/>
        </w:rPr>
        <w:t>ПРОЕКТ</w:t>
      </w:r>
    </w:p>
    <w:p w:rsidR="00A82D71" w:rsidRDefault="00A82D71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6"/>
        </w:rPr>
      </w:pPr>
    </w:p>
    <w:p w:rsidR="00A82D71" w:rsidRDefault="00E55E89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ПРАВИТЕЛЬСТВО ЛЕНИНГРАДСКОЙ ОБЛАСТИ</w:t>
      </w:r>
    </w:p>
    <w:p w:rsidR="00A82D71" w:rsidRDefault="00A82D71">
      <w:pPr>
        <w:pStyle w:val="ConsPlusTitle"/>
        <w:widowControl/>
        <w:jc w:val="center"/>
        <w:rPr>
          <w:rFonts w:ascii="Times New Roman" w:hAnsi="Times New Roman" w:cs="Times New Roman"/>
          <w:sz w:val="27"/>
          <w:szCs w:val="27"/>
        </w:rPr>
      </w:pPr>
    </w:p>
    <w:p w:rsidR="00A82D71" w:rsidRDefault="00E55E89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ПОСТАНОВЛЕНИЕ</w:t>
      </w:r>
    </w:p>
    <w:p w:rsidR="00A82D71" w:rsidRDefault="00A82D71">
      <w:pPr>
        <w:pStyle w:val="ConsPlusTitle"/>
        <w:widowControl/>
        <w:rPr>
          <w:rFonts w:ascii="Times New Roman" w:hAnsi="Times New Roman" w:cs="Times New Roman"/>
          <w:b w:val="0"/>
          <w:sz w:val="27"/>
          <w:szCs w:val="27"/>
        </w:rPr>
      </w:pPr>
    </w:p>
    <w:p w:rsidR="00A82D71" w:rsidRDefault="00A82D71">
      <w:pPr>
        <w:pStyle w:val="ConsPlusTitle"/>
        <w:widowControl/>
        <w:ind w:firstLine="709"/>
        <w:rPr>
          <w:rFonts w:ascii="Times New Roman" w:hAnsi="Times New Roman" w:cs="Times New Roman"/>
          <w:b w:val="0"/>
          <w:sz w:val="27"/>
          <w:szCs w:val="27"/>
        </w:rPr>
      </w:pPr>
    </w:p>
    <w:p w:rsidR="00A82D71" w:rsidRDefault="00E55E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eastAsia="Calibri" w:hAnsi="Times New Roman" w:cs="Times New Roman"/>
          <w:bCs/>
          <w:sz w:val="27"/>
          <w:szCs w:val="27"/>
        </w:rPr>
        <w:t>от «____» ____________2026 г.                                                                                    № ___</w:t>
      </w:r>
    </w:p>
    <w:p w:rsidR="00A82D71" w:rsidRDefault="00A82D71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:rsidR="00A82D71" w:rsidRDefault="00E55E89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 внесении изменений в постановление Правительства Ленинградской области от 19.07.2019 № 326 «Об утверждении Порядка принятия решений о подготовке и реализации бюджетных инвестиций в объекты недвижимого имущества, приобретаемые в государственную собственность Ленинградской области, </w:t>
      </w:r>
    </w:p>
    <w:p w:rsidR="00A82D71" w:rsidRDefault="00E55E89">
      <w:pPr>
        <w:widowControl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 осуществления бюджетных инвестиций в объекты недвижимого имущества, приобретаемые в государственную собственность Ленинградской области»</w:t>
      </w:r>
    </w:p>
    <w:p w:rsidR="00A82D71" w:rsidRDefault="00A82D7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E5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Ленинградской области постановляет:</w:t>
      </w: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E5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в постановление Правительства Ленинградской области от 19.07.2019 № 326 «Об утверждении Порядка принятия решений о подготовке и реализации бюджетных инвестиций в объекты недвижимого имущества, приобретаемые в государственную собственность Ленинградской области, и осуществления бюджетных инвестиций в объекты недвижимого имущества, приобретаемые в государственную собственность Ленинградской области» изменения согласно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A82D71" w:rsidRDefault="00E5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 первого вице-губернатора Ленинградской области – заместителя Председателя Правительства Ленинградской области – председателя комитета финансов Ленинградской области.</w:t>
      </w:r>
    </w:p>
    <w:p w:rsidR="00A82D71" w:rsidRDefault="00E5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 даты официального опубликования.</w:t>
      </w: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E55E8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</w:p>
    <w:p w:rsidR="00A82D71" w:rsidRDefault="00E55E89">
      <w:pPr>
        <w:pStyle w:val="ConsPlusNormal"/>
        <w:tabs>
          <w:tab w:val="right" w:pos="1020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А.Дрозденко</w:t>
      </w:r>
      <w:proofErr w:type="spellEnd"/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82D71">
          <w:headerReference w:type="default" r:id="rId8"/>
          <w:headerReference w:type="first" r:id="rId9"/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:rsidR="00A82D71" w:rsidRDefault="00E55E89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A82D71" w:rsidRDefault="00E55E89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постановлению Правительства</w:t>
      </w:r>
    </w:p>
    <w:p w:rsidR="00A82D71" w:rsidRDefault="00E55E89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A82D71" w:rsidRDefault="00E55E89">
      <w:pPr>
        <w:pStyle w:val="ConsPlusNormal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«____» _________ 2026 № ____</w:t>
      </w:r>
    </w:p>
    <w:p w:rsidR="00A82D71" w:rsidRDefault="00A82D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82D71" w:rsidRDefault="00E55E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Изменения,</w:t>
      </w:r>
    </w:p>
    <w:p w:rsidR="00A82D71" w:rsidRDefault="00E55E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которые вносятся в постановление Правительства Ленинградской области </w:t>
      </w:r>
    </w:p>
    <w:p w:rsidR="00A82D71" w:rsidRDefault="00E55E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19.07.2019 № 326 «Об утверждении Порядка принятия решений</w:t>
      </w:r>
    </w:p>
    <w:p w:rsidR="00A82D71" w:rsidRDefault="00E55E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 подготовке и реализации бюджетных инвестиций в объекты недвижимого имущества, приобретаемые в государственную собственность Ленинградской области, и осуществления бюджетных инвестиций в объекты недвижимого имущества, приобретаемые в государственную собственность </w:t>
      </w:r>
    </w:p>
    <w:p w:rsidR="00A82D71" w:rsidRDefault="00E55E8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Ленинградской области»</w:t>
      </w:r>
    </w:p>
    <w:p w:rsidR="00A82D71" w:rsidRDefault="00A82D71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82D71" w:rsidRDefault="00E5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Пункт 2 после слова «первого» дополнить словами «вице-губернатора Ленинградской области –»; </w:t>
      </w:r>
    </w:p>
    <w:p w:rsidR="00A82D71" w:rsidRDefault="00E55E8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Приложение (Порядок принятия решений о подготовке и реализации бюджетных инвестиций в объекты недвижимого имущества, приобретаемые в государственную собственность Ленинградской области, и осуществления бюджетных инвестиций в объекты недвижимого имущества, приобретаемые в государственную собственность Ленинградской области) дополнить пунктом 2.4.1 следующего содержания:</w:t>
      </w:r>
    </w:p>
    <w:p w:rsidR="00A82D71" w:rsidRDefault="00E55E8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«2.4.1. Проект решения о подготовке и реализации бюджетных инвестиций в</w:t>
      </w:r>
      <w:r w:rsidR="00E63128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отношении объектов, приобретаемых в государственную собственность Ленинградской области путем участия в долевом строительстве, дополнительно включает:</w:t>
      </w:r>
    </w:p>
    <w:p w:rsidR="00A82D71" w:rsidRDefault="00E55E8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срок ввода в эксплуатацию объекта недвижимого имущества;</w:t>
      </w:r>
    </w:p>
    <w:p w:rsidR="00A82D71" w:rsidRDefault="00E55E8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распределение общего объема бюджетных инвестиций на приобретение объектов недвижимого имущества по годам (при необходимости);</w:t>
      </w:r>
    </w:p>
    <w:p w:rsidR="00A82D71" w:rsidRDefault="00E55E89">
      <w:pPr>
        <w:pStyle w:val="ConsPlusNormal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условия финансирования приобретения объекта недвижимого имущества.».</w:t>
      </w:r>
    </w:p>
    <w:sectPr w:rsidR="00A82D71">
      <w:headerReference w:type="first" r:id="rId10"/>
      <w:pgSz w:w="11906" w:h="16838"/>
      <w:pgMar w:top="1134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4279" w:rsidRDefault="00EE4279">
      <w:pPr>
        <w:spacing w:after="0" w:line="240" w:lineRule="auto"/>
      </w:pPr>
      <w:r>
        <w:separator/>
      </w:r>
    </w:p>
  </w:endnote>
  <w:endnote w:type="continuationSeparator" w:id="0">
    <w:p w:rsidR="00EE4279" w:rsidRDefault="00EE4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4279" w:rsidRDefault="00EE4279">
      <w:pPr>
        <w:spacing w:after="0" w:line="240" w:lineRule="auto"/>
      </w:pPr>
      <w:r>
        <w:separator/>
      </w:r>
    </w:p>
  </w:footnote>
  <w:footnote w:type="continuationSeparator" w:id="0">
    <w:p w:rsidR="00EE4279" w:rsidRDefault="00EE42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2D71" w:rsidRDefault="00E55E89">
    <w:pPr>
      <w:pStyle w:val="afc"/>
      <w:tabs>
        <w:tab w:val="center" w:pos="5102"/>
        <w:tab w:val="left" w:pos="5814"/>
      </w:tabs>
      <w:rPr>
        <w:rFonts w:ascii="Times New Roman" w:hAnsi="Times New Roman" w:cs="Times New Roman"/>
        <w:sz w:val="20"/>
        <w:szCs w:val="20"/>
      </w:rPr>
    </w:pPr>
    <w:r>
      <w:tab/>
    </w:r>
    <w:r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639922154"/>
        <w:docPartObj>
          <w:docPartGallery w:val="Page Numbers (Top of Page)"/>
          <w:docPartUnique/>
        </w:docPartObj>
      </w:sdtPr>
      <w:sdtEndPr/>
      <w:sdtContent>
        <w:r>
          <w:rPr>
            <w:rFonts w:ascii="Times New Roman" w:hAnsi="Times New Roman" w:cs="Times New Roman"/>
            <w:sz w:val="20"/>
            <w:szCs w:val="20"/>
          </w:rPr>
          <w:fldChar w:fldCharType="begin"/>
        </w:r>
        <w:r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sz w:val="20"/>
            <w:szCs w:val="20"/>
          </w:rPr>
          <w:t>2</w:t>
        </w:r>
        <w:r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>
      <w:rPr>
        <w:rFonts w:ascii="Times New Roman" w:hAnsi="Times New Roman" w:cs="Times New Roman"/>
        <w:sz w:val="20"/>
        <w:szCs w:val="20"/>
      </w:rPr>
      <w:tab/>
    </w:r>
  </w:p>
  <w:p w:rsidR="00A82D71" w:rsidRDefault="00A82D71">
    <w:pPr>
      <w:pStyle w:val="af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4526818"/>
      <w:docPartObj>
        <w:docPartGallery w:val="Page Numbers (Top of Page)"/>
        <w:docPartUnique/>
      </w:docPartObj>
    </w:sdtPr>
    <w:sdtEndPr/>
    <w:sdtContent>
      <w:p w:rsidR="00A82D71" w:rsidRDefault="00EE4279">
        <w:pPr>
          <w:pStyle w:val="afc"/>
          <w:jc w:val="center"/>
        </w:pPr>
      </w:p>
    </w:sdtContent>
  </w:sdt>
  <w:p w:rsidR="00A82D71" w:rsidRDefault="00A82D71">
    <w:pPr>
      <w:pStyle w:val="af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934772"/>
      <w:docPartObj>
        <w:docPartGallery w:val="Page Numbers (Top of Page)"/>
        <w:docPartUnique/>
      </w:docPartObj>
    </w:sdtPr>
    <w:sdtEndPr/>
    <w:sdtContent>
      <w:p w:rsidR="00A82D71" w:rsidRDefault="00EE4279">
        <w:pPr>
          <w:pStyle w:val="afc"/>
          <w:jc w:val="center"/>
        </w:pPr>
      </w:p>
    </w:sdtContent>
  </w:sdt>
  <w:p w:rsidR="00A82D71" w:rsidRDefault="00A82D71">
    <w:pPr>
      <w:pStyle w:val="af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C427A1"/>
    <w:multiLevelType w:val="hybridMultilevel"/>
    <w:tmpl w:val="22740C22"/>
    <w:lvl w:ilvl="0" w:tplc="CF2A07DE">
      <w:start w:val="1"/>
      <w:numFmt w:val="decimal"/>
      <w:lvlText w:val="%1."/>
      <w:lvlJc w:val="left"/>
      <w:pPr>
        <w:ind w:left="1189" w:hanging="480"/>
      </w:pPr>
      <w:rPr>
        <w:rFonts w:hint="default"/>
      </w:rPr>
    </w:lvl>
    <w:lvl w:ilvl="1" w:tplc="11D2E8FE">
      <w:start w:val="1"/>
      <w:numFmt w:val="lowerLetter"/>
      <w:lvlText w:val="%2."/>
      <w:lvlJc w:val="left"/>
      <w:pPr>
        <w:ind w:left="1789" w:hanging="360"/>
      </w:pPr>
    </w:lvl>
    <w:lvl w:ilvl="2" w:tplc="EFBA45E0">
      <w:start w:val="1"/>
      <w:numFmt w:val="lowerRoman"/>
      <w:lvlText w:val="%3."/>
      <w:lvlJc w:val="right"/>
      <w:pPr>
        <w:ind w:left="2509" w:hanging="180"/>
      </w:pPr>
    </w:lvl>
    <w:lvl w:ilvl="3" w:tplc="3968BEE8">
      <w:start w:val="1"/>
      <w:numFmt w:val="decimal"/>
      <w:lvlText w:val="%4."/>
      <w:lvlJc w:val="left"/>
      <w:pPr>
        <w:ind w:left="3229" w:hanging="360"/>
      </w:pPr>
    </w:lvl>
    <w:lvl w:ilvl="4" w:tplc="3D44EB32">
      <w:start w:val="1"/>
      <w:numFmt w:val="lowerLetter"/>
      <w:lvlText w:val="%5."/>
      <w:lvlJc w:val="left"/>
      <w:pPr>
        <w:ind w:left="3949" w:hanging="360"/>
      </w:pPr>
    </w:lvl>
    <w:lvl w:ilvl="5" w:tplc="8FF42C06">
      <w:start w:val="1"/>
      <w:numFmt w:val="lowerRoman"/>
      <w:lvlText w:val="%6."/>
      <w:lvlJc w:val="right"/>
      <w:pPr>
        <w:ind w:left="4669" w:hanging="180"/>
      </w:pPr>
    </w:lvl>
    <w:lvl w:ilvl="6" w:tplc="4AB0A78E">
      <w:start w:val="1"/>
      <w:numFmt w:val="decimal"/>
      <w:lvlText w:val="%7."/>
      <w:lvlJc w:val="left"/>
      <w:pPr>
        <w:ind w:left="5389" w:hanging="360"/>
      </w:pPr>
    </w:lvl>
    <w:lvl w:ilvl="7" w:tplc="79041548">
      <w:start w:val="1"/>
      <w:numFmt w:val="lowerLetter"/>
      <w:lvlText w:val="%8."/>
      <w:lvlJc w:val="left"/>
      <w:pPr>
        <w:ind w:left="6109" w:hanging="360"/>
      </w:pPr>
    </w:lvl>
    <w:lvl w:ilvl="8" w:tplc="C6B0FBC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B695757"/>
    <w:multiLevelType w:val="hybridMultilevel"/>
    <w:tmpl w:val="D7B6E818"/>
    <w:lvl w:ilvl="0" w:tplc="6F8A6FEE">
      <w:start w:val="1"/>
      <w:numFmt w:val="decimal"/>
      <w:lvlText w:val="%1."/>
      <w:lvlJc w:val="left"/>
      <w:pPr>
        <w:ind w:left="1713" w:hanging="1005"/>
      </w:pPr>
      <w:rPr>
        <w:rFonts w:ascii="Times New Roman" w:eastAsia="Times New Roman" w:hAnsi="Times New Roman" w:cs="Times New Roman"/>
      </w:rPr>
    </w:lvl>
    <w:lvl w:ilvl="1" w:tplc="A1A273D4">
      <w:start w:val="1"/>
      <w:numFmt w:val="lowerLetter"/>
      <w:lvlText w:val="%2."/>
      <w:lvlJc w:val="left"/>
      <w:pPr>
        <w:ind w:left="1788" w:hanging="360"/>
      </w:pPr>
    </w:lvl>
    <w:lvl w:ilvl="2" w:tplc="0ADCDF54">
      <w:start w:val="1"/>
      <w:numFmt w:val="lowerRoman"/>
      <w:lvlText w:val="%3."/>
      <w:lvlJc w:val="right"/>
      <w:pPr>
        <w:ind w:left="2508" w:hanging="180"/>
      </w:pPr>
    </w:lvl>
    <w:lvl w:ilvl="3" w:tplc="14C05962">
      <w:start w:val="1"/>
      <w:numFmt w:val="decimal"/>
      <w:lvlText w:val="%4."/>
      <w:lvlJc w:val="left"/>
      <w:pPr>
        <w:ind w:left="3228" w:hanging="360"/>
      </w:pPr>
    </w:lvl>
    <w:lvl w:ilvl="4" w:tplc="7A7E99D4">
      <w:start w:val="1"/>
      <w:numFmt w:val="lowerLetter"/>
      <w:lvlText w:val="%5."/>
      <w:lvlJc w:val="left"/>
      <w:pPr>
        <w:ind w:left="3948" w:hanging="360"/>
      </w:pPr>
    </w:lvl>
    <w:lvl w:ilvl="5" w:tplc="FC12FCD0">
      <w:start w:val="1"/>
      <w:numFmt w:val="lowerRoman"/>
      <w:lvlText w:val="%6."/>
      <w:lvlJc w:val="right"/>
      <w:pPr>
        <w:ind w:left="4668" w:hanging="180"/>
      </w:pPr>
    </w:lvl>
    <w:lvl w:ilvl="6" w:tplc="43AEF324">
      <w:start w:val="1"/>
      <w:numFmt w:val="decimal"/>
      <w:lvlText w:val="%7."/>
      <w:lvlJc w:val="left"/>
      <w:pPr>
        <w:ind w:left="5388" w:hanging="360"/>
      </w:pPr>
    </w:lvl>
    <w:lvl w:ilvl="7" w:tplc="586ECC9C">
      <w:start w:val="1"/>
      <w:numFmt w:val="lowerLetter"/>
      <w:lvlText w:val="%8."/>
      <w:lvlJc w:val="left"/>
      <w:pPr>
        <w:ind w:left="6108" w:hanging="360"/>
      </w:pPr>
    </w:lvl>
    <w:lvl w:ilvl="8" w:tplc="16344D9C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C4247FC"/>
    <w:multiLevelType w:val="hybridMultilevel"/>
    <w:tmpl w:val="CAE2FD80"/>
    <w:lvl w:ilvl="0" w:tplc="D94AAC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A385504">
      <w:start w:val="1"/>
      <w:numFmt w:val="lowerLetter"/>
      <w:lvlText w:val="%2."/>
      <w:lvlJc w:val="left"/>
      <w:pPr>
        <w:ind w:left="1789" w:hanging="360"/>
      </w:pPr>
    </w:lvl>
    <w:lvl w:ilvl="2" w:tplc="0C78A468">
      <w:start w:val="1"/>
      <w:numFmt w:val="lowerRoman"/>
      <w:lvlText w:val="%3."/>
      <w:lvlJc w:val="right"/>
      <w:pPr>
        <w:ind w:left="2509" w:hanging="180"/>
      </w:pPr>
    </w:lvl>
    <w:lvl w:ilvl="3" w:tplc="9AB829DE">
      <w:start w:val="1"/>
      <w:numFmt w:val="decimal"/>
      <w:lvlText w:val="%4."/>
      <w:lvlJc w:val="left"/>
      <w:pPr>
        <w:ind w:left="3229" w:hanging="360"/>
      </w:pPr>
    </w:lvl>
    <w:lvl w:ilvl="4" w:tplc="7E32A9F0">
      <w:start w:val="1"/>
      <w:numFmt w:val="lowerLetter"/>
      <w:lvlText w:val="%5."/>
      <w:lvlJc w:val="left"/>
      <w:pPr>
        <w:ind w:left="3949" w:hanging="360"/>
      </w:pPr>
    </w:lvl>
    <w:lvl w:ilvl="5" w:tplc="D278DD2A">
      <w:start w:val="1"/>
      <w:numFmt w:val="lowerRoman"/>
      <w:lvlText w:val="%6."/>
      <w:lvlJc w:val="right"/>
      <w:pPr>
        <w:ind w:left="4669" w:hanging="180"/>
      </w:pPr>
    </w:lvl>
    <w:lvl w:ilvl="6" w:tplc="46885FCC">
      <w:start w:val="1"/>
      <w:numFmt w:val="decimal"/>
      <w:lvlText w:val="%7."/>
      <w:lvlJc w:val="left"/>
      <w:pPr>
        <w:ind w:left="5389" w:hanging="360"/>
      </w:pPr>
    </w:lvl>
    <w:lvl w:ilvl="7" w:tplc="7A323E1E">
      <w:start w:val="1"/>
      <w:numFmt w:val="lowerLetter"/>
      <w:lvlText w:val="%8."/>
      <w:lvlJc w:val="left"/>
      <w:pPr>
        <w:ind w:left="6109" w:hanging="360"/>
      </w:pPr>
    </w:lvl>
    <w:lvl w:ilvl="8" w:tplc="5582E8B4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D71"/>
    <w:rsid w:val="00A82D71"/>
    <w:rsid w:val="00CB0ED0"/>
    <w:rsid w:val="00E55E89"/>
    <w:rsid w:val="00E63128"/>
    <w:rsid w:val="00EE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D8C763-65AA-4E94-A471-456ECCC4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f2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Pr>
      <w:rFonts w:eastAsiaTheme="minorEastAsia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Pr>
      <w:rFonts w:eastAsiaTheme="minorEastAsia"/>
      <w:b/>
      <w:bCs/>
      <w:sz w:val="20"/>
      <w:szCs w:val="20"/>
      <w:lang w:eastAsia="ru-RU"/>
    </w:r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paragraph" w:styleId="af9">
    <w:name w:val="footnote text"/>
    <w:basedOn w:val="a"/>
    <w:link w:val="afa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rPr>
      <w:rFonts w:eastAsiaTheme="minorEastAsia"/>
      <w:sz w:val="20"/>
      <w:szCs w:val="20"/>
      <w:lang w:eastAsia="ru-RU"/>
    </w:rPr>
  </w:style>
  <w:style w:type="character" w:styleId="afb">
    <w:name w:val="footnote reference"/>
    <w:basedOn w:val="a0"/>
    <w:uiPriority w:val="99"/>
    <w:semiHidden/>
    <w:unhideWhenUsed/>
    <w:rPr>
      <w:vertAlign w:val="superscript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0"/>
    <w:link w:val="afc"/>
    <w:uiPriority w:val="99"/>
    <w:rPr>
      <w:rFonts w:eastAsiaTheme="minorEastAsia"/>
      <w:lang w:eastAsia="ru-RU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e"/>
    <w:uiPriority w:val="99"/>
    <w:rPr>
      <w:rFonts w:eastAsiaTheme="minorEastAsia"/>
      <w:lang w:eastAsia="ru-RU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paragraph" w:styleId="aff1">
    <w:name w:val="No Spacing"/>
    <w:uiPriority w:val="1"/>
    <w:qFormat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B17F2-F822-4311-A510-6BA060FE5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 Владимировна Соловей</dc:creator>
  <cp:lastModifiedBy>Соловьева Виктория Эдуардовна</cp:lastModifiedBy>
  <cp:revision>2</cp:revision>
  <dcterms:created xsi:type="dcterms:W3CDTF">2026-08-13T08:16:00Z</dcterms:created>
  <dcterms:modified xsi:type="dcterms:W3CDTF">2026-08-13T08:16:00Z</dcterms:modified>
</cp:coreProperties>
</file>