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C9E" w:rsidRDefault="00CA7F08" w:rsidP="00CA7F08">
      <w:pPr>
        <w:pStyle w:val="ConsPlusTitlePag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приказа</w:t>
      </w:r>
    </w:p>
    <w:p w:rsidR="00CA7F08" w:rsidRDefault="00CA7F08" w:rsidP="00CA7F08">
      <w:pPr>
        <w:pStyle w:val="ConsPlusTitlePage"/>
        <w:jc w:val="center"/>
        <w:rPr>
          <w:rFonts w:ascii="Times New Roman" w:hAnsi="Times New Roman" w:cs="Times New Roman"/>
          <w:sz w:val="28"/>
          <w:szCs w:val="28"/>
        </w:rPr>
      </w:pPr>
    </w:p>
    <w:p w:rsidR="00CA7F08" w:rsidRDefault="00CA7F08" w:rsidP="00CA7F08">
      <w:pPr>
        <w:pStyle w:val="ConsPlusTitlePage"/>
        <w:jc w:val="center"/>
        <w:rPr>
          <w:rFonts w:ascii="Times New Roman" w:hAnsi="Times New Roman" w:cs="Times New Roman"/>
          <w:sz w:val="28"/>
          <w:szCs w:val="28"/>
        </w:rPr>
      </w:pPr>
    </w:p>
    <w:p w:rsidR="00CA7F08" w:rsidRDefault="00CA7F08" w:rsidP="00CA7F08">
      <w:pPr>
        <w:pStyle w:val="ConsPlusTitlePage"/>
        <w:jc w:val="center"/>
        <w:rPr>
          <w:rFonts w:ascii="Times New Roman" w:hAnsi="Times New Roman" w:cs="Times New Roman"/>
          <w:sz w:val="28"/>
          <w:szCs w:val="28"/>
        </w:rPr>
      </w:pPr>
    </w:p>
    <w:p w:rsidR="001A7154" w:rsidRPr="00C04B91" w:rsidRDefault="001A7154" w:rsidP="006B54E1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</w:p>
    <w:p w:rsidR="002F3F5E" w:rsidRPr="00C04B91" w:rsidRDefault="002F3F5E" w:rsidP="006B54E1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</w:p>
    <w:p w:rsidR="00A75C9E" w:rsidRPr="00C04B91" w:rsidRDefault="00A75C9E" w:rsidP="006B54E1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</w:p>
    <w:p w:rsidR="00915E03" w:rsidRPr="00C04B91" w:rsidRDefault="00915E03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CB12EF" w:rsidRPr="00C04B91" w:rsidRDefault="00CB12EF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3343A" w:rsidRPr="007212C8" w:rsidRDefault="00915E03" w:rsidP="008A6E9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212C8">
        <w:rPr>
          <w:b/>
          <w:bCs/>
          <w:sz w:val="28"/>
          <w:szCs w:val="28"/>
        </w:rPr>
        <w:t>О</w:t>
      </w:r>
      <w:r w:rsidR="00B3343A" w:rsidRPr="007212C8">
        <w:rPr>
          <w:b/>
          <w:bCs/>
          <w:sz w:val="28"/>
          <w:szCs w:val="28"/>
        </w:rPr>
        <w:t xml:space="preserve"> внесении изменени</w:t>
      </w:r>
      <w:r w:rsidR="00240A90">
        <w:rPr>
          <w:b/>
          <w:bCs/>
          <w:sz w:val="28"/>
          <w:szCs w:val="28"/>
        </w:rPr>
        <w:t>й</w:t>
      </w:r>
      <w:r w:rsidR="00B3343A" w:rsidRPr="007212C8">
        <w:rPr>
          <w:b/>
          <w:bCs/>
          <w:sz w:val="28"/>
          <w:szCs w:val="28"/>
        </w:rPr>
        <w:t xml:space="preserve"> в приказ комитета по социальной защите населения Ленинградской области</w:t>
      </w:r>
      <w:r w:rsidR="00FB79BC" w:rsidRPr="007212C8">
        <w:rPr>
          <w:b/>
          <w:bCs/>
          <w:sz w:val="28"/>
          <w:szCs w:val="28"/>
        </w:rPr>
        <w:t xml:space="preserve"> от 9</w:t>
      </w:r>
      <w:r w:rsidR="00FB4BEA" w:rsidRPr="007212C8">
        <w:rPr>
          <w:b/>
          <w:bCs/>
          <w:sz w:val="28"/>
          <w:szCs w:val="28"/>
        </w:rPr>
        <w:t xml:space="preserve"> декабря </w:t>
      </w:r>
      <w:r w:rsidR="00FB79BC" w:rsidRPr="007212C8">
        <w:rPr>
          <w:b/>
          <w:bCs/>
          <w:sz w:val="28"/>
          <w:szCs w:val="28"/>
        </w:rPr>
        <w:t>2024</w:t>
      </w:r>
      <w:r w:rsidR="00FB4BEA" w:rsidRPr="007212C8">
        <w:rPr>
          <w:b/>
          <w:bCs/>
          <w:sz w:val="28"/>
          <w:szCs w:val="28"/>
        </w:rPr>
        <w:t xml:space="preserve"> года</w:t>
      </w:r>
      <w:r w:rsidR="006C3BE9" w:rsidRPr="007212C8">
        <w:rPr>
          <w:b/>
          <w:bCs/>
          <w:sz w:val="28"/>
          <w:szCs w:val="28"/>
        </w:rPr>
        <w:t xml:space="preserve"> № 04-95</w:t>
      </w:r>
      <w:r w:rsidR="00FB79BC" w:rsidRPr="007212C8">
        <w:rPr>
          <w:b/>
          <w:bCs/>
          <w:sz w:val="28"/>
          <w:szCs w:val="28"/>
        </w:rPr>
        <w:t xml:space="preserve"> «Об </w:t>
      </w:r>
      <w:r w:rsidR="00691306" w:rsidRPr="007212C8">
        <w:rPr>
          <w:b/>
          <w:bCs/>
          <w:sz w:val="28"/>
          <w:szCs w:val="28"/>
        </w:rPr>
        <w:t>утверждении Положения об о</w:t>
      </w:r>
      <w:r w:rsidR="006C3BE9" w:rsidRPr="007212C8">
        <w:rPr>
          <w:b/>
          <w:bCs/>
          <w:sz w:val="28"/>
          <w:szCs w:val="28"/>
        </w:rPr>
        <w:t>рганизации работы пунктов проката детского инвентаря «Формула семьи</w:t>
      </w:r>
      <w:r w:rsidR="00FB79BC" w:rsidRPr="007212C8">
        <w:rPr>
          <w:b/>
          <w:bCs/>
          <w:sz w:val="28"/>
          <w:szCs w:val="28"/>
        </w:rPr>
        <w:t>»</w:t>
      </w:r>
    </w:p>
    <w:p w:rsidR="00B3343A" w:rsidRPr="007212C8" w:rsidRDefault="00B3343A" w:rsidP="008A6E9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3343A" w:rsidRPr="007212C8" w:rsidRDefault="00B3343A" w:rsidP="005708E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7212C8">
        <w:rPr>
          <w:bCs/>
          <w:sz w:val="28"/>
          <w:szCs w:val="28"/>
        </w:rPr>
        <w:t>В</w:t>
      </w:r>
      <w:r w:rsidR="005708EE" w:rsidRPr="007212C8">
        <w:rPr>
          <w:sz w:val="28"/>
          <w:szCs w:val="28"/>
        </w:rPr>
        <w:t xml:space="preserve"> </w:t>
      </w:r>
      <w:r w:rsidRPr="007212C8">
        <w:rPr>
          <w:bCs/>
          <w:sz w:val="28"/>
          <w:szCs w:val="28"/>
        </w:rPr>
        <w:t xml:space="preserve">соответствии с </w:t>
      </w:r>
      <w:hyperlink r:id="rId7" w:history="1">
        <w:r w:rsidRPr="007212C8">
          <w:rPr>
            <w:bCs/>
            <w:sz w:val="28"/>
            <w:szCs w:val="28"/>
          </w:rPr>
          <w:t>пунктом 3.29</w:t>
        </w:r>
      </w:hyperlink>
      <w:r w:rsidRPr="007212C8">
        <w:rPr>
          <w:bCs/>
          <w:sz w:val="28"/>
          <w:szCs w:val="28"/>
        </w:rPr>
        <w:t xml:space="preserve"> Положения о комитете по социальной защите населения Ленинградской области, утвержденного постановлением Правительства Ленинградской области</w:t>
      </w:r>
      <w:r w:rsidR="00202964" w:rsidRPr="007212C8">
        <w:rPr>
          <w:bCs/>
          <w:sz w:val="28"/>
          <w:szCs w:val="28"/>
        </w:rPr>
        <w:t xml:space="preserve"> </w:t>
      </w:r>
      <w:r w:rsidRPr="007212C8">
        <w:rPr>
          <w:bCs/>
          <w:sz w:val="28"/>
          <w:szCs w:val="28"/>
        </w:rPr>
        <w:t xml:space="preserve">от 25 декабря 2007 года </w:t>
      </w:r>
      <w:r w:rsidR="00103CAF" w:rsidRPr="007212C8">
        <w:rPr>
          <w:bCs/>
          <w:sz w:val="28"/>
          <w:szCs w:val="28"/>
        </w:rPr>
        <w:t>№</w:t>
      </w:r>
      <w:r w:rsidRPr="007212C8">
        <w:rPr>
          <w:bCs/>
          <w:sz w:val="28"/>
          <w:szCs w:val="28"/>
        </w:rPr>
        <w:t xml:space="preserve"> 337, п</w:t>
      </w:r>
      <w:r w:rsidR="005708EE" w:rsidRPr="007212C8">
        <w:rPr>
          <w:bCs/>
          <w:sz w:val="28"/>
          <w:szCs w:val="28"/>
        </w:rPr>
        <w:t xml:space="preserve"> </w:t>
      </w:r>
      <w:r w:rsidRPr="007212C8">
        <w:rPr>
          <w:bCs/>
          <w:sz w:val="28"/>
          <w:szCs w:val="28"/>
        </w:rPr>
        <w:t>р</w:t>
      </w:r>
      <w:r w:rsidR="005708EE" w:rsidRPr="007212C8">
        <w:rPr>
          <w:bCs/>
          <w:sz w:val="28"/>
          <w:szCs w:val="28"/>
        </w:rPr>
        <w:t xml:space="preserve"> </w:t>
      </w:r>
      <w:r w:rsidRPr="007212C8">
        <w:rPr>
          <w:bCs/>
          <w:sz w:val="28"/>
          <w:szCs w:val="28"/>
        </w:rPr>
        <w:t>и</w:t>
      </w:r>
      <w:r w:rsidR="005708EE" w:rsidRPr="007212C8">
        <w:rPr>
          <w:bCs/>
          <w:sz w:val="28"/>
          <w:szCs w:val="28"/>
        </w:rPr>
        <w:t xml:space="preserve"> </w:t>
      </w:r>
      <w:r w:rsidRPr="007212C8">
        <w:rPr>
          <w:bCs/>
          <w:sz w:val="28"/>
          <w:szCs w:val="28"/>
        </w:rPr>
        <w:t>к</w:t>
      </w:r>
      <w:r w:rsidR="005708EE" w:rsidRPr="007212C8">
        <w:rPr>
          <w:bCs/>
          <w:sz w:val="28"/>
          <w:szCs w:val="28"/>
        </w:rPr>
        <w:t xml:space="preserve"> </w:t>
      </w:r>
      <w:r w:rsidRPr="007212C8">
        <w:rPr>
          <w:bCs/>
          <w:sz w:val="28"/>
          <w:szCs w:val="28"/>
        </w:rPr>
        <w:t>а</w:t>
      </w:r>
      <w:r w:rsidR="005708EE" w:rsidRPr="007212C8">
        <w:rPr>
          <w:bCs/>
          <w:sz w:val="28"/>
          <w:szCs w:val="28"/>
        </w:rPr>
        <w:t xml:space="preserve"> </w:t>
      </w:r>
      <w:r w:rsidRPr="007212C8">
        <w:rPr>
          <w:bCs/>
          <w:sz w:val="28"/>
          <w:szCs w:val="28"/>
        </w:rPr>
        <w:t>з</w:t>
      </w:r>
      <w:r w:rsidR="005708EE" w:rsidRPr="007212C8">
        <w:rPr>
          <w:bCs/>
          <w:sz w:val="28"/>
          <w:szCs w:val="28"/>
        </w:rPr>
        <w:t xml:space="preserve"> </w:t>
      </w:r>
      <w:r w:rsidRPr="007212C8">
        <w:rPr>
          <w:bCs/>
          <w:sz w:val="28"/>
          <w:szCs w:val="28"/>
        </w:rPr>
        <w:t>ы</w:t>
      </w:r>
      <w:r w:rsidR="005708EE" w:rsidRPr="007212C8">
        <w:rPr>
          <w:bCs/>
          <w:sz w:val="28"/>
          <w:szCs w:val="28"/>
        </w:rPr>
        <w:t xml:space="preserve"> </w:t>
      </w:r>
      <w:r w:rsidRPr="007212C8">
        <w:rPr>
          <w:bCs/>
          <w:sz w:val="28"/>
          <w:szCs w:val="28"/>
        </w:rPr>
        <w:t>в</w:t>
      </w:r>
      <w:r w:rsidR="005708EE" w:rsidRPr="007212C8">
        <w:rPr>
          <w:bCs/>
          <w:sz w:val="28"/>
          <w:szCs w:val="28"/>
        </w:rPr>
        <w:t xml:space="preserve"> </w:t>
      </w:r>
      <w:r w:rsidRPr="007212C8">
        <w:rPr>
          <w:bCs/>
          <w:sz w:val="28"/>
          <w:szCs w:val="28"/>
        </w:rPr>
        <w:t>а</w:t>
      </w:r>
      <w:r w:rsidR="005708EE" w:rsidRPr="007212C8">
        <w:rPr>
          <w:bCs/>
          <w:sz w:val="28"/>
          <w:szCs w:val="28"/>
        </w:rPr>
        <w:t xml:space="preserve"> </w:t>
      </w:r>
      <w:r w:rsidRPr="007212C8">
        <w:rPr>
          <w:bCs/>
          <w:sz w:val="28"/>
          <w:szCs w:val="28"/>
        </w:rPr>
        <w:t>ю:</w:t>
      </w:r>
    </w:p>
    <w:p w:rsidR="005708EE" w:rsidRPr="007212C8" w:rsidRDefault="005708EE" w:rsidP="005708E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12"/>
          <w:szCs w:val="28"/>
        </w:rPr>
      </w:pPr>
    </w:p>
    <w:p w:rsidR="00240A90" w:rsidRDefault="00B3343A" w:rsidP="00E003F5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7212C8">
        <w:rPr>
          <w:bCs/>
          <w:sz w:val="28"/>
          <w:szCs w:val="28"/>
        </w:rPr>
        <w:t xml:space="preserve">1. Внести в </w:t>
      </w:r>
      <w:r w:rsidR="002D4B42" w:rsidRPr="007212C8">
        <w:rPr>
          <w:bCs/>
          <w:sz w:val="28"/>
          <w:szCs w:val="28"/>
        </w:rPr>
        <w:t xml:space="preserve">Положение об организации работы пунктов проката детского инвентаря «Формула семьи», утвержденное </w:t>
      </w:r>
      <w:r w:rsidRPr="007212C8">
        <w:rPr>
          <w:bCs/>
          <w:sz w:val="28"/>
          <w:szCs w:val="28"/>
        </w:rPr>
        <w:t>приказ</w:t>
      </w:r>
      <w:r w:rsidR="002D4B42" w:rsidRPr="007212C8">
        <w:rPr>
          <w:bCs/>
          <w:sz w:val="28"/>
          <w:szCs w:val="28"/>
        </w:rPr>
        <w:t>ом</w:t>
      </w:r>
      <w:r w:rsidRPr="007212C8">
        <w:rPr>
          <w:bCs/>
          <w:sz w:val="28"/>
          <w:szCs w:val="28"/>
        </w:rPr>
        <w:t xml:space="preserve"> комитета по социальной защите населения Ленинградской области </w:t>
      </w:r>
      <w:r w:rsidR="00FB79BC" w:rsidRPr="007212C8">
        <w:rPr>
          <w:bCs/>
          <w:sz w:val="28"/>
          <w:szCs w:val="28"/>
        </w:rPr>
        <w:t>от 9</w:t>
      </w:r>
      <w:r w:rsidR="00FB4BEA" w:rsidRPr="007212C8">
        <w:rPr>
          <w:bCs/>
          <w:sz w:val="28"/>
          <w:szCs w:val="28"/>
        </w:rPr>
        <w:t xml:space="preserve"> декабря </w:t>
      </w:r>
      <w:r w:rsidR="00FB79BC" w:rsidRPr="007212C8">
        <w:rPr>
          <w:bCs/>
          <w:sz w:val="28"/>
          <w:szCs w:val="28"/>
        </w:rPr>
        <w:t xml:space="preserve">2024 </w:t>
      </w:r>
      <w:r w:rsidR="00FB4BEA" w:rsidRPr="007212C8">
        <w:rPr>
          <w:bCs/>
          <w:sz w:val="28"/>
          <w:szCs w:val="28"/>
        </w:rPr>
        <w:t xml:space="preserve">года </w:t>
      </w:r>
      <w:r w:rsidR="00FB79BC" w:rsidRPr="007212C8">
        <w:rPr>
          <w:bCs/>
          <w:sz w:val="28"/>
          <w:szCs w:val="28"/>
        </w:rPr>
        <w:t>№ 04-9</w:t>
      </w:r>
      <w:r w:rsidR="00691306" w:rsidRPr="007212C8">
        <w:rPr>
          <w:bCs/>
          <w:sz w:val="28"/>
          <w:szCs w:val="28"/>
        </w:rPr>
        <w:t>5</w:t>
      </w:r>
      <w:r w:rsidR="00FB79BC" w:rsidRPr="007212C8">
        <w:rPr>
          <w:bCs/>
          <w:sz w:val="28"/>
          <w:szCs w:val="28"/>
        </w:rPr>
        <w:t xml:space="preserve"> </w:t>
      </w:r>
      <w:r w:rsidR="00B76227">
        <w:rPr>
          <w:bCs/>
          <w:sz w:val="28"/>
          <w:szCs w:val="28"/>
        </w:rPr>
        <w:br/>
      </w:r>
      <w:r w:rsidR="002D4B42" w:rsidRPr="007212C8">
        <w:rPr>
          <w:bCs/>
          <w:sz w:val="28"/>
          <w:szCs w:val="28"/>
        </w:rPr>
        <w:t xml:space="preserve">«Об утверждении Положения об организации работы пунктов проката детского инвентаря «Формула </w:t>
      </w:r>
      <w:r w:rsidR="002D4B42" w:rsidRPr="00B60A46">
        <w:rPr>
          <w:bCs/>
          <w:sz w:val="28"/>
          <w:szCs w:val="28"/>
        </w:rPr>
        <w:t>семьи»</w:t>
      </w:r>
      <w:r w:rsidR="00460CE2" w:rsidRPr="00B60A46">
        <w:rPr>
          <w:bCs/>
          <w:sz w:val="28"/>
          <w:szCs w:val="28"/>
        </w:rPr>
        <w:t>,</w:t>
      </w:r>
      <w:r w:rsidR="002D4B42" w:rsidRPr="00B60A46">
        <w:rPr>
          <w:bCs/>
          <w:sz w:val="28"/>
          <w:szCs w:val="28"/>
        </w:rPr>
        <w:t xml:space="preserve"> </w:t>
      </w:r>
      <w:r w:rsidR="00240A90">
        <w:rPr>
          <w:bCs/>
          <w:sz w:val="28"/>
          <w:szCs w:val="28"/>
        </w:rPr>
        <w:t xml:space="preserve">следующие </w:t>
      </w:r>
      <w:r w:rsidR="001A7154" w:rsidRPr="00B60A46">
        <w:rPr>
          <w:bCs/>
          <w:sz w:val="28"/>
          <w:szCs w:val="28"/>
        </w:rPr>
        <w:t>изменени</w:t>
      </w:r>
      <w:r w:rsidR="00240A90">
        <w:rPr>
          <w:bCs/>
          <w:sz w:val="28"/>
          <w:szCs w:val="28"/>
        </w:rPr>
        <w:t>я:</w:t>
      </w:r>
    </w:p>
    <w:p w:rsidR="00240A90" w:rsidRDefault="0027587D" w:rsidP="00E003F5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дополнить пунктом </w:t>
      </w:r>
      <w:r w:rsidR="00032301">
        <w:rPr>
          <w:bCs/>
          <w:sz w:val="28"/>
          <w:szCs w:val="28"/>
        </w:rPr>
        <w:t>5.2.2.2</w:t>
      </w:r>
      <w:r>
        <w:rPr>
          <w:bCs/>
          <w:sz w:val="28"/>
          <w:szCs w:val="28"/>
        </w:rPr>
        <w:t xml:space="preserve"> следующего содержания:</w:t>
      </w:r>
    </w:p>
    <w:p w:rsidR="00032301" w:rsidRDefault="0027587D" w:rsidP="0003230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bCs/>
          <w:sz w:val="28"/>
          <w:szCs w:val="28"/>
        </w:rPr>
        <w:t>«</w:t>
      </w:r>
      <w:r w:rsidR="00032301">
        <w:rPr>
          <w:rFonts w:eastAsiaTheme="minorHAnsi"/>
          <w:sz w:val="28"/>
          <w:szCs w:val="28"/>
          <w:lang w:eastAsia="en-US"/>
        </w:rPr>
        <w:t>5.2.2.</w:t>
      </w:r>
      <w:r w:rsidR="00032301">
        <w:rPr>
          <w:rFonts w:eastAsiaTheme="minorHAnsi"/>
          <w:sz w:val="28"/>
          <w:szCs w:val="28"/>
          <w:lang w:eastAsia="en-US"/>
        </w:rPr>
        <w:t>2</w:t>
      </w:r>
      <w:r w:rsidR="00032301">
        <w:rPr>
          <w:rFonts w:eastAsiaTheme="minorHAnsi"/>
          <w:sz w:val="28"/>
          <w:szCs w:val="28"/>
          <w:lang w:eastAsia="en-US"/>
        </w:rPr>
        <w:t>. средства, выделенные на организацию работы пункта проката, расходуются Исполнителем,</w:t>
      </w:r>
      <w:r w:rsidR="00A4788A">
        <w:rPr>
          <w:rFonts w:eastAsiaTheme="minorHAnsi"/>
          <w:sz w:val="28"/>
          <w:szCs w:val="28"/>
          <w:lang w:eastAsia="en-US"/>
        </w:rPr>
        <w:t xml:space="preserve"> использующим</w:t>
      </w:r>
      <w:r w:rsidR="00032301">
        <w:rPr>
          <w:rFonts w:eastAsiaTheme="minorHAnsi"/>
          <w:sz w:val="28"/>
          <w:szCs w:val="28"/>
          <w:lang w:eastAsia="en-US"/>
        </w:rPr>
        <w:t xml:space="preserve"> помещения для размещения пункта проката</w:t>
      </w:r>
      <w:r w:rsidR="00A4788A">
        <w:rPr>
          <w:rFonts w:eastAsiaTheme="minorHAnsi"/>
          <w:sz w:val="28"/>
          <w:szCs w:val="28"/>
          <w:lang w:eastAsia="en-US"/>
        </w:rPr>
        <w:t xml:space="preserve"> </w:t>
      </w:r>
      <w:r w:rsidR="00A86F94">
        <w:rPr>
          <w:rFonts w:eastAsiaTheme="minorHAnsi"/>
          <w:sz w:val="28"/>
          <w:szCs w:val="28"/>
          <w:lang w:eastAsia="en-US"/>
        </w:rPr>
        <w:t>на основании договора безвозмездного пользования</w:t>
      </w:r>
      <w:r w:rsidR="00032301">
        <w:rPr>
          <w:rFonts w:eastAsiaTheme="minorHAnsi"/>
          <w:sz w:val="28"/>
          <w:szCs w:val="28"/>
          <w:lang w:eastAsia="en-US"/>
        </w:rPr>
        <w:t>:</w:t>
      </w:r>
    </w:p>
    <w:p w:rsidR="00032301" w:rsidRPr="00032301" w:rsidRDefault="00032301" w:rsidP="0003230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1) на расходы, </w:t>
      </w:r>
      <w:r w:rsidRPr="00032301">
        <w:rPr>
          <w:rFonts w:eastAsiaTheme="minorHAnsi"/>
          <w:sz w:val="28"/>
          <w:szCs w:val="28"/>
          <w:lang w:eastAsia="en-US"/>
        </w:rPr>
        <w:t xml:space="preserve">указанные в </w:t>
      </w:r>
      <w:hyperlink r:id="rId8" w:history="1">
        <w:r w:rsidRPr="00032301">
          <w:rPr>
            <w:rFonts w:eastAsiaTheme="minorHAnsi"/>
            <w:sz w:val="28"/>
            <w:szCs w:val="28"/>
            <w:lang w:eastAsia="en-US"/>
          </w:rPr>
          <w:t>подпунктах 1</w:t>
        </w:r>
      </w:hyperlink>
      <w:r w:rsidRPr="00032301">
        <w:rPr>
          <w:rFonts w:eastAsiaTheme="minorHAnsi"/>
          <w:sz w:val="28"/>
          <w:szCs w:val="28"/>
          <w:lang w:eastAsia="en-US"/>
        </w:rPr>
        <w:t xml:space="preserve"> и </w:t>
      </w:r>
      <w:hyperlink r:id="rId9" w:history="1">
        <w:r w:rsidRPr="00032301">
          <w:rPr>
            <w:rFonts w:eastAsiaTheme="minorHAnsi"/>
            <w:sz w:val="28"/>
            <w:szCs w:val="28"/>
            <w:lang w:eastAsia="en-US"/>
          </w:rPr>
          <w:t>2 пункта 5.2.2</w:t>
        </w:r>
      </w:hyperlink>
      <w:r w:rsidRPr="00032301">
        <w:rPr>
          <w:rFonts w:eastAsiaTheme="minorHAnsi"/>
          <w:sz w:val="28"/>
          <w:szCs w:val="28"/>
          <w:lang w:eastAsia="en-US"/>
        </w:rPr>
        <w:t xml:space="preserve"> настоящего Положения;</w:t>
      </w:r>
    </w:p>
    <w:p w:rsidR="00032301" w:rsidRDefault="00032301" w:rsidP="0003230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32301">
        <w:rPr>
          <w:rFonts w:eastAsiaTheme="minorHAnsi"/>
          <w:sz w:val="28"/>
          <w:szCs w:val="28"/>
          <w:lang w:eastAsia="en-US"/>
        </w:rPr>
        <w:t xml:space="preserve">2) на оплату работ и услуг по содержанию имущества </w:t>
      </w:r>
      <w:r>
        <w:rPr>
          <w:rFonts w:eastAsiaTheme="minorHAnsi"/>
          <w:sz w:val="28"/>
          <w:szCs w:val="28"/>
          <w:lang w:eastAsia="en-US"/>
        </w:rPr>
        <w:t xml:space="preserve">пункта проката, в том числе </w:t>
      </w:r>
      <w:r w:rsidR="00A86F94">
        <w:rPr>
          <w:bCs/>
          <w:sz w:val="28"/>
          <w:szCs w:val="28"/>
        </w:rPr>
        <w:t>на оплату работ</w:t>
      </w:r>
      <w:r w:rsidR="00A86F94">
        <w:rPr>
          <w:bCs/>
          <w:sz w:val="28"/>
          <w:szCs w:val="28"/>
        </w:rPr>
        <w:t xml:space="preserve"> и</w:t>
      </w:r>
      <w:r w:rsidR="00A86F94">
        <w:rPr>
          <w:bCs/>
          <w:sz w:val="28"/>
          <w:szCs w:val="28"/>
        </w:rPr>
        <w:t xml:space="preserve"> услуг по проведению текущего ремонта помещений</w:t>
      </w:r>
      <w:r w:rsidR="00EF2867">
        <w:rPr>
          <w:bCs/>
          <w:sz w:val="28"/>
          <w:szCs w:val="28"/>
        </w:rPr>
        <w:t xml:space="preserve"> (в том числе частичного переоборудования помещения при необходимости)</w:t>
      </w:r>
      <w:r w:rsidR="00A86F94">
        <w:rPr>
          <w:bCs/>
          <w:sz w:val="28"/>
          <w:szCs w:val="28"/>
        </w:rPr>
        <w:t>,</w:t>
      </w:r>
      <w:r w:rsidR="00EF2867">
        <w:rPr>
          <w:bCs/>
          <w:sz w:val="28"/>
          <w:szCs w:val="28"/>
        </w:rPr>
        <w:t xml:space="preserve"> в</w:t>
      </w:r>
      <w:r w:rsidR="00A86F94">
        <w:rPr>
          <w:bCs/>
          <w:sz w:val="28"/>
          <w:szCs w:val="28"/>
        </w:rPr>
        <w:t>осстановлению работоспособности инженерных коммуникаций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032301" w:rsidRDefault="00032301" w:rsidP="0003230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3) на оплату коммунальных услуг при использовании помещения, в котором размещен пункт проката, в том числе компенсацию за коммунальные услуги;</w:t>
      </w:r>
    </w:p>
    <w:p w:rsidR="00032301" w:rsidRDefault="00032301" w:rsidP="0003230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4) на оплату услуги по установке и монтажу тревожной сигнализации в пункте проката;</w:t>
      </w:r>
    </w:p>
    <w:p w:rsidR="00032301" w:rsidRDefault="00032301" w:rsidP="0003230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5) на оплату услуги по вывозу мусора;</w:t>
      </w:r>
    </w:p>
    <w:p w:rsidR="00032301" w:rsidRDefault="00032301" w:rsidP="0003230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6) на оплату услуги связи, монтажа оборудования, локальных и телефонных сетей, услуги по подключению </w:t>
      </w:r>
      <w:proofErr w:type="spellStart"/>
      <w:r>
        <w:rPr>
          <w:rFonts w:eastAsiaTheme="minorHAnsi"/>
          <w:sz w:val="28"/>
          <w:szCs w:val="28"/>
          <w:lang w:eastAsia="en-US"/>
        </w:rPr>
        <w:t>телематических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услуг связи и телефонии;</w:t>
      </w:r>
    </w:p>
    <w:p w:rsidR="00032301" w:rsidRDefault="00032301" w:rsidP="0003230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7) на оплату услуги по</w:t>
      </w:r>
      <w:r w:rsidR="00C96E98">
        <w:rPr>
          <w:rFonts w:eastAsiaTheme="minorHAnsi"/>
          <w:sz w:val="28"/>
          <w:szCs w:val="28"/>
          <w:lang w:eastAsia="en-US"/>
        </w:rPr>
        <w:t xml:space="preserve"> монтажу </w:t>
      </w:r>
      <w:proofErr w:type="gramStart"/>
      <w:r w:rsidR="00C96E98">
        <w:rPr>
          <w:rFonts w:eastAsiaTheme="minorHAnsi"/>
          <w:sz w:val="28"/>
          <w:szCs w:val="28"/>
          <w:lang w:eastAsia="en-US"/>
        </w:rPr>
        <w:t>и(</w:t>
      </w:r>
      <w:proofErr w:type="gramEnd"/>
      <w:r w:rsidR="00C96E98">
        <w:rPr>
          <w:rFonts w:eastAsiaTheme="minorHAnsi"/>
          <w:sz w:val="28"/>
          <w:szCs w:val="28"/>
          <w:lang w:eastAsia="en-US"/>
        </w:rPr>
        <w:t>или)</w:t>
      </w:r>
      <w:r>
        <w:rPr>
          <w:rFonts w:eastAsiaTheme="minorHAnsi"/>
          <w:sz w:val="28"/>
          <w:szCs w:val="28"/>
          <w:lang w:eastAsia="en-US"/>
        </w:rPr>
        <w:t xml:space="preserve"> подключению к автоматизированной системе передачи извещений на пульт пожарной охраны</w:t>
      </w:r>
      <w:r w:rsidR="004A02A8">
        <w:rPr>
          <w:rFonts w:eastAsiaTheme="minorHAnsi"/>
          <w:sz w:val="28"/>
          <w:szCs w:val="28"/>
          <w:lang w:eastAsia="en-US"/>
        </w:rPr>
        <w:t>;</w:t>
      </w:r>
    </w:p>
    <w:p w:rsidR="00032301" w:rsidRDefault="00032301" w:rsidP="00F8458E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bCs/>
          <w:sz w:val="28"/>
          <w:szCs w:val="28"/>
        </w:rPr>
        <w:t>8) на оплату услуг по</w:t>
      </w:r>
      <w:r w:rsidR="00A86F94">
        <w:rPr>
          <w:bCs/>
          <w:sz w:val="28"/>
          <w:szCs w:val="28"/>
        </w:rPr>
        <w:t xml:space="preserve"> </w:t>
      </w:r>
      <w:r w:rsidR="00A86F94" w:rsidRPr="00F8458E">
        <w:rPr>
          <w:rFonts w:eastAsiaTheme="minorHAnsi"/>
          <w:sz w:val="28"/>
          <w:szCs w:val="28"/>
          <w:lang w:eastAsia="en-US"/>
        </w:rPr>
        <w:t xml:space="preserve">перевозке </w:t>
      </w:r>
      <w:r w:rsidR="00F8458E" w:rsidRPr="00F8458E">
        <w:rPr>
          <w:rFonts w:eastAsiaTheme="minorHAnsi"/>
          <w:sz w:val="28"/>
          <w:szCs w:val="28"/>
          <w:lang w:eastAsia="en-US"/>
        </w:rPr>
        <w:t>и погрузочно-разгрузочным работам, связанным с переездом в новое помещение</w:t>
      </w:r>
      <w:r w:rsidR="00A93CD0">
        <w:rPr>
          <w:rFonts w:eastAsiaTheme="minorHAnsi"/>
          <w:sz w:val="28"/>
          <w:szCs w:val="28"/>
          <w:lang w:eastAsia="en-US"/>
        </w:rPr>
        <w:t xml:space="preserve"> для размещения пункта проката</w:t>
      </w:r>
      <w:proofErr w:type="gramStart"/>
      <w:r w:rsidRPr="00F8458E">
        <w:rPr>
          <w:rFonts w:eastAsiaTheme="minorHAnsi"/>
          <w:sz w:val="28"/>
          <w:szCs w:val="28"/>
          <w:lang w:eastAsia="en-US"/>
        </w:rPr>
        <w:t>.</w:t>
      </w:r>
      <w:r w:rsidR="00F8458E">
        <w:rPr>
          <w:rFonts w:eastAsiaTheme="minorHAnsi"/>
          <w:sz w:val="28"/>
          <w:szCs w:val="28"/>
          <w:lang w:eastAsia="en-US"/>
        </w:rPr>
        <w:t>».</w:t>
      </w:r>
      <w:proofErr w:type="gramEnd"/>
    </w:p>
    <w:p w:rsidR="00576A2D" w:rsidRDefault="00B3343A" w:rsidP="00576A2D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B60A46">
        <w:rPr>
          <w:bCs/>
          <w:sz w:val="28"/>
          <w:szCs w:val="28"/>
        </w:rPr>
        <w:t xml:space="preserve">2. Настоящий приказ </w:t>
      </w:r>
      <w:r w:rsidR="00DD6ED6" w:rsidRPr="00B60A46">
        <w:rPr>
          <w:rFonts w:eastAsiaTheme="minorHAnsi"/>
          <w:sz w:val="28"/>
          <w:szCs w:val="28"/>
          <w:lang w:eastAsia="en-US"/>
        </w:rPr>
        <w:t xml:space="preserve">вступает в силу </w:t>
      </w:r>
      <w:proofErr w:type="gramStart"/>
      <w:r w:rsidR="00DD6ED6" w:rsidRPr="00B60A46">
        <w:rPr>
          <w:rFonts w:eastAsiaTheme="minorHAnsi"/>
          <w:sz w:val="28"/>
          <w:szCs w:val="28"/>
          <w:lang w:eastAsia="en-US"/>
        </w:rPr>
        <w:t>с</w:t>
      </w:r>
      <w:proofErr w:type="gramEnd"/>
      <w:r w:rsidR="00DD6ED6" w:rsidRPr="00B60A46">
        <w:rPr>
          <w:rFonts w:eastAsiaTheme="minorHAnsi"/>
          <w:sz w:val="28"/>
          <w:szCs w:val="28"/>
          <w:lang w:eastAsia="en-US"/>
        </w:rPr>
        <w:t xml:space="preserve"> даты</w:t>
      </w:r>
      <w:r w:rsidR="00DD6ED6">
        <w:rPr>
          <w:rFonts w:eastAsiaTheme="minorHAnsi"/>
          <w:sz w:val="28"/>
          <w:szCs w:val="28"/>
          <w:lang w:eastAsia="en-US"/>
        </w:rPr>
        <w:t xml:space="preserve"> его официального опубликования</w:t>
      </w:r>
      <w:r w:rsidR="00576A2D">
        <w:rPr>
          <w:sz w:val="28"/>
          <w:szCs w:val="28"/>
        </w:rPr>
        <w:t>.</w:t>
      </w:r>
    </w:p>
    <w:p w:rsidR="00B3343A" w:rsidRPr="007212C8" w:rsidRDefault="00B3343A" w:rsidP="00E003F5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4D1A0A">
        <w:rPr>
          <w:bCs/>
          <w:sz w:val="28"/>
          <w:szCs w:val="28"/>
        </w:rPr>
        <w:t>3. Контроль за исполнением настоящего приказа возложить на заместителя председателя комитета по социальной защите населения</w:t>
      </w:r>
      <w:r w:rsidRPr="007212C8">
        <w:rPr>
          <w:bCs/>
          <w:sz w:val="28"/>
          <w:szCs w:val="28"/>
        </w:rPr>
        <w:t xml:space="preserve"> Ленинградской области, курирующего деятельность отдела социальной политики в сфере семьи.</w:t>
      </w:r>
    </w:p>
    <w:p w:rsidR="00B3343A" w:rsidRDefault="00B3343A" w:rsidP="00E003F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12EF" w:rsidRPr="007212C8" w:rsidRDefault="00CB12EF" w:rsidP="00005E0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7212C8">
        <w:rPr>
          <w:rFonts w:ascii="Times New Roman" w:hAnsi="Times New Roman" w:cs="Times New Roman"/>
          <w:sz w:val="28"/>
          <w:szCs w:val="28"/>
        </w:rPr>
        <w:t>Председатель комитета</w:t>
      </w:r>
    </w:p>
    <w:p w:rsidR="00CB12EF" w:rsidRPr="007212C8" w:rsidRDefault="00CB12EF" w:rsidP="00005E0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7212C8">
        <w:rPr>
          <w:rFonts w:ascii="Times New Roman" w:hAnsi="Times New Roman" w:cs="Times New Roman"/>
          <w:sz w:val="28"/>
          <w:szCs w:val="28"/>
        </w:rPr>
        <w:t>по социальной защите населения</w:t>
      </w:r>
    </w:p>
    <w:p w:rsidR="00F339BA" w:rsidRDefault="00CB12EF" w:rsidP="00A47782">
      <w:pPr>
        <w:pStyle w:val="ConsPlusNormal"/>
        <w:rPr>
          <w:rFonts w:eastAsia="Calibri"/>
        </w:rPr>
      </w:pPr>
      <w:r w:rsidRPr="007212C8">
        <w:rPr>
          <w:rFonts w:ascii="Times New Roman" w:hAnsi="Times New Roman" w:cs="Times New Roman"/>
          <w:sz w:val="28"/>
          <w:szCs w:val="28"/>
        </w:rPr>
        <w:t>Ленинградской области</w:t>
      </w:r>
      <w:r w:rsidR="00005E08" w:rsidRPr="007212C8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2D4B42" w:rsidRPr="007212C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005E08" w:rsidRPr="007212C8">
        <w:rPr>
          <w:rFonts w:ascii="Times New Roman" w:hAnsi="Times New Roman" w:cs="Times New Roman"/>
          <w:sz w:val="28"/>
          <w:szCs w:val="28"/>
        </w:rPr>
        <w:t xml:space="preserve">        </w:t>
      </w:r>
      <w:r w:rsidR="001A71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2C8">
        <w:rPr>
          <w:rFonts w:ascii="Times New Roman" w:hAnsi="Times New Roman" w:cs="Times New Roman"/>
          <w:sz w:val="28"/>
          <w:szCs w:val="28"/>
        </w:rPr>
        <w:t>А.Е.Толмачева</w:t>
      </w:r>
      <w:proofErr w:type="spellEnd"/>
    </w:p>
    <w:sectPr w:rsidR="00F339BA" w:rsidSect="00F339BA">
      <w:pgSz w:w="11905" w:h="16838"/>
      <w:pgMar w:top="1134" w:right="567" w:bottom="709" w:left="1134" w:header="0" w:footer="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20B08"/>
    <w:multiLevelType w:val="hybridMultilevel"/>
    <w:tmpl w:val="D1F0627A"/>
    <w:lvl w:ilvl="0" w:tplc="303022A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307D789C"/>
    <w:multiLevelType w:val="hybridMultilevel"/>
    <w:tmpl w:val="1562973C"/>
    <w:lvl w:ilvl="0" w:tplc="F05223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18C00D5"/>
    <w:multiLevelType w:val="hybridMultilevel"/>
    <w:tmpl w:val="A5621DFA"/>
    <w:lvl w:ilvl="0" w:tplc="570277B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369F3C3B"/>
    <w:multiLevelType w:val="hybridMultilevel"/>
    <w:tmpl w:val="A5621DFA"/>
    <w:lvl w:ilvl="0" w:tplc="570277B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4ECB14D5"/>
    <w:multiLevelType w:val="multilevel"/>
    <w:tmpl w:val="E7540C6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>
    <w:nsid w:val="69814863"/>
    <w:multiLevelType w:val="hybridMultilevel"/>
    <w:tmpl w:val="13AAC05C"/>
    <w:lvl w:ilvl="0" w:tplc="E848CC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CE724E6"/>
    <w:multiLevelType w:val="hybridMultilevel"/>
    <w:tmpl w:val="A5621DFA"/>
    <w:lvl w:ilvl="0" w:tplc="570277B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7DB97866"/>
    <w:multiLevelType w:val="hybridMultilevel"/>
    <w:tmpl w:val="441E9A04"/>
    <w:lvl w:ilvl="0" w:tplc="BC68509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2EF"/>
    <w:rsid w:val="00005E08"/>
    <w:rsid w:val="00005FD5"/>
    <w:rsid w:val="00010C1F"/>
    <w:rsid w:val="00014B5B"/>
    <w:rsid w:val="00023D99"/>
    <w:rsid w:val="000276AB"/>
    <w:rsid w:val="00032301"/>
    <w:rsid w:val="00042290"/>
    <w:rsid w:val="00042324"/>
    <w:rsid w:val="00045C41"/>
    <w:rsid w:val="00047669"/>
    <w:rsid w:val="00047CDD"/>
    <w:rsid w:val="00052EC1"/>
    <w:rsid w:val="000558A6"/>
    <w:rsid w:val="00066238"/>
    <w:rsid w:val="000665E8"/>
    <w:rsid w:val="00073557"/>
    <w:rsid w:val="000741CB"/>
    <w:rsid w:val="00074D94"/>
    <w:rsid w:val="00077ED3"/>
    <w:rsid w:val="00080372"/>
    <w:rsid w:val="00097C43"/>
    <w:rsid w:val="000A2795"/>
    <w:rsid w:val="000A2C03"/>
    <w:rsid w:val="000A542F"/>
    <w:rsid w:val="000B1D6F"/>
    <w:rsid w:val="000B7594"/>
    <w:rsid w:val="000C005E"/>
    <w:rsid w:val="000D5B2F"/>
    <w:rsid w:val="000E4AF2"/>
    <w:rsid w:val="000F3F4F"/>
    <w:rsid w:val="0010138F"/>
    <w:rsid w:val="00103CAF"/>
    <w:rsid w:val="00104587"/>
    <w:rsid w:val="001069BE"/>
    <w:rsid w:val="001077FD"/>
    <w:rsid w:val="00115A97"/>
    <w:rsid w:val="001165BF"/>
    <w:rsid w:val="0011744D"/>
    <w:rsid w:val="0012583D"/>
    <w:rsid w:val="001304E5"/>
    <w:rsid w:val="0013233D"/>
    <w:rsid w:val="0013288A"/>
    <w:rsid w:val="0013513C"/>
    <w:rsid w:val="00150413"/>
    <w:rsid w:val="00153C14"/>
    <w:rsid w:val="0015776D"/>
    <w:rsid w:val="001633D6"/>
    <w:rsid w:val="00164A30"/>
    <w:rsid w:val="001711F2"/>
    <w:rsid w:val="00172597"/>
    <w:rsid w:val="00191B78"/>
    <w:rsid w:val="001A236A"/>
    <w:rsid w:val="001A50DD"/>
    <w:rsid w:val="001A7154"/>
    <w:rsid w:val="001B074C"/>
    <w:rsid w:val="001B39F7"/>
    <w:rsid w:val="001B3E3E"/>
    <w:rsid w:val="001B7596"/>
    <w:rsid w:val="001C4ED7"/>
    <w:rsid w:val="001C614D"/>
    <w:rsid w:val="001E1392"/>
    <w:rsid w:val="001E5147"/>
    <w:rsid w:val="001E7D87"/>
    <w:rsid w:val="001F1135"/>
    <w:rsid w:val="001F316A"/>
    <w:rsid w:val="001F40D3"/>
    <w:rsid w:val="00200B26"/>
    <w:rsid w:val="00202964"/>
    <w:rsid w:val="00211601"/>
    <w:rsid w:val="002211F8"/>
    <w:rsid w:val="00222B10"/>
    <w:rsid w:val="00240A90"/>
    <w:rsid w:val="00246AAD"/>
    <w:rsid w:val="00253A75"/>
    <w:rsid w:val="00254066"/>
    <w:rsid w:val="00256670"/>
    <w:rsid w:val="00257CD1"/>
    <w:rsid w:val="00261FF9"/>
    <w:rsid w:val="002636DC"/>
    <w:rsid w:val="00270266"/>
    <w:rsid w:val="0027587D"/>
    <w:rsid w:val="002823BE"/>
    <w:rsid w:val="002857D0"/>
    <w:rsid w:val="00291598"/>
    <w:rsid w:val="00297C74"/>
    <w:rsid w:val="002A3095"/>
    <w:rsid w:val="002B0269"/>
    <w:rsid w:val="002B12BB"/>
    <w:rsid w:val="002B287B"/>
    <w:rsid w:val="002B3698"/>
    <w:rsid w:val="002B7E65"/>
    <w:rsid w:val="002C0D20"/>
    <w:rsid w:val="002C21B8"/>
    <w:rsid w:val="002C7A88"/>
    <w:rsid w:val="002D4B42"/>
    <w:rsid w:val="002D5929"/>
    <w:rsid w:val="002D5C07"/>
    <w:rsid w:val="002D6369"/>
    <w:rsid w:val="002E63A3"/>
    <w:rsid w:val="002F3F5E"/>
    <w:rsid w:val="002F4DC7"/>
    <w:rsid w:val="00305665"/>
    <w:rsid w:val="003116EA"/>
    <w:rsid w:val="00312D44"/>
    <w:rsid w:val="00314821"/>
    <w:rsid w:val="003176D1"/>
    <w:rsid w:val="00320B7D"/>
    <w:rsid w:val="00323C73"/>
    <w:rsid w:val="00326927"/>
    <w:rsid w:val="00343351"/>
    <w:rsid w:val="003516C5"/>
    <w:rsid w:val="00352906"/>
    <w:rsid w:val="0036037E"/>
    <w:rsid w:val="003623E7"/>
    <w:rsid w:val="00366D61"/>
    <w:rsid w:val="00374F95"/>
    <w:rsid w:val="00375B7D"/>
    <w:rsid w:val="003766E3"/>
    <w:rsid w:val="00386891"/>
    <w:rsid w:val="003B19DF"/>
    <w:rsid w:val="003B2CF6"/>
    <w:rsid w:val="003B471B"/>
    <w:rsid w:val="003C3614"/>
    <w:rsid w:val="003C73A2"/>
    <w:rsid w:val="003F0B60"/>
    <w:rsid w:val="003F0C69"/>
    <w:rsid w:val="003F1EC2"/>
    <w:rsid w:val="003F537C"/>
    <w:rsid w:val="00403797"/>
    <w:rsid w:val="00413DD2"/>
    <w:rsid w:val="00415B9A"/>
    <w:rsid w:val="004177F8"/>
    <w:rsid w:val="004212C9"/>
    <w:rsid w:val="00427184"/>
    <w:rsid w:val="00432026"/>
    <w:rsid w:val="00434102"/>
    <w:rsid w:val="00440E06"/>
    <w:rsid w:val="00442E07"/>
    <w:rsid w:val="004439F7"/>
    <w:rsid w:val="00443FA1"/>
    <w:rsid w:val="004471C8"/>
    <w:rsid w:val="0045282C"/>
    <w:rsid w:val="00454DC5"/>
    <w:rsid w:val="004558A0"/>
    <w:rsid w:val="004604D1"/>
    <w:rsid w:val="00460CE2"/>
    <w:rsid w:val="00464122"/>
    <w:rsid w:val="00474196"/>
    <w:rsid w:val="00480845"/>
    <w:rsid w:val="00485E75"/>
    <w:rsid w:val="004926F2"/>
    <w:rsid w:val="00494E53"/>
    <w:rsid w:val="004961CD"/>
    <w:rsid w:val="00497211"/>
    <w:rsid w:val="004A02A8"/>
    <w:rsid w:val="004A5E24"/>
    <w:rsid w:val="004B46FF"/>
    <w:rsid w:val="004B4F0B"/>
    <w:rsid w:val="004D0450"/>
    <w:rsid w:val="004D1A0A"/>
    <w:rsid w:val="004D2058"/>
    <w:rsid w:val="004E79BD"/>
    <w:rsid w:val="004F0515"/>
    <w:rsid w:val="004F5C18"/>
    <w:rsid w:val="004F7177"/>
    <w:rsid w:val="00502584"/>
    <w:rsid w:val="0050529D"/>
    <w:rsid w:val="00507925"/>
    <w:rsid w:val="005134E0"/>
    <w:rsid w:val="00534068"/>
    <w:rsid w:val="00544506"/>
    <w:rsid w:val="005462D9"/>
    <w:rsid w:val="00550D06"/>
    <w:rsid w:val="00556114"/>
    <w:rsid w:val="005569C2"/>
    <w:rsid w:val="00562B9C"/>
    <w:rsid w:val="005659F8"/>
    <w:rsid w:val="00566C32"/>
    <w:rsid w:val="0056798E"/>
    <w:rsid w:val="00570690"/>
    <w:rsid w:val="005708EE"/>
    <w:rsid w:val="005730F8"/>
    <w:rsid w:val="00574B38"/>
    <w:rsid w:val="00576A2D"/>
    <w:rsid w:val="00577697"/>
    <w:rsid w:val="005A021B"/>
    <w:rsid w:val="005A1D83"/>
    <w:rsid w:val="005A7950"/>
    <w:rsid w:val="005B213A"/>
    <w:rsid w:val="005B42FE"/>
    <w:rsid w:val="005B658B"/>
    <w:rsid w:val="005C21A9"/>
    <w:rsid w:val="005C4640"/>
    <w:rsid w:val="005C7A29"/>
    <w:rsid w:val="005D1AF2"/>
    <w:rsid w:val="005D5B16"/>
    <w:rsid w:val="005F25F3"/>
    <w:rsid w:val="00605084"/>
    <w:rsid w:val="006061B8"/>
    <w:rsid w:val="00606E43"/>
    <w:rsid w:val="00610513"/>
    <w:rsid w:val="006119F3"/>
    <w:rsid w:val="00613161"/>
    <w:rsid w:val="00627F03"/>
    <w:rsid w:val="00632896"/>
    <w:rsid w:val="00646038"/>
    <w:rsid w:val="0066435F"/>
    <w:rsid w:val="00666EBF"/>
    <w:rsid w:val="006739C0"/>
    <w:rsid w:val="00680E3E"/>
    <w:rsid w:val="006820C7"/>
    <w:rsid w:val="00691306"/>
    <w:rsid w:val="006947CB"/>
    <w:rsid w:val="00694C0D"/>
    <w:rsid w:val="006A688F"/>
    <w:rsid w:val="006A74DA"/>
    <w:rsid w:val="006B2690"/>
    <w:rsid w:val="006B4C67"/>
    <w:rsid w:val="006B54E1"/>
    <w:rsid w:val="006C20C6"/>
    <w:rsid w:val="006C3BE9"/>
    <w:rsid w:val="006D4964"/>
    <w:rsid w:val="006E1807"/>
    <w:rsid w:val="006E27B5"/>
    <w:rsid w:val="006E5780"/>
    <w:rsid w:val="006F0D55"/>
    <w:rsid w:val="006F2D2B"/>
    <w:rsid w:val="006F6DB3"/>
    <w:rsid w:val="00704B00"/>
    <w:rsid w:val="00705C18"/>
    <w:rsid w:val="0071105A"/>
    <w:rsid w:val="00711B23"/>
    <w:rsid w:val="007150F3"/>
    <w:rsid w:val="0071738C"/>
    <w:rsid w:val="007201E6"/>
    <w:rsid w:val="007212C8"/>
    <w:rsid w:val="007300D8"/>
    <w:rsid w:val="007301A8"/>
    <w:rsid w:val="007310D7"/>
    <w:rsid w:val="0073638A"/>
    <w:rsid w:val="00751786"/>
    <w:rsid w:val="00752FAD"/>
    <w:rsid w:val="00757500"/>
    <w:rsid w:val="007640DA"/>
    <w:rsid w:val="0077233E"/>
    <w:rsid w:val="00784993"/>
    <w:rsid w:val="00791C28"/>
    <w:rsid w:val="007A1E34"/>
    <w:rsid w:val="007A2ED4"/>
    <w:rsid w:val="007A5269"/>
    <w:rsid w:val="007B6982"/>
    <w:rsid w:val="007C04D9"/>
    <w:rsid w:val="007C085A"/>
    <w:rsid w:val="007C2A99"/>
    <w:rsid w:val="007C690F"/>
    <w:rsid w:val="007D12A5"/>
    <w:rsid w:val="007E2084"/>
    <w:rsid w:val="007E2E21"/>
    <w:rsid w:val="007F0936"/>
    <w:rsid w:val="007F1D48"/>
    <w:rsid w:val="007F2C1B"/>
    <w:rsid w:val="007F6F4B"/>
    <w:rsid w:val="007F720C"/>
    <w:rsid w:val="00801DE2"/>
    <w:rsid w:val="00807880"/>
    <w:rsid w:val="00815654"/>
    <w:rsid w:val="00817E90"/>
    <w:rsid w:val="00822DE2"/>
    <w:rsid w:val="008336E9"/>
    <w:rsid w:val="00833DC6"/>
    <w:rsid w:val="00835288"/>
    <w:rsid w:val="00843041"/>
    <w:rsid w:val="00843F96"/>
    <w:rsid w:val="0084767E"/>
    <w:rsid w:val="008512DC"/>
    <w:rsid w:val="0085354F"/>
    <w:rsid w:val="00860945"/>
    <w:rsid w:val="00861854"/>
    <w:rsid w:val="00862F2D"/>
    <w:rsid w:val="0086303F"/>
    <w:rsid w:val="00864259"/>
    <w:rsid w:val="00864BAF"/>
    <w:rsid w:val="00865092"/>
    <w:rsid w:val="00867A9F"/>
    <w:rsid w:val="00875ED0"/>
    <w:rsid w:val="00887936"/>
    <w:rsid w:val="00891384"/>
    <w:rsid w:val="00891834"/>
    <w:rsid w:val="00896804"/>
    <w:rsid w:val="008A20B3"/>
    <w:rsid w:val="008A6E9A"/>
    <w:rsid w:val="008C16A7"/>
    <w:rsid w:val="008C3473"/>
    <w:rsid w:val="008C6062"/>
    <w:rsid w:val="008D28DA"/>
    <w:rsid w:val="008D3927"/>
    <w:rsid w:val="008E3568"/>
    <w:rsid w:val="008F01E4"/>
    <w:rsid w:val="008F40BD"/>
    <w:rsid w:val="008F53B6"/>
    <w:rsid w:val="008F5516"/>
    <w:rsid w:val="00906754"/>
    <w:rsid w:val="00907E39"/>
    <w:rsid w:val="00910E8E"/>
    <w:rsid w:val="00915E03"/>
    <w:rsid w:val="00917A9D"/>
    <w:rsid w:val="00921A49"/>
    <w:rsid w:val="00924D0B"/>
    <w:rsid w:val="00931599"/>
    <w:rsid w:val="0094756C"/>
    <w:rsid w:val="0095006A"/>
    <w:rsid w:val="00955ABF"/>
    <w:rsid w:val="00970F16"/>
    <w:rsid w:val="00973F4A"/>
    <w:rsid w:val="00980F7A"/>
    <w:rsid w:val="00986169"/>
    <w:rsid w:val="009870F9"/>
    <w:rsid w:val="009A07CF"/>
    <w:rsid w:val="009A23B4"/>
    <w:rsid w:val="009C312A"/>
    <w:rsid w:val="009C4466"/>
    <w:rsid w:val="009D1B17"/>
    <w:rsid w:val="009F58AA"/>
    <w:rsid w:val="00A15EAD"/>
    <w:rsid w:val="00A26206"/>
    <w:rsid w:val="00A31A2A"/>
    <w:rsid w:val="00A31C1A"/>
    <w:rsid w:val="00A3333A"/>
    <w:rsid w:val="00A345CB"/>
    <w:rsid w:val="00A45477"/>
    <w:rsid w:val="00A47782"/>
    <w:rsid w:val="00A4788A"/>
    <w:rsid w:val="00A571C3"/>
    <w:rsid w:val="00A62532"/>
    <w:rsid w:val="00A64B6D"/>
    <w:rsid w:val="00A740CF"/>
    <w:rsid w:val="00A743DE"/>
    <w:rsid w:val="00A75C9E"/>
    <w:rsid w:val="00A86F94"/>
    <w:rsid w:val="00A93CD0"/>
    <w:rsid w:val="00A97944"/>
    <w:rsid w:val="00A97CC6"/>
    <w:rsid w:val="00A97CCC"/>
    <w:rsid w:val="00AB009C"/>
    <w:rsid w:val="00AB363D"/>
    <w:rsid w:val="00AB37A4"/>
    <w:rsid w:val="00AB4EFA"/>
    <w:rsid w:val="00AB5811"/>
    <w:rsid w:val="00AC4F3E"/>
    <w:rsid w:val="00AC4FA1"/>
    <w:rsid w:val="00AC5089"/>
    <w:rsid w:val="00AD26B3"/>
    <w:rsid w:val="00AE390E"/>
    <w:rsid w:val="00AE4AAC"/>
    <w:rsid w:val="00AE4BAB"/>
    <w:rsid w:val="00AF1EEF"/>
    <w:rsid w:val="00B14BB2"/>
    <w:rsid w:val="00B263BC"/>
    <w:rsid w:val="00B31838"/>
    <w:rsid w:val="00B3343A"/>
    <w:rsid w:val="00B36C43"/>
    <w:rsid w:val="00B523E0"/>
    <w:rsid w:val="00B539DB"/>
    <w:rsid w:val="00B60A46"/>
    <w:rsid w:val="00B65859"/>
    <w:rsid w:val="00B70431"/>
    <w:rsid w:val="00B735C0"/>
    <w:rsid w:val="00B74848"/>
    <w:rsid w:val="00B76227"/>
    <w:rsid w:val="00B76F6E"/>
    <w:rsid w:val="00B77F3A"/>
    <w:rsid w:val="00B8213E"/>
    <w:rsid w:val="00B84DD7"/>
    <w:rsid w:val="00B9122B"/>
    <w:rsid w:val="00BA173C"/>
    <w:rsid w:val="00BA3901"/>
    <w:rsid w:val="00BB2500"/>
    <w:rsid w:val="00BB3DD6"/>
    <w:rsid w:val="00BC35C8"/>
    <w:rsid w:val="00BC3A69"/>
    <w:rsid w:val="00BD379F"/>
    <w:rsid w:val="00BD7766"/>
    <w:rsid w:val="00BE3AD0"/>
    <w:rsid w:val="00BE46E5"/>
    <w:rsid w:val="00BE52BA"/>
    <w:rsid w:val="00BF0C73"/>
    <w:rsid w:val="00BF3727"/>
    <w:rsid w:val="00BF3947"/>
    <w:rsid w:val="00BF3E55"/>
    <w:rsid w:val="00BF49E5"/>
    <w:rsid w:val="00BF58DF"/>
    <w:rsid w:val="00BF5B13"/>
    <w:rsid w:val="00C04B91"/>
    <w:rsid w:val="00C05CB8"/>
    <w:rsid w:val="00C134A2"/>
    <w:rsid w:val="00C13740"/>
    <w:rsid w:val="00C15444"/>
    <w:rsid w:val="00C313FB"/>
    <w:rsid w:val="00C31E2E"/>
    <w:rsid w:val="00C31EE5"/>
    <w:rsid w:val="00C35E08"/>
    <w:rsid w:val="00C35EE1"/>
    <w:rsid w:val="00C454D5"/>
    <w:rsid w:val="00C51A66"/>
    <w:rsid w:val="00C549EC"/>
    <w:rsid w:val="00C55E31"/>
    <w:rsid w:val="00C56F72"/>
    <w:rsid w:val="00C65210"/>
    <w:rsid w:val="00C66CD7"/>
    <w:rsid w:val="00C67793"/>
    <w:rsid w:val="00C71EF5"/>
    <w:rsid w:val="00C87504"/>
    <w:rsid w:val="00C90946"/>
    <w:rsid w:val="00C954A1"/>
    <w:rsid w:val="00C96E98"/>
    <w:rsid w:val="00CA79B7"/>
    <w:rsid w:val="00CA7F08"/>
    <w:rsid w:val="00CB12EF"/>
    <w:rsid w:val="00CB22F5"/>
    <w:rsid w:val="00CB26A6"/>
    <w:rsid w:val="00CB2C2F"/>
    <w:rsid w:val="00CB55B8"/>
    <w:rsid w:val="00CD1896"/>
    <w:rsid w:val="00CD3A35"/>
    <w:rsid w:val="00CF0883"/>
    <w:rsid w:val="00CF0A84"/>
    <w:rsid w:val="00D06700"/>
    <w:rsid w:val="00D10AB0"/>
    <w:rsid w:val="00D13136"/>
    <w:rsid w:val="00D140A3"/>
    <w:rsid w:val="00D142F7"/>
    <w:rsid w:val="00D2463A"/>
    <w:rsid w:val="00D25CC0"/>
    <w:rsid w:val="00D33F26"/>
    <w:rsid w:val="00D3669D"/>
    <w:rsid w:val="00D43DB8"/>
    <w:rsid w:val="00D503E5"/>
    <w:rsid w:val="00D51ED3"/>
    <w:rsid w:val="00D567E2"/>
    <w:rsid w:val="00D5691F"/>
    <w:rsid w:val="00D64510"/>
    <w:rsid w:val="00D667B8"/>
    <w:rsid w:val="00D706B9"/>
    <w:rsid w:val="00D73D9A"/>
    <w:rsid w:val="00D84503"/>
    <w:rsid w:val="00D869F0"/>
    <w:rsid w:val="00D878C1"/>
    <w:rsid w:val="00D91256"/>
    <w:rsid w:val="00D941E6"/>
    <w:rsid w:val="00DB0470"/>
    <w:rsid w:val="00DB63D9"/>
    <w:rsid w:val="00DB6487"/>
    <w:rsid w:val="00DC1C11"/>
    <w:rsid w:val="00DC239F"/>
    <w:rsid w:val="00DC24E0"/>
    <w:rsid w:val="00DD6ED6"/>
    <w:rsid w:val="00DD6EDC"/>
    <w:rsid w:val="00DD73BA"/>
    <w:rsid w:val="00DF0B88"/>
    <w:rsid w:val="00DF1EDC"/>
    <w:rsid w:val="00DF2D81"/>
    <w:rsid w:val="00DF491D"/>
    <w:rsid w:val="00E003F5"/>
    <w:rsid w:val="00E05567"/>
    <w:rsid w:val="00E220CB"/>
    <w:rsid w:val="00E22944"/>
    <w:rsid w:val="00E46A11"/>
    <w:rsid w:val="00E5093B"/>
    <w:rsid w:val="00E5126E"/>
    <w:rsid w:val="00E51F80"/>
    <w:rsid w:val="00E52AA2"/>
    <w:rsid w:val="00E53A2E"/>
    <w:rsid w:val="00E56F5E"/>
    <w:rsid w:val="00E62A32"/>
    <w:rsid w:val="00E65B13"/>
    <w:rsid w:val="00E663A0"/>
    <w:rsid w:val="00E66FCD"/>
    <w:rsid w:val="00E71F40"/>
    <w:rsid w:val="00E735DE"/>
    <w:rsid w:val="00E76AE8"/>
    <w:rsid w:val="00E91FBA"/>
    <w:rsid w:val="00E957F8"/>
    <w:rsid w:val="00EB41B8"/>
    <w:rsid w:val="00EB4203"/>
    <w:rsid w:val="00EB58B6"/>
    <w:rsid w:val="00EB5BA7"/>
    <w:rsid w:val="00EC3F1E"/>
    <w:rsid w:val="00ED33DD"/>
    <w:rsid w:val="00ED3C07"/>
    <w:rsid w:val="00ED5034"/>
    <w:rsid w:val="00ED756C"/>
    <w:rsid w:val="00ED7C0C"/>
    <w:rsid w:val="00EE2158"/>
    <w:rsid w:val="00EF0BBC"/>
    <w:rsid w:val="00EF2867"/>
    <w:rsid w:val="00EF4BC5"/>
    <w:rsid w:val="00EF658E"/>
    <w:rsid w:val="00F13E70"/>
    <w:rsid w:val="00F14BDE"/>
    <w:rsid w:val="00F15C90"/>
    <w:rsid w:val="00F172FF"/>
    <w:rsid w:val="00F25089"/>
    <w:rsid w:val="00F27E20"/>
    <w:rsid w:val="00F339BA"/>
    <w:rsid w:val="00F37360"/>
    <w:rsid w:val="00F37D0B"/>
    <w:rsid w:val="00F515FF"/>
    <w:rsid w:val="00F55C65"/>
    <w:rsid w:val="00F57DA5"/>
    <w:rsid w:val="00F607D8"/>
    <w:rsid w:val="00F63CC7"/>
    <w:rsid w:val="00F65BE7"/>
    <w:rsid w:val="00F67E9A"/>
    <w:rsid w:val="00F71B20"/>
    <w:rsid w:val="00F75E37"/>
    <w:rsid w:val="00F7639F"/>
    <w:rsid w:val="00F7705B"/>
    <w:rsid w:val="00F8458E"/>
    <w:rsid w:val="00F8577B"/>
    <w:rsid w:val="00F85D0E"/>
    <w:rsid w:val="00F87C88"/>
    <w:rsid w:val="00F94957"/>
    <w:rsid w:val="00FB1F72"/>
    <w:rsid w:val="00FB416C"/>
    <w:rsid w:val="00FB4BEA"/>
    <w:rsid w:val="00FB79BC"/>
    <w:rsid w:val="00FC0351"/>
    <w:rsid w:val="00FD010E"/>
    <w:rsid w:val="00FD0B0D"/>
    <w:rsid w:val="00FD5258"/>
    <w:rsid w:val="00FD5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4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B12E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B12E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CB12E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CB12E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CB12E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CB12E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CB12E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CB12E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7A5269"/>
    <w:rPr>
      <w:rFonts w:ascii="Calibri" w:eastAsiaTheme="minorEastAsia" w:hAnsi="Calibri" w:cs="Calibri"/>
      <w:lang w:eastAsia="ru-RU"/>
    </w:rPr>
  </w:style>
  <w:style w:type="paragraph" w:styleId="a3">
    <w:name w:val="List Paragraph"/>
    <w:aliases w:val="Bullet List,FooterText,List Paragraph1,numbered,Paragraphe de liste1,Bulletr List Paragraph,ТЗ список,Подпись рисунка,Маркированный список_уровень1,lp1,Абзац списка литеральный,Булет1,1Булет,it_List1,ПАРАГРАФ,List Paragraph"/>
    <w:basedOn w:val="a"/>
    <w:link w:val="a4"/>
    <w:uiPriority w:val="34"/>
    <w:qFormat/>
    <w:rsid w:val="001069B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header"/>
    <w:basedOn w:val="a"/>
    <w:link w:val="a6"/>
    <w:rsid w:val="001C4ED7"/>
    <w:pPr>
      <w:tabs>
        <w:tab w:val="center" w:pos="4153"/>
        <w:tab w:val="right" w:pos="8306"/>
      </w:tabs>
      <w:ind w:firstLine="720"/>
      <w:jc w:val="both"/>
    </w:pPr>
    <w:rPr>
      <w:sz w:val="28"/>
      <w:szCs w:val="20"/>
    </w:rPr>
  </w:style>
  <w:style w:type="character" w:customStyle="1" w:styleId="a6">
    <w:name w:val="Верхний колонтитул Знак"/>
    <w:basedOn w:val="a0"/>
    <w:link w:val="a5"/>
    <w:rsid w:val="001C4E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741C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41CB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Bullet List Знак,FooterText Знак,List Paragraph1 Знак,numbered Знак,Paragraphe de liste1 Знак,Bulletr List Paragraph Знак,ТЗ список Знак,Подпись рисунка Знак,Маркированный список_уровень1 Знак,lp1 Знак,Абзац списка литеральный Знак"/>
    <w:link w:val="a3"/>
    <w:uiPriority w:val="34"/>
    <w:locked/>
    <w:rsid w:val="00256670"/>
  </w:style>
  <w:style w:type="table" w:styleId="a9">
    <w:name w:val="Table Grid"/>
    <w:basedOn w:val="a1"/>
    <w:uiPriority w:val="59"/>
    <w:rsid w:val="009C44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aliases w:val="бпОсновной текст"/>
    <w:basedOn w:val="a"/>
    <w:link w:val="ab"/>
    <w:rsid w:val="002E63A3"/>
    <w:pPr>
      <w:ind w:left="284" w:firstLine="227"/>
      <w:jc w:val="both"/>
    </w:pPr>
    <w:rPr>
      <w:sz w:val="28"/>
      <w:lang w:val="x-none" w:eastAsia="x-none"/>
    </w:rPr>
  </w:style>
  <w:style w:type="character" w:customStyle="1" w:styleId="ab">
    <w:name w:val="Основной текст Знак"/>
    <w:aliases w:val="бпОсновной текст Знак"/>
    <w:basedOn w:val="a0"/>
    <w:link w:val="aa"/>
    <w:rsid w:val="002E63A3"/>
    <w:rPr>
      <w:rFonts w:ascii="Times New Roman" w:eastAsia="Times New Roman" w:hAnsi="Times New Roman" w:cs="Times New Roman"/>
      <w:sz w:val="28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4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B12E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B12E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CB12E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CB12E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CB12E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CB12E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CB12E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CB12E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7A5269"/>
    <w:rPr>
      <w:rFonts w:ascii="Calibri" w:eastAsiaTheme="minorEastAsia" w:hAnsi="Calibri" w:cs="Calibri"/>
      <w:lang w:eastAsia="ru-RU"/>
    </w:rPr>
  </w:style>
  <w:style w:type="paragraph" w:styleId="a3">
    <w:name w:val="List Paragraph"/>
    <w:aliases w:val="Bullet List,FooterText,List Paragraph1,numbered,Paragraphe de liste1,Bulletr List Paragraph,ТЗ список,Подпись рисунка,Маркированный список_уровень1,lp1,Абзац списка литеральный,Булет1,1Булет,it_List1,ПАРАГРАФ,List Paragraph"/>
    <w:basedOn w:val="a"/>
    <w:link w:val="a4"/>
    <w:uiPriority w:val="34"/>
    <w:qFormat/>
    <w:rsid w:val="001069B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header"/>
    <w:basedOn w:val="a"/>
    <w:link w:val="a6"/>
    <w:rsid w:val="001C4ED7"/>
    <w:pPr>
      <w:tabs>
        <w:tab w:val="center" w:pos="4153"/>
        <w:tab w:val="right" w:pos="8306"/>
      </w:tabs>
      <w:ind w:firstLine="720"/>
      <w:jc w:val="both"/>
    </w:pPr>
    <w:rPr>
      <w:sz w:val="28"/>
      <w:szCs w:val="20"/>
    </w:rPr>
  </w:style>
  <w:style w:type="character" w:customStyle="1" w:styleId="a6">
    <w:name w:val="Верхний колонтитул Знак"/>
    <w:basedOn w:val="a0"/>
    <w:link w:val="a5"/>
    <w:rsid w:val="001C4E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741C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41CB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Bullet List Знак,FooterText Знак,List Paragraph1 Знак,numbered Знак,Paragraphe de liste1 Знак,Bulletr List Paragraph Знак,ТЗ список Знак,Подпись рисунка Знак,Маркированный список_уровень1 Знак,lp1 Знак,Абзац списка литеральный Знак"/>
    <w:link w:val="a3"/>
    <w:uiPriority w:val="34"/>
    <w:locked/>
    <w:rsid w:val="00256670"/>
  </w:style>
  <w:style w:type="table" w:styleId="a9">
    <w:name w:val="Table Grid"/>
    <w:basedOn w:val="a1"/>
    <w:uiPriority w:val="59"/>
    <w:rsid w:val="009C44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aliases w:val="бпОсновной текст"/>
    <w:basedOn w:val="a"/>
    <w:link w:val="ab"/>
    <w:rsid w:val="002E63A3"/>
    <w:pPr>
      <w:ind w:left="284" w:firstLine="227"/>
      <w:jc w:val="both"/>
    </w:pPr>
    <w:rPr>
      <w:sz w:val="28"/>
      <w:lang w:val="x-none" w:eastAsia="x-none"/>
    </w:rPr>
  </w:style>
  <w:style w:type="character" w:customStyle="1" w:styleId="ab">
    <w:name w:val="Основной текст Знак"/>
    <w:aliases w:val="бпОсновной текст Знак"/>
    <w:basedOn w:val="a0"/>
    <w:link w:val="aa"/>
    <w:rsid w:val="002E63A3"/>
    <w:rPr>
      <w:rFonts w:ascii="Times New Roman" w:eastAsia="Times New Roman" w:hAnsi="Times New Roman" w:cs="Times New Roman"/>
      <w:sz w:val="2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1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4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5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32435&amp;dst=100423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SPB&amp;n=279952&amp;dst=10065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SPB&amp;n=332435&amp;dst=1004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2AD2F-C32E-4714-B868-357BA8E2F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Кондренко Анна Николаевна</dc:creator>
  <cp:lastModifiedBy>Кондренко Анна Николаевна</cp:lastModifiedBy>
  <cp:revision>25</cp:revision>
  <cp:lastPrinted>2026-09-03T05:25:00Z</cp:lastPrinted>
  <dcterms:created xsi:type="dcterms:W3CDTF">2026-09-03T04:48:00Z</dcterms:created>
  <dcterms:modified xsi:type="dcterms:W3CDTF">2026-09-03T12:28:00Z</dcterms:modified>
</cp:coreProperties>
</file>