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C8" w:rsidRDefault="00A71CC8" w:rsidP="00A71CC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D6A2F2A" wp14:editId="1DA04583">
            <wp:extent cx="548640" cy="685800"/>
            <wp:effectExtent l="0" t="0" r="3810" b="0"/>
            <wp:docPr id="1" name="Рисунок 1" descr="Obl_G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l_G4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CC8" w:rsidRDefault="00A71CC8" w:rsidP="00A71CC8">
      <w:pPr>
        <w:jc w:val="center"/>
        <w:rPr>
          <w:sz w:val="28"/>
          <w:szCs w:val="28"/>
        </w:rPr>
      </w:pPr>
    </w:p>
    <w:p w:rsidR="00A71CC8" w:rsidRPr="00F748A4" w:rsidRDefault="00A71CC8" w:rsidP="00A71CC8">
      <w:pPr>
        <w:jc w:val="center"/>
        <w:rPr>
          <w:sz w:val="27"/>
          <w:szCs w:val="27"/>
        </w:rPr>
      </w:pPr>
      <w:r w:rsidRPr="00F748A4">
        <w:rPr>
          <w:sz w:val="27"/>
          <w:szCs w:val="27"/>
        </w:rPr>
        <w:t xml:space="preserve">КОМИТЕТ </w:t>
      </w:r>
      <w:r>
        <w:rPr>
          <w:sz w:val="27"/>
          <w:szCs w:val="27"/>
        </w:rPr>
        <w:t>ГРАДОСТРОИТЕЛЬНОЙ ПОЛИТИКИ</w:t>
      </w:r>
      <w:r w:rsidRPr="00F748A4">
        <w:rPr>
          <w:sz w:val="27"/>
          <w:szCs w:val="27"/>
        </w:rPr>
        <w:br/>
        <w:t>ЛЕНИНГРАДСКОЙ ОБЛАСТИ</w:t>
      </w:r>
    </w:p>
    <w:p w:rsidR="00A71CC8" w:rsidRPr="00B90FAD" w:rsidRDefault="00A71CC8" w:rsidP="00A71CC8">
      <w:pPr>
        <w:jc w:val="center"/>
        <w:rPr>
          <w:sz w:val="27"/>
          <w:szCs w:val="27"/>
        </w:rPr>
      </w:pPr>
    </w:p>
    <w:p w:rsidR="00040842" w:rsidRDefault="00040842" w:rsidP="00040842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ПРИКАЗ</w:t>
      </w:r>
    </w:p>
    <w:p w:rsidR="00040842" w:rsidRDefault="00040842" w:rsidP="00040842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096F3B" w:rsidRDefault="00096F3B" w:rsidP="00096F3B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Pr="00A513E3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 xml:space="preserve">                                   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 № _____</w:t>
      </w:r>
    </w:p>
    <w:p w:rsidR="00040842" w:rsidRDefault="00040842" w:rsidP="00040842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040842" w:rsidRPr="00C66D64" w:rsidRDefault="00992206" w:rsidP="00040842">
      <w:pPr>
        <w:pStyle w:val="Style3"/>
        <w:ind w:right="-2"/>
        <w:rPr>
          <w:b/>
          <w:sz w:val="28"/>
          <w:szCs w:val="28"/>
        </w:rPr>
      </w:pPr>
      <w:proofErr w:type="gramStart"/>
      <w:r w:rsidRPr="00444AB5">
        <w:rPr>
          <w:rFonts w:eastAsiaTheme="minorHAnsi"/>
          <w:b/>
          <w:sz w:val="28"/>
          <w:szCs w:val="28"/>
          <w:lang w:eastAsia="en-US"/>
        </w:rPr>
        <w:t xml:space="preserve">О внесении изменений в </w:t>
      </w:r>
      <w:r>
        <w:rPr>
          <w:rFonts w:eastAsiaTheme="minorHAnsi"/>
          <w:b/>
          <w:sz w:val="28"/>
          <w:szCs w:val="28"/>
          <w:lang w:eastAsia="en-US"/>
        </w:rPr>
        <w:t>приказ</w:t>
      </w:r>
      <w:r w:rsidRPr="00444AB5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6658E3">
        <w:rPr>
          <w:rFonts w:eastAsiaTheme="minorHAnsi"/>
          <w:b/>
          <w:sz w:val="28"/>
          <w:szCs w:val="28"/>
          <w:lang w:eastAsia="en-US"/>
        </w:rPr>
        <w:t>к</w:t>
      </w:r>
      <w:r w:rsidRPr="00444AB5">
        <w:rPr>
          <w:rFonts w:eastAsiaTheme="minorHAnsi"/>
          <w:b/>
          <w:sz w:val="28"/>
          <w:szCs w:val="28"/>
          <w:lang w:eastAsia="en-US"/>
        </w:rPr>
        <w:t xml:space="preserve">омитета градостроительной политики Ленинградской области от </w:t>
      </w:r>
      <w:r w:rsidR="006658E3">
        <w:rPr>
          <w:rFonts w:eastAsiaTheme="minorHAnsi"/>
          <w:b/>
          <w:sz w:val="28"/>
          <w:szCs w:val="28"/>
          <w:lang w:eastAsia="en-US"/>
        </w:rPr>
        <w:t>14</w:t>
      </w:r>
      <w:r w:rsidRPr="00444AB5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6658E3">
        <w:rPr>
          <w:rFonts w:eastAsiaTheme="minorHAnsi"/>
          <w:b/>
          <w:sz w:val="28"/>
          <w:szCs w:val="28"/>
          <w:lang w:eastAsia="en-US"/>
        </w:rPr>
        <w:t>марта</w:t>
      </w:r>
      <w:r w:rsidRPr="00444AB5">
        <w:rPr>
          <w:rFonts w:eastAsiaTheme="minorHAnsi"/>
          <w:b/>
          <w:sz w:val="28"/>
          <w:szCs w:val="28"/>
          <w:lang w:eastAsia="en-US"/>
        </w:rPr>
        <w:t xml:space="preserve"> 202</w:t>
      </w:r>
      <w:r w:rsidR="006658E3">
        <w:rPr>
          <w:rFonts w:eastAsiaTheme="minorHAnsi"/>
          <w:b/>
          <w:sz w:val="28"/>
          <w:szCs w:val="28"/>
          <w:lang w:eastAsia="en-US"/>
        </w:rPr>
        <w:t>3</w:t>
      </w:r>
      <w:r w:rsidRPr="00444AB5">
        <w:rPr>
          <w:rFonts w:eastAsiaTheme="minorHAnsi"/>
          <w:b/>
          <w:sz w:val="28"/>
          <w:szCs w:val="28"/>
          <w:lang w:eastAsia="en-US"/>
        </w:rPr>
        <w:t xml:space="preserve"> года № </w:t>
      </w:r>
      <w:r w:rsidR="006658E3">
        <w:rPr>
          <w:rFonts w:eastAsiaTheme="minorHAnsi"/>
          <w:b/>
          <w:sz w:val="28"/>
          <w:szCs w:val="28"/>
          <w:lang w:eastAsia="en-US"/>
        </w:rPr>
        <w:t>41</w:t>
      </w:r>
      <w:r w:rsidRPr="00444AB5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«</w:t>
      </w:r>
      <w:r w:rsidRPr="00C66D64">
        <w:rPr>
          <w:b/>
          <w:sz w:val="28"/>
          <w:szCs w:val="28"/>
        </w:rPr>
        <w:t xml:space="preserve">Об утверждении </w:t>
      </w:r>
      <w:r w:rsidR="006658E3" w:rsidRPr="00423FCE">
        <w:rPr>
          <w:b/>
          <w:sz w:val="28"/>
          <w:szCs w:val="28"/>
        </w:rPr>
        <w:t>проекта планировки территории и проекта межевания территории</w:t>
      </w:r>
      <w:r w:rsidR="006658E3" w:rsidRPr="00515894">
        <w:rPr>
          <w:b/>
          <w:sz w:val="28"/>
          <w:szCs w:val="28"/>
        </w:rPr>
        <w:t xml:space="preserve">, включающей земельные участки с кадастровыми номерами 47:14:0000000:38056, 47:14:0000000:39681, 47:14:0502017:694, 47:14:0502017:12, 47:14:0502017:13, </w:t>
      </w:r>
      <w:r w:rsidR="006658E3">
        <w:rPr>
          <w:b/>
          <w:sz w:val="28"/>
          <w:szCs w:val="28"/>
        </w:rPr>
        <w:t xml:space="preserve">         </w:t>
      </w:r>
      <w:r w:rsidR="006658E3" w:rsidRPr="00515894">
        <w:rPr>
          <w:b/>
          <w:sz w:val="28"/>
          <w:szCs w:val="28"/>
        </w:rPr>
        <w:t>и расположенной в п. Аннино Аннинского городского поселения Ломоносовского</w:t>
      </w:r>
      <w:proofErr w:type="gramEnd"/>
      <w:r w:rsidR="006658E3" w:rsidRPr="00515894">
        <w:rPr>
          <w:b/>
          <w:sz w:val="28"/>
          <w:szCs w:val="28"/>
        </w:rPr>
        <w:t xml:space="preserve"> муниципального района Ленинградской области</w:t>
      </w:r>
      <w:r>
        <w:rPr>
          <w:b/>
          <w:sz w:val="28"/>
          <w:szCs w:val="28"/>
        </w:rPr>
        <w:t>»</w:t>
      </w:r>
    </w:p>
    <w:p w:rsidR="00A71CC8" w:rsidRDefault="00A71CC8" w:rsidP="00A71CC8"/>
    <w:p w:rsidR="00B75F45" w:rsidRPr="00846829" w:rsidRDefault="001F6EF3" w:rsidP="00701A36">
      <w:pPr>
        <w:ind w:firstLine="709"/>
        <w:jc w:val="both"/>
        <w:rPr>
          <w:sz w:val="28"/>
          <w:szCs w:val="28"/>
        </w:rPr>
      </w:pPr>
      <w:proofErr w:type="gramStart"/>
      <w:r w:rsidRPr="00141B46">
        <w:rPr>
          <w:sz w:val="28"/>
          <w:szCs w:val="28"/>
        </w:rPr>
        <w:t xml:space="preserve">В соответствии со статьями 45, 46 Градостроительного кодекса Российской Федерации, частью 2 статьи 1 областного закона от 07 июля 2014 года № 45-оз </w:t>
      </w:r>
      <w:r w:rsidRPr="00141B46">
        <w:rPr>
          <w:sz w:val="28"/>
          <w:szCs w:val="28"/>
        </w:rPr>
        <w:br/>
        <w:t>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области», пунктом 2.</w:t>
      </w:r>
      <w:r w:rsidR="006658E3">
        <w:rPr>
          <w:sz w:val="28"/>
          <w:szCs w:val="28"/>
        </w:rPr>
        <w:t>9</w:t>
      </w:r>
      <w:r w:rsidRPr="00141B46">
        <w:rPr>
          <w:sz w:val="28"/>
          <w:szCs w:val="28"/>
        </w:rPr>
        <w:t xml:space="preserve"> Положения о </w:t>
      </w:r>
      <w:r w:rsidR="006658E3">
        <w:rPr>
          <w:sz w:val="28"/>
          <w:szCs w:val="28"/>
        </w:rPr>
        <w:t>к</w:t>
      </w:r>
      <w:r w:rsidRPr="00141B46">
        <w:rPr>
          <w:sz w:val="28"/>
          <w:szCs w:val="28"/>
        </w:rPr>
        <w:t>омитете градостроительной политики Ленинградской области, утвержденного постановлением Правительства Ленинградской области от 09 сентября 2019 года</w:t>
      </w:r>
      <w:proofErr w:type="gramEnd"/>
      <w:r w:rsidRPr="00141B46">
        <w:rPr>
          <w:sz w:val="28"/>
          <w:szCs w:val="28"/>
        </w:rPr>
        <w:t xml:space="preserve"> </w:t>
      </w:r>
      <w:r w:rsidRPr="00141B46">
        <w:rPr>
          <w:sz w:val="28"/>
          <w:szCs w:val="28"/>
        </w:rPr>
        <w:br/>
        <w:t xml:space="preserve">№ </w:t>
      </w:r>
      <w:proofErr w:type="gramStart"/>
      <w:r w:rsidRPr="00141B46">
        <w:rPr>
          <w:sz w:val="28"/>
          <w:szCs w:val="28"/>
        </w:rPr>
        <w:t xml:space="preserve">421, </w:t>
      </w:r>
      <w:r w:rsidR="006658E3">
        <w:rPr>
          <w:sz w:val="28"/>
          <w:szCs w:val="28"/>
        </w:rPr>
        <w:t>под</w:t>
      </w:r>
      <w:r w:rsidR="00F426CA">
        <w:rPr>
          <w:sz w:val="28"/>
          <w:szCs w:val="28"/>
        </w:rPr>
        <w:t xml:space="preserve">пунктом </w:t>
      </w:r>
      <w:r w:rsidR="006658E3">
        <w:rPr>
          <w:sz w:val="28"/>
          <w:szCs w:val="28"/>
        </w:rPr>
        <w:t xml:space="preserve">«ж» пункта 32 </w:t>
      </w:r>
      <w:r w:rsidR="00C70547" w:rsidRPr="00C70547">
        <w:rPr>
          <w:sz w:val="28"/>
          <w:szCs w:val="28"/>
        </w:rPr>
        <w:t>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</w:t>
      </w:r>
      <w:proofErr w:type="gramEnd"/>
      <w:r w:rsidR="00C70547" w:rsidRPr="00C70547">
        <w:rPr>
          <w:sz w:val="28"/>
          <w:szCs w:val="28"/>
        </w:rPr>
        <w:t xml:space="preserve"> также подготовки и утверждения проекта планировки территории в отношении территорий исторических поселений федерального и регионального значения</w:t>
      </w:r>
      <w:r w:rsidR="00C70547">
        <w:rPr>
          <w:sz w:val="28"/>
          <w:szCs w:val="28"/>
        </w:rPr>
        <w:t xml:space="preserve">, утвержденных Постановлением Правительства </w:t>
      </w:r>
      <w:r w:rsidR="00C70547" w:rsidRPr="00C70547">
        <w:rPr>
          <w:sz w:val="28"/>
          <w:szCs w:val="28"/>
        </w:rPr>
        <w:t xml:space="preserve">Российской Федерации </w:t>
      </w:r>
      <w:r w:rsidR="00C70547">
        <w:rPr>
          <w:sz w:val="28"/>
          <w:szCs w:val="28"/>
        </w:rPr>
        <w:t xml:space="preserve">от 02.02.2024 № 112, </w:t>
      </w:r>
      <w:r w:rsidRPr="00846829">
        <w:rPr>
          <w:sz w:val="28"/>
          <w:szCs w:val="28"/>
        </w:rPr>
        <w:t>на основании обращени</w:t>
      </w:r>
      <w:r w:rsidR="005A3E7B">
        <w:rPr>
          <w:sz w:val="28"/>
          <w:szCs w:val="28"/>
        </w:rPr>
        <w:t>я</w:t>
      </w:r>
      <w:r w:rsidR="00143CCB" w:rsidRPr="00846829">
        <w:rPr>
          <w:sz w:val="28"/>
          <w:szCs w:val="28"/>
        </w:rPr>
        <w:t xml:space="preserve"> </w:t>
      </w:r>
      <w:r w:rsidR="00C70547" w:rsidRPr="00C70547">
        <w:rPr>
          <w:sz w:val="28"/>
          <w:szCs w:val="28"/>
        </w:rPr>
        <w:t>ООО "СТС СПЕЦИАЛИЗИРОВАННЫЙ ЗАСТРОЙЩИК"</w:t>
      </w:r>
      <w:r w:rsidR="00F426CA">
        <w:rPr>
          <w:sz w:val="28"/>
          <w:szCs w:val="28"/>
        </w:rPr>
        <w:t xml:space="preserve"> </w:t>
      </w:r>
      <w:r w:rsidR="00143CCB" w:rsidRPr="00846829">
        <w:rPr>
          <w:sz w:val="28"/>
          <w:szCs w:val="28"/>
        </w:rPr>
        <w:t>(</w:t>
      </w:r>
      <w:proofErr w:type="spellStart"/>
      <w:r w:rsidR="00143CCB" w:rsidRPr="00846829">
        <w:rPr>
          <w:sz w:val="28"/>
          <w:szCs w:val="28"/>
        </w:rPr>
        <w:t>вх</w:t>
      </w:r>
      <w:proofErr w:type="spellEnd"/>
      <w:r w:rsidR="00143CCB" w:rsidRPr="00846829">
        <w:rPr>
          <w:sz w:val="28"/>
          <w:szCs w:val="28"/>
        </w:rPr>
        <w:t>. № 01-</w:t>
      </w:r>
      <w:r w:rsidR="00040842">
        <w:rPr>
          <w:sz w:val="28"/>
          <w:szCs w:val="28"/>
        </w:rPr>
        <w:t>08</w:t>
      </w:r>
      <w:r w:rsidR="00143CCB" w:rsidRPr="00846829">
        <w:rPr>
          <w:sz w:val="28"/>
          <w:szCs w:val="28"/>
        </w:rPr>
        <w:t>-</w:t>
      </w:r>
      <w:r w:rsidR="005A3E7B">
        <w:rPr>
          <w:sz w:val="28"/>
          <w:szCs w:val="28"/>
        </w:rPr>
        <w:t>1</w:t>
      </w:r>
      <w:r w:rsidR="00C70547">
        <w:rPr>
          <w:sz w:val="28"/>
          <w:szCs w:val="28"/>
        </w:rPr>
        <w:t>116</w:t>
      </w:r>
      <w:r w:rsidR="00143CCB" w:rsidRPr="00846829">
        <w:rPr>
          <w:sz w:val="28"/>
          <w:szCs w:val="28"/>
        </w:rPr>
        <w:t>/202</w:t>
      </w:r>
      <w:r w:rsidR="00C70547">
        <w:rPr>
          <w:sz w:val="28"/>
          <w:szCs w:val="28"/>
        </w:rPr>
        <w:t>6</w:t>
      </w:r>
      <w:r w:rsidR="00143CCB" w:rsidRPr="00846829">
        <w:rPr>
          <w:sz w:val="28"/>
          <w:szCs w:val="28"/>
        </w:rPr>
        <w:t xml:space="preserve"> от </w:t>
      </w:r>
      <w:r w:rsidR="00C70547">
        <w:rPr>
          <w:sz w:val="28"/>
          <w:szCs w:val="28"/>
        </w:rPr>
        <w:t>31</w:t>
      </w:r>
      <w:r w:rsidR="00143CCB" w:rsidRPr="00846829">
        <w:rPr>
          <w:sz w:val="28"/>
          <w:szCs w:val="28"/>
        </w:rPr>
        <w:t>.0</w:t>
      </w:r>
      <w:r w:rsidR="00C70547">
        <w:rPr>
          <w:sz w:val="28"/>
          <w:szCs w:val="28"/>
        </w:rPr>
        <w:t>8</w:t>
      </w:r>
      <w:r w:rsidR="00143CCB" w:rsidRPr="00846829">
        <w:rPr>
          <w:sz w:val="28"/>
          <w:szCs w:val="28"/>
        </w:rPr>
        <w:t>.202</w:t>
      </w:r>
      <w:r w:rsidR="00C70547">
        <w:rPr>
          <w:sz w:val="28"/>
          <w:szCs w:val="28"/>
        </w:rPr>
        <w:t>6</w:t>
      </w:r>
      <w:r w:rsidR="00143CCB" w:rsidRPr="00846829">
        <w:rPr>
          <w:sz w:val="28"/>
          <w:szCs w:val="28"/>
        </w:rPr>
        <w:t>)</w:t>
      </w:r>
      <w:r w:rsidR="00C70547">
        <w:rPr>
          <w:sz w:val="28"/>
          <w:szCs w:val="28"/>
        </w:rPr>
        <w:t>,</w:t>
      </w:r>
      <w:r w:rsidR="00143CCB" w:rsidRPr="00846829">
        <w:rPr>
          <w:sz w:val="28"/>
          <w:szCs w:val="28"/>
        </w:rPr>
        <w:t xml:space="preserve"> в связи с технической ошибкой:</w:t>
      </w:r>
    </w:p>
    <w:p w:rsidR="00215DF4" w:rsidRPr="00215DF4" w:rsidRDefault="00914414" w:rsidP="008F355E">
      <w:pPr>
        <w:pStyle w:val="a5"/>
        <w:numPr>
          <w:ilvl w:val="0"/>
          <w:numId w:val="4"/>
        </w:numPr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215DF4">
        <w:rPr>
          <w:sz w:val="28"/>
          <w:szCs w:val="28"/>
        </w:rPr>
        <w:t xml:space="preserve">Внести в </w:t>
      </w:r>
      <w:r w:rsidR="00215DF4" w:rsidRPr="00215DF4">
        <w:rPr>
          <w:rFonts w:eastAsiaTheme="minorHAnsi"/>
          <w:sz w:val="28"/>
          <w:szCs w:val="28"/>
          <w:lang w:eastAsia="en-US"/>
        </w:rPr>
        <w:t xml:space="preserve">приказ </w:t>
      </w:r>
      <w:r w:rsidR="00375720">
        <w:rPr>
          <w:rFonts w:eastAsiaTheme="minorHAnsi"/>
          <w:sz w:val="28"/>
          <w:szCs w:val="28"/>
          <w:lang w:eastAsia="en-US"/>
        </w:rPr>
        <w:t>к</w:t>
      </w:r>
      <w:r w:rsidR="00215DF4" w:rsidRPr="00215DF4">
        <w:rPr>
          <w:rFonts w:eastAsiaTheme="minorHAnsi"/>
          <w:sz w:val="28"/>
          <w:szCs w:val="28"/>
          <w:lang w:eastAsia="en-US"/>
        </w:rPr>
        <w:t xml:space="preserve">омитета градостроительной политики Ленинградской области </w:t>
      </w:r>
      <w:r w:rsidR="008F355E" w:rsidRPr="008F355E">
        <w:rPr>
          <w:rFonts w:eastAsiaTheme="minorHAnsi"/>
          <w:sz w:val="28"/>
          <w:szCs w:val="28"/>
          <w:lang w:eastAsia="en-US"/>
        </w:rPr>
        <w:t>от 14 марта 2023 года № 41 «Об утверждении проекта планировки территории и проекта межевания территории, включающей земельные участки с кадастровыми номерами 47:14:0000000:38056, 47:14:0000000:39681, 47:14:0502017:694, 47:14:0502017:12, 47:14:0502017:13, и расположенной в п. Аннино Аннинского городского поселения Ломоносовского муниципального района</w:t>
      </w:r>
      <w:proofErr w:type="gramEnd"/>
      <w:r w:rsidR="008F355E" w:rsidRPr="008F355E">
        <w:rPr>
          <w:rFonts w:eastAsiaTheme="minorHAnsi"/>
          <w:sz w:val="28"/>
          <w:szCs w:val="28"/>
          <w:lang w:eastAsia="en-US"/>
        </w:rPr>
        <w:t xml:space="preserve"> Ленинградской области»</w:t>
      </w:r>
      <w:r w:rsidR="00E26D49">
        <w:rPr>
          <w:rFonts w:eastAsiaTheme="minorHAnsi"/>
          <w:sz w:val="28"/>
          <w:szCs w:val="28"/>
          <w:lang w:eastAsia="en-US"/>
        </w:rPr>
        <w:t xml:space="preserve"> </w:t>
      </w:r>
      <w:r w:rsidR="00215DF4" w:rsidRPr="00215DF4">
        <w:rPr>
          <w:rFonts w:eastAsiaTheme="minorHAnsi"/>
          <w:sz w:val="28"/>
          <w:szCs w:val="28"/>
          <w:lang w:eastAsia="en-US"/>
        </w:rPr>
        <w:t>следующие изменения:</w:t>
      </w:r>
    </w:p>
    <w:p w:rsidR="00716AB2" w:rsidRDefault="00716AB2" w:rsidP="00215DF4">
      <w:pPr>
        <w:pStyle w:val="a5"/>
        <w:ind w:left="0" w:firstLine="709"/>
        <w:jc w:val="both"/>
        <w:rPr>
          <w:sz w:val="28"/>
          <w:szCs w:val="28"/>
        </w:rPr>
      </w:pPr>
      <w:r w:rsidRPr="00215DF4">
        <w:rPr>
          <w:rFonts w:eastAsiaTheme="minorHAnsi"/>
          <w:sz w:val="28"/>
          <w:szCs w:val="28"/>
          <w:lang w:eastAsia="en-US"/>
        </w:rPr>
        <w:lastRenderedPageBreak/>
        <w:t xml:space="preserve">- </w:t>
      </w:r>
      <w:r w:rsidR="00215DF4" w:rsidRPr="00215DF4">
        <w:rPr>
          <w:sz w:val="28"/>
          <w:szCs w:val="28"/>
        </w:rPr>
        <w:t xml:space="preserve">строки </w:t>
      </w:r>
      <w:r w:rsidR="002B2260">
        <w:rPr>
          <w:sz w:val="28"/>
          <w:szCs w:val="28"/>
        </w:rPr>
        <w:t>1.2</w:t>
      </w:r>
      <w:r w:rsidR="00215DF4" w:rsidRPr="00215DF4">
        <w:rPr>
          <w:sz w:val="28"/>
          <w:szCs w:val="28"/>
        </w:rPr>
        <w:t>,</w:t>
      </w:r>
      <w:r w:rsidR="002B2260">
        <w:rPr>
          <w:sz w:val="28"/>
          <w:szCs w:val="28"/>
        </w:rPr>
        <w:t xml:space="preserve"> 1.3, 1.4, 1.6, 1.7</w:t>
      </w:r>
      <w:r w:rsidR="00215DF4" w:rsidRPr="00215DF4">
        <w:rPr>
          <w:sz w:val="28"/>
          <w:szCs w:val="28"/>
        </w:rPr>
        <w:t xml:space="preserve"> </w:t>
      </w:r>
      <w:r w:rsidR="002B2260">
        <w:rPr>
          <w:sz w:val="28"/>
          <w:szCs w:val="28"/>
        </w:rPr>
        <w:t>Таблицы</w:t>
      </w:r>
      <w:r w:rsidR="00215DF4">
        <w:rPr>
          <w:sz w:val="28"/>
          <w:szCs w:val="28"/>
        </w:rPr>
        <w:t xml:space="preserve"> 2</w:t>
      </w:r>
      <w:r w:rsidR="002B2260">
        <w:rPr>
          <w:sz w:val="28"/>
          <w:szCs w:val="28"/>
        </w:rPr>
        <w:t>.</w:t>
      </w:r>
      <w:r w:rsidR="00215DF4">
        <w:rPr>
          <w:sz w:val="28"/>
          <w:szCs w:val="28"/>
        </w:rPr>
        <w:t xml:space="preserve"> </w:t>
      </w:r>
      <w:proofErr w:type="gramStart"/>
      <w:r w:rsidR="00215DF4">
        <w:rPr>
          <w:sz w:val="28"/>
          <w:szCs w:val="28"/>
        </w:rPr>
        <w:t>«Характеристики объектов капитального строительства» Приложения</w:t>
      </w:r>
      <w:r w:rsidR="002B2260">
        <w:rPr>
          <w:sz w:val="28"/>
          <w:szCs w:val="28"/>
        </w:rPr>
        <w:t xml:space="preserve"> №</w:t>
      </w:r>
      <w:r w:rsidR="00215DF4">
        <w:rPr>
          <w:sz w:val="28"/>
          <w:szCs w:val="28"/>
        </w:rPr>
        <w:t xml:space="preserve"> </w:t>
      </w:r>
      <w:r w:rsidR="002B2260">
        <w:rPr>
          <w:sz w:val="28"/>
          <w:szCs w:val="28"/>
        </w:rPr>
        <w:t>3 «</w:t>
      </w:r>
      <w:r w:rsidR="002B2260" w:rsidRPr="008A4856">
        <w:rPr>
          <w:sz w:val="28"/>
          <w:szCs w:val="28"/>
        </w:rPr>
        <w:t>Положение о характеристиках планируемого развития территории, в том</w:t>
      </w:r>
      <w:r w:rsidR="002B2260">
        <w:rPr>
          <w:sz w:val="28"/>
          <w:szCs w:val="28"/>
        </w:rPr>
        <w:t xml:space="preserve"> </w:t>
      </w:r>
      <w:r w:rsidR="002B2260" w:rsidRPr="008A4856">
        <w:rPr>
          <w:sz w:val="28"/>
          <w:szCs w:val="28"/>
        </w:rPr>
        <w:t>числе о плотности и параметрах застройки территории, о характеристиках</w:t>
      </w:r>
      <w:r w:rsidR="002B2260">
        <w:rPr>
          <w:sz w:val="28"/>
          <w:szCs w:val="28"/>
        </w:rPr>
        <w:t xml:space="preserve"> </w:t>
      </w:r>
      <w:r w:rsidR="002B2260" w:rsidRPr="008A4856">
        <w:rPr>
          <w:sz w:val="28"/>
          <w:szCs w:val="28"/>
        </w:rPr>
        <w:t xml:space="preserve">объектов капитального строительства </w:t>
      </w:r>
      <w:r w:rsidR="002B2260">
        <w:rPr>
          <w:sz w:val="28"/>
          <w:szCs w:val="28"/>
        </w:rPr>
        <w:t xml:space="preserve">жилого, производственного, общественно-делового </w:t>
      </w:r>
      <w:r w:rsidR="002B2260" w:rsidRPr="008A4856">
        <w:rPr>
          <w:sz w:val="28"/>
          <w:szCs w:val="28"/>
        </w:rPr>
        <w:t>и</w:t>
      </w:r>
      <w:r w:rsidR="002B2260">
        <w:rPr>
          <w:sz w:val="28"/>
          <w:szCs w:val="28"/>
        </w:rPr>
        <w:t xml:space="preserve"> </w:t>
      </w:r>
      <w:r w:rsidR="002B2260" w:rsidRPr="008A4856">
        <w:rPr>
          <w:sz w:val="28"/>
          <w:szCs w:val="28"/>
        </w:rPr>
        <w:t>иного назначения и необходимых для функционирования таких объектов</w:t>
      </w:r>
      <w:r w:rsidR="002B2260">
        <w:rPr>
          <w:sz w:val="28"/>
          <w:szCs w:val="28"/>
        </w:rPr>
        <w:t xml:space="preserve"> и обеспечения жизнедеятельности граждан</w:t>
      </w:r>
      <w:r w:rsidR="002B2260" w:rsidRPr="008A4856">
        <w:rPr>
          <w:sz w:val="28"/>
          <w:szCs w:val="28"/>
        </w:rPr>
        <w:t xml:space="preserve"> </w:t>
      </w:r>
      <w:r w:rsidR="002B2260">
        <w:rPr>
          <w:sz w:val="28"/>
          <w:szCs w:val="28"/>
        </w:rPr>
        <w:t xml:space="preserve">объектов </w:t>
      </w:r>
      <w:r w:rsidR="002B2260" w:rsidRPr="008A4856">
        <w:rPr>
          <w:sz w:val="28"/>
          <w:szCs w:val="28"/>
        </w:rPr>
        <w:t>коммунальной,</w:t>
      </w:r>
      <w:r w:rsidR="002B2260">
        <w:rPr>
          <w:sz w:val="28"/>
          <w:szCs w:val="28"/>
        </w:rPr>
        <w:t xml:space="preserve"> </w:t>
      </w:r>
      <w:r w:rsidR="002B2260" w:rsidRPr="008A4856">
        <w:rPr>
          <w:sz w:val="28"/>
          <w:szCs w:val="28"/>
        </w:rPr>
        <w:t>транспортной</w:t>
      </w:r>
      <w:r w:rsidR="002B2260">
        <w:rPr>
          <w:sz w:val="28"/>
          <w:szCs w:val="28"/>
        </w:rPr>
        <w:t xml:space="preserve">, социальной </w:t>
      </w:r>
      <w:r w:rsidR="002B2260" w:rsidRPr="008A4856">
        <w:rPr>
          <w:sz w:val="28"/>
          <w:szCs w:val="28"/>
        </w:rPr>
        <w:t>инфраструктур</w:t>
      </w:r>
      <w:r w:rsidR="002B2260">
        <w:rPr>
          <w:sz w:val="28"/>
          <w:szCs w:val="28"/>
        </w:rPr>
        <w:t>»</w:t>
      </w:r>
      <w:r w:rsidR="00215DF4">
        <w:rPr>
          <w:sz w:val="28"/>
          <w:szCs w:val="28"/>
        </w:rPr>
        <w:t xml:space="preserve"> </w:t>
      </w:r>
      <w:r w:rsidR="00745FE4" w:rsidRPr="00215DF4">
        <w:rPr>
          <w:sz w:val="28"/>
          <w:szCs w:val="28"/>
        </w:rPr>
        <w:t xml:space="preserve">изложить </w:t>
      </w:r>
      <w:r w:rsidRPr="00215DF4">
        <w:rPr>
          <w:sz w:val="28"/>
          <w:szCs w:val="28"/>
        </w:rPr>
        <w:t xml:space="preserve">в следующей редакции: </w:t>
      </w:r>
      <w:proofErr w:type="gramEnd"/>
    </w:p>
    <w:p w:rsidR="00E26D49" w:rsidRPr="00215DF4" w:rsidRDefault="00E26D49" w:rsidP="00215DF4">
      <w:pPr>
        <w:pStyle w:val="a5"/>
        <w:ind w:left="0" w:firstLine="709"/>
        <w:jc w:val="both"/>
        <w:rPr>
          <w:sz w:val="28"/>
          <w:szCs w:val="28"/>
        </w:rPr>
      </w:pP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2834"/>
        <w:gridCol w:w="3499"/>
        <w:gridCol w:w="1346"/>
        <w:gridCol w:w="2104"/>
      </w:tblGrid>
      <w:tr w:rsidR="00E26D49" w:rsidRPr="003F1552" w:rsidTr="00E26D49">
        <w:tc>
          <w:tcPr>
            <w:tcW w:w="638" w:type="dxa"/>
            <w:vMerge w:val="restart"/>
          </w:tcPr>
          <w:p w:rsidR="00E26D49" w:rsidRPr="007B5B60" w:rsidRDefault="00E26D49" w:rsidP="00D05D33">
            <w:pPr>
              <w:jc w:val="center"/>
            </w:pPr>
            <w:r>
              <w:t>1.2.</w:t>
            </w:r>
          </w:p>
        </w:tc>
        <w:tc>
          <w:tcPr>
            <w:tcW w:w="2834" w:type="dxa"/>
            <w:vMerge w:val="restart"/>
          </w:tcPr>
          <w:p w:rsidR="00E26D49" w:rsidRPr="007B5B60" w:rsidRDefault="00E26D49" w:rsidP="00D05D33">
            <w:r w:rsidRPr="004318EA">
              <w:t>Малоэтажный многоквартирный жилой дом с объектами обслуживания жилой застройки во встроенных помещениях многоквартирного дома</w:t>
            </w:r>
          </w:p>
        </w:tc>
        <w:tc>
          <w:tcPr>
            <w:tcW w:w="3499" w:type="dxa"/>
          </w:tcPr>
          <w:p w:rsidR="00E26D49" w:rsidRPr="007B5B60" w:rsidRDefault="00E26D49" w:rsidP="00D05D33">
            <w:r>
              <w:t>Предельное (максимальное) количество этажей (максимальное количество надземных этажей)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этаж</w:t>
            </w:r>
          </w:p>
        </w:tc>
        <w:tc>
          <w:tcPr>
            <w:tcW w:w="2104" w:type="dxa"/>
          </w:tcPr>
          <w:p w:rsidR="00E26D49" w:rsidRPr="003F1552" w:rsidRDefault="00E26D49" w:rsidP="00D05D33">
            <w:pPr>
              <w:jc w:val="center"/>
              <w:rPr>
                <w:lang w:val="en-US"/>
              </w:rPr>
            </w:pPr>
            <w:r>
              <w:t>5 (4)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Максимальная площадь здания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10 150,00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Максимальная площадь квартир (</w:t>
            </w:r>
            <w:r w:rsidRPr="007B5B60">
              <w:t>без учета балконов и лоджий</w:t>
            </w:r>
            <w:r>
              <w:t>)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6 597,00</w:t>
            </w:r>
          </w:p>
        </w:tc>
      </w:tr>
      <w:tr w:rsidR="00E26D49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Default="00E26D49" w:rsidP="00D05D33">
            <w:r>
              <w:t>Ф</w:t>
            </w:r>
            <w:r w:rsidRPr="00791CA5">
              <w:t>ункциональное назначение и характеристика встроенных помещений</w:t>
            </w:r>
          </w:p>
        </w:tc>
        <w:tc>
          <w:tcPr>
            <w:tcW w:w="1346" w:type="dxa"/>
          </w:tcPr>
          <w:p w:rsidR="00E26D49" w:rsidRDefault="00E26D49" w:rsidP="00D05D33">
            <w:pPr>
              <w:jc w:val="center"/>
            </w:pPr>
            <w:r>
              <w:t>-</w:t>
            </w:r>
          </w:p>
        </w:tc>
        <w:tc>
          <w:tcPr>
            <w:tcW w:w="2104" w:type="dxa"/>
          </w:tcPr>
          <w:p w:rsidR="00E26D49" w:rsidRDefault="00E26D49" w:rsidP="00D05D33">
            <w:pPr>
              <w:jc w:val="center"/>
            </w:pPr>
            <w:r>
              <w:t>Объекты коммерческого назначения (офисы), площадь: 592,00 кв. м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Обозначение земельного участка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-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ЗУ</w:t>
            </w:r>
            <w:proofErr w:type="gramStart"/>
            <w:r>
              <w:t>2</w:t>
            </w:r>
            <w:proofErr w:type="gramEnd"/>
          </w:p>
        </w:tc>
      </w:tr>
      <w:tr w:rsidR="00E26D49" w:rsidRPr="003F1552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Площадь земельного участка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3F1552" w:rsidRDefault="00E26D49" w:rsidP="00375720">
            <w:pPr>
              <w:jc w:val="center"/>
            </w:pPr>
            <w:r>
              <w:t>6 2</w:t>
            </w:r>
            <w:r w:rsidR="00375720">
              <w:t>11</w:t>
            </w:r>
          </w:p>
        </w:tc>
      </w:tr>
      <w:tr w:rsidR="00E26D49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Default="00E26D49" w:rsidP="00D05D33">
            <w:r>
              <w:t>Код зоны планируемого размещения объектов капитального строительства</w:t>
            </w:r>
          </w:p>
        </w:tc>
        <w:tc>
          <w:tcPr>
            <w:tcW w:w="1346" w:type="dxa"/>
          </w:tcPr>
          <w:p w:rsidR="00E26D49" w:rsidRDefault="00E26D49" w:rsidP="00D05D33">
            <w:pPr>
              <w:jc w:val="center"/>
            </w:pPr>
            <w:r>
              <w:t>-</w:t>
            </w:r>
          </w:p>
        </w:tc>
        <w:tc>
          <w:tcPr>
            <w:tcW w:w="2104" w:type="dxa"/>
          </w:tcPr>
          <w:p w:rsidR="00E26D49" w:rsidRDefault="00E26D49" w:rsidP="00D05D33">
            <w:pPr>
              <w:jc w:val="center"/>
            </w:pPr>
            <w:r>
              <w:t>ПР-2</w:t>
            </w:r>
          </w:p>
        </w:tc>
      </w:tr>
      <w:tr w:rsidR="00E26D49" w:rsidRPr="003F1552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Default="00E26D49" w:rsidP="00D05D33">
            <w:r>
              <w:t>Площадь зоны планируемого размещения объектов капитального строительства</w:t>
            </w:r>
          </w:p>
        </w:tc>
        <w:tc>
          <w:tcPr>
            <w:tcW w:w="1346" w:type="dxa"/>
          </w:tcPr>
          <w:p w:rsidR="00E26D49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3F1552" w:rsidRDefault="00E26D49" w:rsidP="00375720">
            <w:pPr>
              <w:jc w:val="center"/>
            </w:pPr>
            <w:r>
              <w:t>6 2</w:t>
            </w:r>
            <w:r w:rsidR="00375720">
              <w:t>11</w:t>
            </w:r>
          </w:p>
        </w:tc>
      </w:tr>
      <w:tr w:rsidR="00E26D49" w:rsidRPr="007B5B60" w:rsidTr="00E26D49">
        <w:tc>
          <w:tcPr>
            <w:tcW w:w="638" w:type="dxa"/>
            <w:vMerge w:val="restart"/>
          </w:tcPr>
          <w:p w:rsidR="00E26D49" w:rsidRPr="007B5B60" w:rsidRDefault="00E26D49" w:rsidP="00D05D33">
            <w:pPr>
              <w:jc w:val="center"/>
            </w:pPr>
            <w:r>
              <w:t>1.3.</w:t>
            </w:r>
          </w:p>
        </w:tc>
        <w:tc>
          <w:tcPr>
            <w:tcW w:w="2834" w:type="dxa"/>
            <w:vMerge w:val="restart"/>
          </w:tcPr>
          <w:p w:rsidR="00E26D49" w:rsidRPr="007B5B60" w:rsidRDefault="00E26D49" w:rsidP="00D05D33">
            <w:r w:rsidRPr="004318EA">
              <w:t>Малоэтажный многоквартирный жилой дом с объектами обслуживания жилой застройки во встроенных помещениях многоквартирного дома</w:t>
            </w:r>
          </w:p>
        </w:tc>
        <w:tc>
          <w:tcPr>
            <w:tcW w:w="3499" w:type="dxa"/>
          </w:tcPr>
          <w:p w:rsidR="00E26D49" w:rsidRPr="007B5B60" w:rsidRDefault="00E26D49" w:rsidP="00D05D33">
            <w:r>
              <w:t>Предельное (максимальное) количество этажей (максимальное количество надземных этажей)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этаж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5 (4)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Максимальная площадь здания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10 150,00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Максимальная площадь квартир (</w:t>
            </w:r>
            <w:r w:rsidRPr="007B5B60">
              <w:t>без учета балконов и лоджий</w:t>
            </w:r>
            <w:r>
              <w:t>)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6 597,00</w:t>
            </w:r>
          </w:p>
        </w:tc>
      </w:tr>
      <w:tr w:rsidR="00E26D49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Default="00E26D49" w:rsidP="00D05D33">
            <w:r>
              <w:t>Ф</w:t>
            </w:r>
            <w:r w:rsidRPr="00791CA5">
              <w:t>ункциональное назначение и характеристика встроенных помещений</w:t>
            </w:r>
          </w:p>
        </w:tc>
        <w:tc>
          <w:tcPr>
            <w:tcW w:w="1346" w:type="dxa"/>
          </w:tcPr>
          <w:p w:rsidR="00E26D49" w:rsidRDefault="00E26D49" w:rsidP="00D05D33">
            <w:pPr>
              <w:jc w:val="center"/>
            </w:pPr>
            <w:r>
              <w:t>-</w:t>
            </w:r>
          </w:p>
        </w:tc>
        <w:tc>
          <w:tcPr>
            <w:tcW w:w="2104" w:type="dxa"/>
          </w:tcPr>
          <w:p w:rsidR="00E26D49" w:rsidRDefault="00E26D49" w:rsidP="00D05D33">
            <w:pPr>
              <w:jc w:val="center"/>
            </w:pPr>
            <w:r>
              <w:t>Объекты коммерческого назначения (офисы), площадь: 592,00 кв. м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Обозначение земельного участка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-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ЗУ3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Площадь земельного участка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7B5B60" w:rsidRDefault="00E26D49" w:rsidP="00375720">
            <w:pPr>
              <w:jc w:val="center"/>
            </w:pPr>
            <w:r>
              <w:t xml:space="preserve">7 </w:t>
            </w:r>
            <w:r w:rsidR="00375720">
              <w:t>151</w:t>
            </w:r>
          </w:p>
        </w:tc>
      </w:tr>
      <w:tr w:rsidR="00E26D49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Default="00E26D49" w:rsidP="00D05D33">
            <w:r>
              <w:t>Код зоны планируемого размещения объектов капитального строительства</w:t>
            </w:r>
          </w:p>
        </w:tc>
        <w:tc>
          <w:tcPr>
            <w:tcW w:w="1346" w:type="dxa"/>
          </w:tcPr>
          <w:p w:rsidR="00E26D49" w:rsidRDefault="00E26D49" w:rsidP="00D05D33">
            <w:pPr>
              <w:jc w:val="center"/>
            </w:pPr>
            <w:r>
              <w:t>-</w:t>
            </w:r>
          </w:p>
        </w:tc>
        <w:tc>
          <w:tcPr>
            <w:tcW w:w="2104" w:type="dxa"/>
          </w:tcPr>
          <w:p w:rsidR="00E26D49" w:rsidRDefault="00E26D49" w:rsidP="00D05D33">
            <w:pPr>
              <w:jc w:val="center"/>
            </w:pPr>
            <w:r>
              <w:t>ПР-3</w:t>
            </w:r>
          </w:p>
        </w:tc>
      </w:tr>
      <w:tr w:rsidR="00E26D49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Default="00E26D49" w:rsidP="00D05D33">
            <w:r>
              <w:t>Площадь зоны планируемого размещения объектов капитального строительства</w:t>
            </w:r>
          </w:p>
        </w:tc>
        <w:tc>
          <w:tcPr>
            <w:tcW w:w="1346" w:type="dxa"/>
          </w:tcPr>
          <w:p w:rsidR="00E26D49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Default="00E26D49" w:rsidP="00375720">
            <w:pPr>
              <w:jc w:val="center"/>
            </w:pPr>
            <w:r>
              <w:t xml:space="preserve">7 </w:t>
            </w:r>
            <w:r w:rsidR="00375720">
              <w:t>151</w:t>
            </w:r>
          </w:p>
        </w:tc>
      </w:tr>
      <w:tr w:rsidR="00E26D49" w:rsidRPr="007B5B60" w:rsidTr="00E26D49">
        <w:tc>
          <w:tcPr>
            <w:tcW w:w="638" w:type="dxa"/>
            <w:vMerge w:val="restart"/>
          </w:tcPr>
          <w:p w:rsidR="00E26D49" w:rsidRPr="007B5B60" w:rsidRDefault="00E26D49" w:rsidP="00D05D33">
            <w:pPr>
              <w:jc w:val="center"/>
            </w:pPr>
            <w:r>
              <w:t>1.4.</w:t>
            </w:r>
          </w:p>
        </w:tc>
        <w:tc>
          <w:tcPr>
            <w:tcW w:w="2834" w:type="dxa"/>
            <w:vMerge w:val="restart"/>
          </w:tcPr>
          <w:p w:rsidR="00E26D49" w:rsidRPr="007B5B60" w:rsidRDefault="00E26D49" w:rsidP="00D05D33">
            <w:r w:rsidRPr="004318EA">
              <w:t>Малоэтажный многоквартирный жилой дом с объектами обслуживания жилой застройки во встроенных помещениях многоквартирного дома</w:t>
            </w:r>
          </w:p>
        </w:tc>
        <w:tc>
          <w:tcPr>
            <w:tcW w:w="3499" w:type="dxa"/>
          </w:tcPr>
          <w:p w:rsidR="00E26D49" w:rsidRPr="007B5B60" w:rsidRDefault="00E26D49" w:rsidP="00D05D33">
            <w:r>
              <w:t>Предельное (максимальное) количество этажей (максимальное количество надземных этажей)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этаж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5 (4)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Максимальная площадь здания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7 930,00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Максимальная площадь квартир (</w:t>
            </w:r>
            <w:r w:rsidRPr="007B5B60">
              <w:t>без учета балконов и лоджий</w:t>
            </w:r>
            <w:r>
              <w:t>)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5 154,00</w:t>
            </w:r>
          </w:p>
        </w:tc>
      </w:tr>
      <w:tr w:rsidR="00E26D49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Default="00E26D49" w:rsidP="00D05D33">
            <w:r>
              <w:t>Ф</w:t>
            </w:r>
            <w:r w:rsidRPr="00791CA5">
              <w:t>ункциональное назначение и характеристика встроенных помещений</w:t>
            </w:r>
          </w:p>
        </w:tc>
        <w:tc>
          <w:tcPr>
            <w:tcW w:w="1346" w:type="dxa"/>
          </w:tcPr>
          <w:p w:rsidR="00E26D49" w:rsidRDefault="00E26D49" w:rsidP="00D05D33">
            <w:pPr>
              <w:jc w:val="center"/>
            </w:pPr>
            <w:r>
              <w:t>-</w:t>
            </w:r>
          </w:p>
        </w:tc>
        <w:tc>
          <w:tcPr>
            <w:tcW w:w="2104" w:type="dxa"/>
          </w:tcPr>
          <w:p w:rsidR="00E26D49" w:rsidRDefault="00E26D49" w:rsidP="00D05D33">
            <w:pPr>
              <w:jc w:val="center"/>
            </w:pPr>
            <w:r w:rsidRPr="007D477F">
              <w:t>Торговые объекты (</w:t>
            </w:r>
            <w:r>
              <w:t>не</w:t>
            </w:r>
            <w:r w:rsidRPr="007D477F">
              <w:t>продовольственные товары)</w:t>
            </w:r>
            <w:r>
              <w:t>: 40,00 кв. м</w:t>
            </w:r>
          </w:p>
          <w:p w:rsidR="00E26D49" w:rsidRPr="00375720" w:rsidRDefault="00E26D49" w:rsidP="00D05D33">
            <w:pPr>
              <w:jc w:val="center"/>
              <w:rPr>
                <w:sz w:val="16"/>
                <w:szCs w:val="16"/>
              </w:rPr>
            </w:pPr>
          </w:p>
          <w:p w:rsidR="00E26D49" w:rsidRDefault="00E26D49" w:rsidP="00D05D33">
            <w:pPr>
              <w:jc w:val="center"/>
            </w:pPr>
            <w:r>
              <w:t>Офис врача общей практики на 30 посещений в смену: 80 кв. м</w:t>
            </w:r>
          </w:p>
          <w:p w:rsidR="00E26D49" w:rsidRDefault="00E26D49" w:rsidP="00D05D33">
            <w:pPr>
              <w:jc w:val="center"/>
            </w:pPr>
            <w:r>
              <w:t>П</w:t>
            </w:r>
            <w:r w:rsidRPr="00192C19">
              <w:t>риемный пункт прачечной</w:t>
            </w:r>
            <w:r>
              <w:t>: 50 кв. м</w:t>
            </w:r>
          </w:p>
          <w:p w:rsidR="00E26D49" w:rsidRPr="00375720" w:rsidRDefault="00E26D49" w:rsidP="00D05D33">
            <w:pPr>
              <w:jc w:val="center"/>
              <w:rPr>
                <w:sz w:val="16"/>
                <w:szCs w:val="16"/>
              </w:rPr>
            </w:pPr>
          </w:p>
          <w:p w:rsidR="00E26D49" w:rsidRDefault="00E26D49" w:rsidP="00D05D33">
            <w:pPr>
              <w:jc w:val="center"/>
            </w:pPr>
            <w:r>
              <w:t>Приемный пункт химчистки: 50 кв. м</w:t>
            </w:r>
          </w:p>
          <w:p w:rsidR="00E26D49" w:rsidRPr="00375720" w:rsidRDefault="00E26D49" w:rsidP="00D05D33">
            <w:pPr>
              <w:jc w:val="center"/>
              <w:rPr>
                <w:sz w:val="16"/>
                <w:szCs w:val="16"/>
              </w:rPr>
            </w:pPr>
          </w:p>
          <w:p w:rsidR="00E26D49" w:rsidRDefault="00E26D49" w:rsidP="00D05D33">
            <w:pPr>
              <w:jc w:val="center"/>
            </w:pPr>
            <w:r>
              <w:t>Объекты коммерческого назначения (офисы), площадь: 410,00 кв. м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Обозначение земельного участка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-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ЗУ</w:t>
            </w:r>
            <w:proofErr w:type="gramStart"/>
            <w:r>
              <w:t>4</w:t>
            </w:r>
            <w:proofErr w:type="gramEnd"/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Площадь земельного участка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7B5B60" w:rsidRDefault="00E26D49" w:rsidP="00375720">
            <w:pPr>
              <w:jc w:val="center"/>
            </w:pPr>
            <w:r>
              <w:t xml:space="preserve">5 </w:t>
            </w:r>
            <w:r w:rsidR="00375720">
              <w:t>842</w:t>
            </w:r>
          </w:p>
        </w:tc>
      </w:tr>
      <w:tr w:rsidR="00E26D49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Default="00E26D49" w:rsidP="00D05D33">
            <w:r>
              <w:t>Код зоны планируемого размещения объектов капитального строительства</w:t>
            </w:r>
          </w:p>
        </w:tc>
        <w:tc>
          <w:tcPr>
            <w:tcW w:w="1346" w:type="dxa"/>
          </w:tcPr>
          <w:p w:rsidR="00E26D49" w:rsidRDefault="00E26D49" w:rsidP="00D05D33">
            <w:pPr>
              <w:jc w:val="center"/>
            </w:pPr>
            <w:r>
              <w:t>-</w:t>
            </w:r>
          </w:p>
        </w:tc>
        <w:tc>
          <w:tcPr>
            <w:tcW w:w="2104" w:type="dxa"/>
          </w:tcPr>
          <w:p w:rsidR="00E26D49" w:rsidRDefault="00E26D49" w:rsidP="00D05D33">
            <w:pPr>
              <w:jc w:val="center"/>
            </w:pPr>
            <w:r>
              <w:t>ПР-4</w:t>
            </w:r>
          </w:p>
        </w:tc>
      </w:tr>
      <w:tr w:rsidR="00E26D49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Default="00E26D49" w:rsidP="00D05D33">
            <w:r>
              <w:t>Площадь зоны планируемого размещения объектов капитального строительства</w:t>
            </w:r>
          </w:p>
        </w:tc>
        <w:tc>
          <w:tcPr>
            <w:tcW w:w="1346" w:type="dxa"/>
          </w:tcPr>
          <w:p w:rsidR="00E26D49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Default="00E26D49" w:rsidP="00375720">
            <w:pPr>
              <w:jc w:val="center"/>
            </w:pPr>
            <w:r>
              <w:t>5 84</w:t>
            </w:r>
            <w:r w:rsidR="00375720">
              <w:t>2</w:t>
            </w:r>
          </w:p>
        </w:tc>
      </w:tr>
      <w:tr w:rsidR="00E26D49" w:rsidRPr="007B5B60" w:rsidTr="00E26D49">
        <w:tc>
          <w:tcPr>
            <w:tcW w:w="638" w:type="dxa"/>
            <w:vMerge w:val="restart"/>
          </w:tcPr>
          <w:p w:rsidR="00E26D49" w:rsidRPr="007B5B60" w:rsidRDefault="00E26D49" w:rsidP="00D05D33">
            <w:pPr>
              <w:jc w:val="center"/>
            </w:pPr>
            <w:r>
              <w:t>1.6.</w:t>
            </w:r>
          </w:p>
        </w:tc>
        <w:tc>
          <w:tcPr>
            <w:tcW w:w="2834" w:type="dxa"/>
            <w:vMerge w:val="restart"/>
          </w:tcPr>
          <w:p w:rsidR="00E26D49" w:rsidRPr="007B5B60" w:rsidRDefault="00E26D49" w:rsidP="00D05D33">
            <w:r w:rsidRPr="004318EA">
              <w:t>Малоэтажный многоквартирный жилой дом с объектами обслуживания жилой застройки во встроенных помещениях многоквартирного дома</w:t>
            </w:r>
          </w:p>
        </w:tc>
        <w:tc>
          <w:tcPr>
            <w:tcW w:w="3499" w:type="dxa"/>
          </w:tcPr>
          <w:p w:rsidR="00E26D49" w:rsidRPr="007B5B60" w:rsidRDefault="00E26D49" w:rsidP="00D05D33">
            <w:r>
              <w:t>Предельное (максимальное) количество этажей (максимальное количество надземных этажей)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этаж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5 (4)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Максимальная площадь здания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6 499,00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Максимальная площадь квартир (</w:t>
            </w:r>
            <w:r w:rsidRPr="007B5B60">
              <w:t>без учета балконов и лоджий</w:t>
            </w:r>
            <w:r>
              <w:t>)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4 224,00</w:t>
            </w:r>
          </w:p>
        </w:tc>
      </w:tr>
      <w:tr w:rsidR="00E26D49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Default="00E26D49" w:rsidP="00D05D33">
            <w:r>
              <w:t>Ф</w:t>
            </w:r>
            <w:r w:rsidRPr="00791CA5">
              <w:t>ункциональное назначение и характеристика встроенных помещений</w:t>
            </w:r>
          </w:p>
        </w:tc>
        <w:tc>
          <w:tcPr>
            <w:tcW w:w="1346" w:type="dxa"/>
          </w:tcPr>
          <w:p w:rsidR="00E26D49" w:rsidRDefault="00E26D49" w:rsidP="00D05D33">
            <w:pPr>
              <w:jc w:val="center"/>
            </w:pPr>
            <w:r>
              <w:t>-</w:t>
            </w:r>
          </w:p>
        </w:tc>
        <w:tc>
          <w:tcPr>
            <w:tcW w:w="2104" w:type="dxa"/>
          </w:tcPr>
          <w:p w:rsidR="00E26D49" w:rsidRDefault="00E26D49" w:rsidP="00D05D33">
            <w:pPr>
              <w:jc w:val="center"/>
            </w:pPr>
            <w:r>
              <w:t xml:space="preserve">Объекты коммерческого назначения </w:t>
            </w:r>
            <w:r>
              <w:lastRenderedPageBreak/>
              <w:t>(офисы), площадь: 111,00 кв. м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Обозначение земельного участка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-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ЗУ</w:t>
            </w:r>
            <w:proofErr w:type="gramStart"/>
            <w:r>
              <w:t>6</w:t>
            </w:r>
            <w:proofErr w:type="gramEnd"/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Площадь земельного участка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7B5B60" w:rsidRDefault="00E26D49" w:rsidP="00375720">
            <w:pPr>
              <w:jc w:val="center"/>
            </w:pPr>
            <w:r>
              <w:t>4 5</w:t>
            </w:r>
            <w:r w:rsidR="00375720">
              <w:t>35</w:t>
            </w:r>
          </w:p>
        </w:tc>
      </w:tr>
      <w:tr w:rsidR="00E26D49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Default="00E26D49" w:rsidP="00D05D33">
            <w:r>
              <w:t>Код зоны планируемого размещения объектов капитального строительства</w:t>
            </w:r>
          </w:p>
        </w:tc>
        <w:tc>
          <w:tcPr>
            <w:tcW w:w="1346" w:type="dxa"/>
          </w:tcPr>
          <w:p w:rsidR="00E26D49" w:rsidRDefault="00E26D49" w:rsidP="00D05D33">
            <w:pPr>
              <w:jc w:val="center"/>
            </w:pPr>
            <w:r>
              <w:t>-</w:t>
            </w:r>
          </w:p>
        </w:tc>
        <w:tc>
          <w:tcPr>
            <w:tcW w:w="2104" w:type="dxa"/>
          </w:tcPr>
          <w:p w:rsidR="00E26D49" w:rsidRDefault="00E26D49" w:rsidP="00D05D33">
            <w:pPr>
              <w:jc w:val="center"/>
            </w:pPr>
            <w:r>
              <w:t>ПР-6</w:t>
            </w:r>
          </w:p>
        </w:tc>
      </w:tr>
      <w:tr w:rsidR="00E26D49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Default="00E26D49" w:rsidP="00D05D33">
            <w:r>
              <w:t>Площадь зоны планируемого размещения объектов капитального строительства</w:t>
            </w:r>
          </w:p>
        </w:tc>
        <w:tc>
          <w:tcPr>
            <w:tcW w:w="1346" w:type="dxa"/>
          </w:tcPr>
          <w:p w:rsidR="00E26D49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Default="00E26D49" w:rsidP="00375720">
            <w:pPr>
              <w:jc w:val="center"/>
            </w:pPr>
            <w:r>
              <w:t>4 5</w:t>
            </w:r>
            <w:r w:rsidR="00375720">
              <w:t>35</w:t>
            </w:r>
          </w:p>
        </w:tc>
      </w:tr>
      <w:tr w:rsidR="00E26D49" w:rsidRPr="007B5B60" w:rsidTr="00E26D49">
        <w:tc>
          <w:tcPr>
            <w:tcW w:w="638" w:type="dxa"/>
            <w:vMerge w:val="restart"/>
          </w:tcPr>
          <w:p w:rsidR="00E26D49" w:rsidRPr="007B5B60" w:rsidRDefault="00E26D49" w:rsidP="00D05D33">
            <w:pPr>
              <w:jc w:val="center"/>
            </w:pPr>
            <w:r>
              <w:t>1.7.</w:t>
            </w:r>
          </w:p>
        </w:tc>
        <w:tc>
          <w:tcPr>
            <w:tcW w:w="2834" w:type="dxa"/>
            <w:vMerge w:val="restart"/>
          </w:tcPr>
          <w:p w:rsidR="00E26D49" w:rsidRPr="007B5B60" w:rsidRDefault="00E26D49" w:rsidP="00D05D33">
            <w:r w:rsidRPr="004318EA">
              <w:t>Малоэтажный многоквартирный жилой дом с объектами обслуживания жилой застройки во встроенных помещениях многоквартирного дома</w:t>
            </w:r>
          </w:p>
        </w:tc>
        <w:tc>
          <w:tcPr>
            <w:tcW w:w="3499" w:type="dxa"/>
          </w:tcPr>
          <w:p w:rsidR="00E26D49" w:rsidRPr="007B5B60" w:rsidRDefault="00E26D49" w:rsidP="00D05D33">
            <w:r>
              <w:t>Предельное (максимальное) количество этажей (максимальное количество надземных этажей)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этаж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5 (4)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Максимальная площадь здания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8 340,00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Максимальная площадь квартир (</w:t>
            </w:r>
            <w:r w:rsidRPr="007B5B60">
              <w:t>без учета балконов и лоджий</w:t>
            </w:r>
            <w:r>
              <w:t>)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5 421,00</w:t>
            </w:r>
          </w:p>
        </w:tc>
      </w:tr>
      <w:tr w:rsidR="00E26D49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6D2321" w:rsidRDefault="00E26D49" w:rsidP="00D05D33">
            <w:r>
              <w:t>Ф</w:t>
            </w:r>
            <w:r w:rsidRPr="00791CA5">
              <w:t>ункциональное назначение и характеристика встроенных помещений</w:t>
            </w:r>
          </w:p>
        </w:tc>
        <w:tc>
          <w:tcPr>
            <w:tcW w:w="1346" w:type="dxa"/>
          </w:tcPr>
          <w:p w:rsidR="00E26D49" w:rsidRDefault="00E26D49" w:rsidP="00D05D33">
            <w:pPr>
              <w:jc w:val="center"/>
            </w:pPr>
            <w:r>
              <w:t>-</w:t>
            </w:r>
          </w:p>
        </w:tc>
        <w:tc>
          <w:tcPr>
            <w:tcW w:w="2104" w:type="dxa"/>
          </w:tcPr>
          <w:p w:rsidR="00E26D49" w:rsidRDefault="00E26D49" w:rsidP="00D05D33">
            <w:pPr>
              <w:jc w:val="center"/>
            </w:pPr>
            <w:r w:rsidRPr="007D477F">
              <w:t>Торговые объекты (продовольственные товары)</w:t>
            </w:r>
            <w:r>
              <w:t>: 123,00 кв. м</w:t>
            </w:r>
          </w:p>
          <w:p w:rsidR="00E26D49" w:rsidRPr="00375720" w:rsidRDefault="00E26D49" w:rsidP="00D05D33">
            <w:pPr>
              <w:jc w:val="center"/>
              <w:rPr>
                <w:sz w:val="16"/>
                <w:szCs w:val="16"/>
              </w:rPr>
            </w:pPr>
          </w:p>
          <w:p w:rsidR="00E26D49" w:rsidRDefault="00E26D49" w:rsidP="00D05D33">
            <w:pPr>
              <w:jc w:val="center"/>
            </w:pPr>
            <w:r>
              <w:t>Объекты коммерческого назначения (офисы), площадь: 46,00 кв. м</w:t>
            </w:r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Обозначение земельного участка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-</w:t>
            </w:r>
          </w:p>
        </w:tc>
        <w:tc>
          <w:tcPr>
            <w:tcW w:w="2104" w:type="dxa"/>
          </w:tcPr>
          <w:p w:rsidR="00E26D49" w:rsidRPr="007B5B60" w:rsidRDefault="00E26D49" w:rsidP="00D05D33">
            <w:pPr>
              <w:jc w:val="center"/>
            </w:pPr>
            <w:r>
              <w:t>ЗУ</w:t>
            </w:r>
            <w:proofErr w:type="gramStart"/>
            <w:r>
              <w:t>7</w:t>
            </w:r>
            <w:proofErr w:type="gramEnd"/>
          </w:p>
        </w:tc>
      </w:tr>
      <w:tr w:rsidR="00E26D49" w:rsidRPr="007B5B60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Pr="007B5B60" w:rsidRDefault="00E26D49" w:rsidP="00D05D33">
            <w:r>
              <w:t>Площадь земельного участка</w:t>
            </w:r>
          </w:p>
        </w:tc>
        <w:tc>
          <w:tcPr>
            <w:tcW w:w="1346" w:type="dxa"/>
          </w:tcPr>
          <w:p w:rsidR="00E26D49" w:rsidRPr="007B5B60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Pr="007B5B60" w:rsidRDefault="00E26D49" w:rsidP="00375720">
            <w:pPr>
              <w:jc w:val="center"/>
            </w:pPr>
            <w:r>
              <w:t xml:space="preserve">5 </w:t>
            </w:r>
            <w:r w:rsidR="00375720">
              <w:t>663</w:t>
            </w:r>
          </w:p>
        </w:tc>
      </w:tr>
      <w:tr w:rsidR="00E26D49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Default="00E26D49" w:rsidP="00D05D33">
            <w:r>
              <w:t>Код зоны планируемого размещения объектов капитального строительства</w:t>
            </w:r>
          </w:p>
        </w:tc>
        <w:tc>
          <w:tcPr>
            <w:tcW w:w="1346" w:type="dxa"/>
          </w:tcPr>
          <w:p w:rsidR="00E26D49" w:rsidRDefault="00E26D49" w:rsidP="00D05D33">
            <w:pPr>
              <w:jc w:val="center"/>
            </w:pPr>
            <w:r>
              <w:t>-</w:t>
            </w:r>
          </w:p>
        </w:tc>
        <w:tc>
          <w:tcPr>
            <w:tcW w:w="2104" w:type="dxa"/>
          </w:tcPr>
          <w:p w:rsidR="00E26D49" w:rsidRDefault="00E26D49" w:rsidP="00D05D33">
            <w:pPr>
              <w:jc w:val="center"/>
            </w:pPr>
            <w:r>
              <w:t>ПР-7</w:t>
            </w:r>
          </w:p>
        </w:tc>
      </w:tr>
      <w:tr w:rsidR="00E26D49" w:rsidTr="00E26D49">
        <w:tc>
          <w:tcPr>
            <w:tcW w:w="638" w:type="dxa"/>
            <w:vMerge/>
          </w:tcPr>
          <w:p w:rsidR="00E26D49" w:rsidRPr="007B5B60" w:rsidRDefault="00E26D49" w:rsidP="00D05D33">
            <w:pPr>
              <w:jc w:val="center"/>
            </w:pPr>
          </w:p>
        </w:tc>
        <w:tc>
          <w:tcPr>
            <w:tcW w:w="2834" w:type="dxa"/>
            <w:vMerge/>
          </w:tcPr>
          <w:p w:rsidR="00E26D49" w:rsidRPr="007B5B60" w:rsidRDefault="00E26D49" w:rsidP="00D05D33"/>
        </w:tc>
        <w:tc>
          <w:tcPr>
            <w:tcW w:w="3499" w:type="dxa"/>
          </w:tcPr>
          <w:p w:rsidR="00E26D49" w:rsidRDefault="00E26D49" w:rsidP="00D05D33">
            <w:r>
              <w:t>Площадь зоны планируемого размещения объектов капитального строительства</w:t>
            </w:r>
          </w:p>
        </w:tc>
        <w:tc>
          <w:tcPr>
            <w:tcW w:w="1346" w:type="dxa"/>
          </w:tcPr>
          <w:p w:rsidR="00E26D49" w:rsidRDefault="00E26D49" w:rsidP="00D05D33">
            <w:pPr>
              <w:jc w:val="center"/>
            </w:pPr>
            <w:r>
              <w:t>кв. м</w:t>
            </w:r>
          </w:p>
        </w:tc>
        <w:tc>
          <w:tcPr>
            <w:tcW w:w="2104" w:type="dxa"/>
          </w:tcPr>
          <w:p w:rsidR="00E26D49" w:rsidRDefault="00E26D49" w:rsidP="00375720">
            <w:pPr>
              <w:jc w:val="center"/>
            </w:pPr>
            <w:r>
              <w:t xml:space="preserve">5 </w:t>
            </w:r>
            <w:r w:rsidR="00375720">
              <w:t>663</w:t>
            </w:r>
          </w:p>
        </w:tc>
      </w:tr>
    </w:tbl>
    <w:p w:rsidR="00716AB2" w:rsidRPr="00E26D49" w:rsidRDefault="00716AB2" w:rsidP="00E26D49">
      <w:pPr>
        <w:rPr>
          <w:sz w:val="28"/>
          <w:szCs w:val="28"/>
        </w:rPr>
      </w:pPr>
    </w:p>
    <w:p w:rsidR="008C47E7" w:rsidRPr="00EB5B8B" w:rsidRDefault="002C5062" w:rsidP="002C5062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F3429">
        <w:rPr>
          <w:sz w:val="28"/>
          <w:szCs w:val="28"/>
        </w:rPr>
        <w:t xml:space="preserve">. </w:t>
      </w:r>
      <w:r w:rsidR="00C81724" w:rsidRPr="00141B46">
        <w:rPr>
          <w:sz w:val="28"/>
          <w:szCs w:val="28"/>
        </w:rPr>
        <w:t xml:space="preserve">Копию настоящего </w:t>
      </w:r>
      <w:r w:rsidR="008C47E7">
        <w:rPr>
          <w:sz w:val="28"/>
          <w:szCs w:val="28"/>
        </w:rPr>
        <w:t>приказа</w:t>
      </w:r>
      <w:r w:rsidR="00C81724" w:rsidRPr="00141B46">
        <w:rPr>
          <w:sz w:val="28"/>
          <w:szCs w:val="28"/>
        </w:rPr>
        <w:t xml:space="preserve"> направить </w:t>
      </w:r>
      <w:r w:rsidR="00375720" w:rsidRPr="00C70547">
        <w:rPr>
          <w:sz w:val="28"/>
          <w:szCs w:val="28"/>
        </w:rPr>
        <w:t>ООО "СТС СПЕЦИАЛИЗИРОВАННЫЙ ЗАСТРОЙЩИК"</w:t>
      </w:r>
      <w:r w:rsidR="008C47E7">
        <w:rPr>
          <w:sz w:val="28"/>
          <w:szCs w:val="28"/>
        </w:rPr>
        <w:t xml:space="preserve">, </w:t>
      </w:r>
      <w:r w:rsidR="002D3267" w:rsidRPr="00141B46">
        <w:rPr>
          <w:sz w:val="28"/>
          <w:szCs w:val="28"/>
        </w:rPr>
        <w:t xml:space="preserve">главе муниципального образования Аннинское городское поселение Ломоносовского муниципального района Ленинградской области, </w:t>
      </w:r>
      <w:r w:rsidR="008C47E7" w:rsidRPr="00EB5B8B">
        <w:rPr>
          <w:sz w:val="28"/>
          <w:szCs w:val="28"/>
        </w:rPr>
        <w:t>а также разместить в сетевом издании «Электронное опубликование документов» Ленинградской области в сети «Интернет».</w:t>
      </w:r>
    </w:p>
    <w:p w:rsidR="002D3267" w:rsidRPr="00375720" w:rsidRDefault="002D3267" w:rsidP="00701A36">
      <w:pPr>
        <w:pStyle w:val="a5"/>
        <w:ind w:left="0" w:firstLine="709"/>
        <w:jc w:val="both"/>
        <w:rPr>
          <w:sz w:val="16"/>
          <w:szCs w:val="16"/>
        </w:rPr>
      </w:pPr>
    </w:p>
    <w:p w:rsidR="00375720" w:rsidRPr="00141B46" w:rsidRDefault="00375720" w:rsidP="00701A36">
      <w:pPr>
        <w:pStyle w:val="a5"/>
        <w:ind w:left="0" w:firstLine="709"/>
        <w:jc w:val="both"/>
        <w:rPr>
          <w:sz w:val="28"/>
          <w:szCs w:val="28"/>
        </w:rPr>
      </w:pPr>
      <w:bookmarkStart w:id="0" w:name="_GoBack"/>
      <w:bookmarkEnd w:id="0"/>
    </w:p>
    <w:p w:rsidR="002D3267" w:rsidRPr="00141B46" w:rsidRDefault="00C70547" w:rsidP="002D32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2D3267" w:rsidRPr="00141B46">
        <w:rPr>
          <w:sz w:val="28"/>
          <w:szCs w:val="28"/>
        </w:rPr>
        <w:t xml:space="preserve">председателя комитета – </w:t>
      </w:r>
    </w:p>
    <w:p w:rsidR="00C70547" w:rsidRDefault="00C70547" w:rsidP="002D3267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реализации документов</w:t>
      </w:r>
    </w:p>
    <w:p w:rsidR="002D3267" w:rsidRPr="00141B46" w:rsidRDefault="00C70547" w:rsidP="003757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территориального планирования            </w:t>
      </w:r>
      <w:r w:rsidR="002D3267" w:rsidRPr="00141B46">
        <w:rPr>
          <w:sz w:val="28"/>
          <w:szCs w:val="28"/>
        </w:rPr>
        <w:tab/>
      </w:r>
      <w:r w:rsidR="002D3267" w:rsidRPr="00141B46">
        <w:rPr>
          <w:sz w:val="28"/>
          <w:szCs w:val="28"/>
        </w:rPr>
        <w:tab/>
      </w:r>
      <w:r w:rsidR="002D3267" w:rsidRPr="00141B46">
        <w:rPr>
          <w:sz w:val="28"/>
          <w:szCs w:val="28"/>
        </w:rPr>
        <w:tab/>
      </w:r>
      <w:r w:rsidR="002D3267" w:rsidRPr="00141B46">
        <w:rPr>
          <w:sz w:val="28"/>
          <w:szCs w:val="28"/>
        </w:rPr>
        <w:tab/>
      </w:r>
      <w:r w:rsidR="00A471DF">
        <w:rPr>
          <w:sz w:val="28"/>
          <w:szCs w:val="28"/>
        </w:rPr>
        <w:t xml:space="preserve">  </w:t>
      </w:r>
      <w:r w:rsidR="00141B46" w:rsidRPr="00141B4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</w:t>
      </w:r>
      <w:r w:rsidR="00141B46" w:rsidRPr="00141B46">
        <w:rPr>
          <w:sz w:val="28"/>
          <w:szCs w:val="28"/>
        </w:rPr>
        <w:t xml:space="preserve">    </w:t>
      </w:r>
      <w:r>
        <w:rPr>
          <w:sz w:val="28"/>
          <w:szCs w:val="28"/>
        </w:rPr>
        <w:t>Е.А. Борисова</w:t>
      </w:r>
    </w:p>
    <w:p w:rsidR="00EF3DC4" w:rsidRPr="00141B46" w:rsidRDefault="00EF3DC4" w:rsidP="002D3267">
      <w:pPr>
        <w:rPr>
          <w:sz w:val="28"/>
          <w:szCs w:val="28"/>
        </w:rPr>
      </w:pPr>
    </w:p>
    <w:sectPr w:rsidR="00EF3DC4" w:rsidRPr="00141B46" w:rsidSect="00A71CC8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46832"/>
    <w:multiLevelType w:val="hybridMultilevel"/>
    <w:tmpl w:val="B4FE1104"/>
    <w:lvl w:ilvl="0" w:tplc="E3386798">
      <w:start w:val="1"/>
      <w:numFmt w:val="decimal"/>
      <w:lvlText w:val="%1."/>
      <w:lvlJc w:val="left"/>
      <w:pPr>
        <w:ind w:left="1765" w:hanging="1056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481E59"/>
    <w:multiLevelType w:val="hybridMultilevel"/>
    <w:tmpl w:val="87B2278E"/>
    <w:lvl w:ilvl="0" w:tplc="3EEA192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CE2F13"/>
    <w:multiLevelType w:val="hybridMultilevel"/>
    <w:tmpl w:val="6DDAB3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D2698"/>
    <w:multiLevelType w:val="hybridMultilevel"/>
    <w:tmpl w:val="1D16485C"/>
    <w:lvl w:ilvl="0" w:tplc="3E4EAD44">
      <w:start w:val="1"/>
      <w:numFmt w:val="decimal"/>
      <w:lvlText w:val="%1."/>
      <w:lvlJc w:val="left"/>
      <w:pPr>
        <w:ind w:left="1125" w:hanging="42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C8"/>
    <w:rsid w:val="00040842"/>
    <w:rsid w:val="00054022"/>
    <w:rsid w:val="000712AC"/>
    <w:rsid w:val="00096F3B"/>
    <w:rsid w:val="000A7963"/>
    <w:rsid w:val="00141B46"/>
    <w:rsid w:val="00143CCB"/>
    <w:rsid w:val="001F6EF3"/>
    <w:rsid w:val="00215DF4"/>
    <w:rsid w:val="00220784"/>
    <w:rsid w:val="00295124"/>
    <w:rsid w:val="002B2260"/>
    <w:rsid w:val="002C01BA"/>
    <w:rsid w:val="002C3F9B"/>
    <w:rsid w:val="002C5062"/>
    <w:rsid w:val="002D3267"/>
    <w:rsid w:val="00375720"/>
    <w:rsid w:val="003B5D80"/>
    <w:rsid w:val="00444AB5"/>
    <w:rsid w:val="004C7F05"/>
    <w:rsid w:val="004F1449"/>
    <w:rsid w:val="004F45B8"/>
    <w:rsid w:val="00502486"/>
    <w:rsid w:val="00531EE7"/>
    <w:rsid w:val="005A3E7B"/>
    <w:rsid w:val="005A718C"/>
    <w:rsid w:val="005F6A01"/>
    <w:rsid w:val="00623625"/>
    <w:rsid w:val="006658E3"/>
    <w:rsid w:val="006B10F3"/>
    <w:rsid w:val="006B72DB"/>
    <w:rsid w:val="006D040E"/>
    <w:rsid w:val="006E7807"/>
    <w:rsid w:val="00701A36"/>
    <w:rsid w:val="00716AB2"/>
    <w:rsid w:val="00745FE4"/>
    <w:rsid w:val="007611BA"/>
    <w:rsid w:val="00846829"/>
    <w:rsid w:val="00854ABB"/>
    <w:rsid w:val="0089424D"/>
    <w:rsid w:val="008B21E7"/>
    <w:rsid w:val="008C47E7"/>
    <w:rsid w:val="008F355E"/>
    <w:rsid w:val="00914414"/>
    <w:rsid w:val="00992206"/>
    <w:rsid w:val="00A471DF"/>
    <w:rsid w:val="00A71CC8"/>
    <w:rsid w:val="00A72D43"/>
    <w:rsid w:val="00B23B22"/>
    <w:rsid w:val="00B60AB9"/>
    <w:rsid w:val="00B92E27"/>
    <w:rsid w:val="00B964B0"/>
    <w:rsid w:val="00C52DA8"/>
    <w:rsid w:val="00C70547"/>
    <w:rsid w:val="00C81724"/>
    <w:rsid w:val="00D87D2E"/>
    <w:rsid w:val="00E26D49"/>
    <w:rsid w:val="00E753E3"/>
    <w:rsid w:val="00E94FE8"/>
    <w:rsid w:val="00EA1C58"/>
    <w:rsid w:val="00EF3429"/>
    <w:rsid w:val="00EF3DC4"/>
    <w:rsid w:val="00EF3EBC"/>
    <w:rsid w:val="00EF7480"/>
    <w:rsid w:val="00EF7B8E"/>
    <w:rsid w:val="00F00453"/>
    <w:rsid w:val="00F05920"/>
    <w:rsid w:val="00F339C4"/>
    <w:rsid w:val="00F426CA"/>
    <w:rsid w:val="00F90E48"/>
    <w:rsid w:val="00FC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C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CC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43CCB"/>
    <w:pPr>
      <w:ind w:left="720"/>
      <w:contextualSpacing/>
    </w:pPr>
  </w:style>
  <w:style w:type="paragraph" w:customStyle="1" w:styleId="ConsPlusTitle">
    <w:name w:val="ConsPlusTitle"/>
    <w:rsid w:val="000408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3">
    <w:name w:val="Style3"/>
    <w:basedOn w:val="a"/>
    <w:rsid w:val="00040842"/>
    <w:pPr>
      <w:widowControl w:val="0"/>
      <w:autoSpaceDE w:val="0"/>
      <w:autoSpaceDN w:val="0"/>
      <w:adjustRightInd w:val="0"/>
      <w:jc w:val="center"/>
    </w:pPr>
  </w:style>
  <w:style w:type="table" w:styleId="a6">
    <w:name w:val="Table Grid"/>
    <w:basedOn w:val="a1"/>
    <w:uiPriority w:val="39"/>
    <w:rsid w:val="00E2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C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CC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43CCB"/>
    <w:pPr>
      <w:ind w:left="720"/>
      <w:contextualSpacing/>
    </w:pPr>
  </w:style>
  <w:style w:type="paragraph" w:customStyle="1" w:styleId="ConsPlusTitle">
    <w:name w:val="ConsPlusTitle"/>
    <w:rsid w:val="000408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3">
    <w:name w:val="Style3"/>
    <w:basedOn w:val="a"/>
    <w:rsid w:val="00040842"/>
    <w:pPr>
      <w:widowControl w:val="0"/>
      <w:autoSpaceDE w:val="0"/>
      <w:autoSpaceDN w:val="0"/>
      <w:adjustRightInd w:val="0"/>
      <w:jc w:val="center"/>
    </w:pPr>
  </w:style>
  <w:style w:type="table" w:styleId="a6">
    <w:name w:val="Table Grid"/>
    <w:basedOn w:val="a1"/>
    <w:uiPriority w:val="39"/>
    <w:rsid w:val="00E2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Винкенштерн</dc:creator>
  <cp:lastModifiedBy>Юлия Геннадьевна Власова</cp:lastModifiedBy>
  <cp:revision>3</cp:revision>
  <cp:lastPrinted>2024-07-31T07:50:00Z</cp:lastPrinted>
  <dcterms:created xsi:type="dcterms:W3CDTF">2026-09-01T15:03:00Z</dcterms:created>
  <dcterms:modified xsi:type="dcterms:W3CDTF">2026-09-02T07:01:00Z</dcterms:modified>
</cp:coreProperties>
</file>