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F67" w:rsidRDefault="003147F6" w:rsidP="003147F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41732" cy="855671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27" cy="85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7F6" w:rsidRPr="003147F6" w:rsidRDefault="003147F6" w:rsidP="003147F6">
      <w:pPr>
        <w:jc w:val="center"/>
        <w:rPr>
          <w:rFonts w:ascii="Times New Roman" w:hAnsi="Times New Roman" w:cs="Times New Roman"/>
          <w:color w:val="365F91" w:themeColor="accent1" w:themeShade="BF"/>
        </w:rPr>
      </w:pPr>
      <w:r w:rsidRPr="003147F6">
        <w:rPr>
          <w:rFonts w:ascii="Times New Roman" w:hAnsi="Times New Roman" w:cs="Times New Roman"/>
          <w:color w:val="365F91" w:themeColor="accent1" w:themeShade="BF"/>
        </w:rPr>
        <w:t>РОССИЙСКАЯ ФЕДЕРАЦИЯ</w:t>
      </w: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</w:rPr>
      </w:pPr>
      <w:r w:rsidRPr="003147F6">
        <w:rPr>
          <w:rFonts w:ascii="Times New Roman" w:hAnsi="Times New Roman" w:cs="Times New Roman"/>
          <w:color w:val="365F91" w:themeColor="accent1" w:themeShade="BF"/>
        </w:rPr>
        <w:t>Администрация Ленинградской области</w:t>
      </w: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</w:rPr>
      </w:pPr>
      <w:r w:rsidRPr="003147F6">
        <w:rPr>
          <w:rFonts w:ascii="Times New Roman" w:hAnsi="Times New Roman" w:cs="Times New Roman"/>
          <w:color w:val="365F91" w:themeColor="accent1" w:themeShade="BF"/>
        </w:rPr>
        <w:t xml:space="preserve">КОМИТЕТ </w:t>
      </w: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</w:rPr>
      </w:pPr>
      <w:r w:rsidRPr="003147F6">
        <w:rPr>
          <w:rFonts w:ascii="Times New Roman" w:hAnsi="Times New Roman" w:cs="Times New Roman"/>
          <w:color w:val="365F91" w:themeColor="accent1" w:themeShade="BF"/>
        </w:rPr>
        <w:t>ОБЩЕГО И ПРОФЕССИОНАЛЬНОГО ОБРАЗОВАНИЯ</w:t>
      </w: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</w:rPr>
      </w:pPr>
      <w:r w:rsidRPr="003147F6">
        <w:rPr>
          <w:rFonts w:ascii="Times New Roman" w:hAnsi="Times New Roman" w:cs="Times New Roman"/>
          <w:color w:val="365F91" w:themeColor="accent1" w:themeShade="BF"/>
        </w:rPr>
        <w:t>ЛЕНИНГРАДСКОЙ ОБЛАСТИ</w:t>
      </w: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</w:rPr>
      </w:pPr>
    </w:p>
    <w:p w:rsidR="003147F6" w:rsidRPr="003147F6" w:rsidRDefault="007346BF" w:rsidP="003147F6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</w:rPr>
        <w:t>ПРИКАЗ</w:t>
      </w: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4"/>
        </w:rPr>
      </w:pP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  <w:r w:rsidRPr="003147F6">
        <w:rPr>
          <w:rFonts w:ascii="Times New Roman" w:hAnsi="Times New Roman" w:cs="Times New Roman"/>
          <w:color w:val="365F91" w:themeColor="accent1" w:themeShade="BF"/>
          <w:sz w:val="24"/>
        </w:rPr>
        <w:t>_______________________№ ___________________</w:t>
      </w: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DA1AFD" w:rsidRPr="007452DA" w:rsidRDefault="003147F6" w:rsidP="00DA1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98D">
        <w:rPr>
          <w:rFonts w:ascii="Times New Roman" w:hAnsi="Times New Roman" w:cs="Times New Roman"/>
          <w:b/>
          <w:noProof/>
          <w:color w:val="365F91" w:themeColor="accent1" w:themeShade="BF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614457" wp14:editId="7787A0E2">
                <wp:simplePos x="0" y="0"/>
                <wp:positionH relativeFrom="column">
                  <wp:posOffset>6200775</wp:posOffset>
                </wp:positionH>
                <wp:positionV relativeFrom="paragraph">
                  <wp:posOffset>20955</wp:posOffset>
                </wp:positionV>
                <wp:extent cx="0" cy="272415"/>
                <wp:effectExtent l="0" t="0" r="19050" b="1333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24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79D18F" id="Прямая соединительная линия 5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8.25pt,1.65pt" to="488.2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" strokecolor="#4579b8 [3044]"/>
            </w:pict>
          </mc:Fallback>
        </mc:AlternateContent>
      </w:r>
      <w:r w:rsidRPr="00EF298D">
        <w:rPr>
          <w:rFonts w:ascii="Times New Roman" w:hAnsi="Times New Roman" w:cs="Times New Roman"/>
          <w:b/>
          <w:noProof/>
          <w:color w:val="365F91" w:themeColor="accent1" w:themeShade="BF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00B207" wp14:editId="3CBA97E0">
                <wp:simplePos x="0" y="0"/>
                <wp:positionH relativeFrom="column">
                  <wp:posOffset>5875655</wp:posOffset>
                </wp:positionH>
                <wp:positionV relativeFrom="paragraph">
                  <wp:posOffset>21590</wp:posOffset>
                </wp:positionV>
                <wp:extent cx="320675" cy="0"/>
                <wp:effectExtent l="0" t="0" r="222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0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B1FB04" id="Прямая соединительная линия 4" o:spid="_x0000_s1026" style="position:absolute;flip:x y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2.65pt,1.7pt" to="487.9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" strokecolor="#4579b8 [3044]"/>
            </w:pict>
          </mc:Fallback>
        </mc:AlternateContent>
      </w:r>
      <w:r w:rsidRPr="00EF298D">
        <w:rPr>
          <w:rFonts w:ascii="Times New Roman" w:hAnsi="Times New Roman" w:cs="Times New Roman"/>
          <w:b/>
          <w:noProof/>
          <w:color w:val="365F91" w:themeColor="accent1" w:themeShade="BF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F072EC" wp14:editId="39758D58">
                <wp:simplePos x="0" y="0"/>
                <wp:positionH relativeFrom="column">
                  <wp:posOffset>262251</wp:posOffset>
                </wp:positionH>
                <wp:positionV relativeFrom="paragraph">
                  <wp:posOffset>21279</wp:posOffset>
                </wp:positionV>
                <wp:extent cx="0" cy="272503"/>
                <wp:effectExtent l="0" t="0" r="19050" b="1333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250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874DE8" id="Прямая соединительная линия 3" o:spid="_x0000_s1026" style="position:absolute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.65pt,1.7pt" to="20.6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" strokecolor="#4579b8 [3044]"/>
            </w:pict>
          </mc:Fallback>
        </mc:AlternateContent>
      </w:r>
      <w:r w:rsidRPr="00EF298D">
        <w:rPr>
          <w:rFonts w:ascii="Times New Roman" w:hAnsi="Times New Roman" w:cs="Times New Roman"/>
          <w:b/>
          <w:noProof/>
          <w:color w:val="365F91" w:themeColor="accent1" w:themeShade="BF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E341D0" wp14:editId="7160A4CC">
                <wp:simplePos x="0" y="0"/>
                <wp:positionH relativeFrom="column">
                  <wp:posOffset>262251</wp:posOffset>
                </wp:positionH>
                <wp:positionV relativeFrom="paragraph">
                  <wp:posOffset>21233</wp:posOffset>
                </wp:positionV>
                <wp:extent cx="320676" cy="1"/>
                <wp:effectExtent l="0" t="0" r="222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0676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774F5E" id="Прямая соединительная линия 2" o:spid="_x0000_s1026" style="position:absolute;flip:x y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.65pt,1.65pt" to="45.9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" strokecolor="#4579b8 [3044]"/>
            </w:pict>
          </mc:Fallback>
        </mc:AlternateContent>
      </w:r>
      <w:r w:rsidR="00DA1AFD" w:rsidRPr="00DA1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1AFD" w:rsidRPr="007452DA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приказ комитета общего </w:t>
      </w:r>
    </w:p>
    <w:p w:rsidR="00DA1AFD" w:rsidRPr="007452DA" w:rsidRDefault="00DA1AFD" w:rsidP="00DA1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2DA">
        <w:rPr>
          <w:rFonts w:ascii="Times New Roman" w:hAnsi="Times New Roman" w:cs="Times New Roman"/>
          <w:b/>
          <w:sz w:val="28"/>
          <w:szCs w:val="28"/>
        </w:rPr>
        <w:t xml:space="preserve">и профессионального образования Ленинградской </w:t>
      </w:r>
    </w:p>
    <w:p w:rsidR="00DA1AFD" w:rsidRDefault="00DA1AFD" w:rsidP="00DA1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2DA">
        <w:rPr>
          <w:rFonts w:ascii="Times New Roman" w:hAnsi="Times New Roman" w:cs="Times New Roman"/>
          <w:b/>
          <w:sz w:val="28"/>
          <w:szCs w:val="28"/>
        </w:rPr>
        <w:t>области от 17 января 2023 года № 02 «</w:t>
      </w:r>
      <w:r w:rsidRPr="00F8097A">
        <w:rPr>
          <w:rFonts w:ascii="Times New Roman" w:hAnsi="Times New Roman" w:cs="Times New Roman"/>
          <w:b/>
          <w:sz w:val="28"/>
          <w:szCs w:val="28"/>
        </w:rPr>
        <w:t>Об утверждении Перечня</w:t>
      </w:r>
    </w:p>
    <w:p w:rsidR="00DA1AFD" w:rsidRDefault="00DA1AFD" w:rsidP="00DA1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7A">
        <w:rPr>
          <w:rFonts w:ascii="Times New Roman" w:hAnsi="Times New Roman" w:cs="Times New Roman"/>
          <w:b/>
          <w:sz w:val="28"/>
          <w:szCs w:val="28"/>
        </w:rPr>
        <w:t>должностей государственной гражданской службы Ленинградской</w:t>
      </w:r>
    </w:p>
    <w:p w:rsidR="00DA1AFD" w:rsidRDefault="00DA1AFD" w:rsidP="00DA1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7A">
        <w:rPr>
          <w:rFonts w:ascii="Times New Roman" w:hAnsi="Times New Roman" w:cs="Times New Roman"/>
          <w:b/>
          <w:sz w:val="28"/>
          <w:szCs w:val="28"/>
        </w:rPr>
        <w:t>области в комитете общего и профессионального образования Ленинградской области, при замещении которых государственные гражданские служащие Ленинградской области обязаны</w:t>
      </w:r>
    </w:p>
    <w:p w:rsidR="00DA1AFD" w:rsidRDefault="00DA1AFD" w:rsidP="00DA1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7A">
        <w:rPr>
          <w:rFonts w:ascii="Times New Roman" w:hAnsi="Times New Roman" w:cs="Times New Roman"/>
          <w:b/>
          <w:sz w:val="28"/>
          <w:szCs w:val="28"/>
        </w:rPr>
        <w:t>представлять сведения о своих доходах, расходах, об имуществе</w:t>
      </w:r>
    </w:p>
    <w:p w:rsidR="00DA1AFD" w:rsidRDefault="00DA1AFD" w:rsidP="00DA1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7A">
        <w:rPr>
          <w:rFonts w:ascii="Times New Roman" w:hAnsi="Times New Roman" w:cs="Times New Roman"/>
          <w:b/>
          <w:sz w:val="28"/>
          <w:szCs w:val="28"/>
        </w:rPr>
        <w:t>и обязательствах имущественн</w:t>
      </w:r>
      <w:r>
        <w:rPr>
          <w:rFonts w:ascii="Times New Roman" w:hAnsi="Times New Roman" w:cs="Times New Roman"/>
          <w:b/>
          <w:sz w:val="28"/>
          <w:szCs w:val="28"/>
        </w:rPr>
        <w:t>ого характера, а также сведения</w:t>
      </w:r>
    </w:p>
    <w:p w:rsidR="00DA1AFD" w:rsidRDefault="00DA1AFD" w:rsidP="00DA1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7A">
        <w:rPr>
          <w:rFonts w:ascii="Times New Roman" w:hAnsi="Times New Roman" w:cs="Times New Roman"/>
          <w:b/>
          <w:sz w:val="28"/>
          <w:szCs w:val="28"/>
        </w:rPr>
        <w:t xml:space="preserve">о доходах, расходах, об имуществе </w:t>
      </w:r>
      <w:r>
        <w:rPr>
          <w:rFonts w:ascii="Times New Roman" w:hAnsi="Times New Roman" w:cs="Times New Roman"/>
          <w:b/>
          <w:sz w:val="28"/>
          <w:szCs w:val="28"/>
        </w:rPr>
        <w:t>и обязательствах</w:t>
      </w:r>
    </w:p>
    <w:p w:rsidR="00DA1AFD" w:rsidRDefault="00DA1AFD" w:rsidP="00DA1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имущественного </w:t>
      </w:r>
      <w:r w:rsidRPr="00F8097A">
        <w:rPr>
          <w:rFonts w:ascii="Times New Roman" w:hAnsi="Times New Roman" w:cs="Times New Roman"/>
          <w:b/>
          <w:sz w:val="28"/>
          <w:szCs w:val="28"/>
        </w:rPr>
        <w:t>ха</w:t>
      </w:r>
      <w:r>
        <w:rPr>
          <w:rFonts w:ascii="Times New Roman" w:hAnsi="Times New Roman" w:cs="Times New Roman"/>
          <w:b/>
          <w:sz w:val="28"/>
          <w:szCs w:val="28"/>
        </w:rPr>
        <w:t>рактера своих супруги (супруга)</w:t>
      </w:r>
    </w:p>
    <w:p w:rsidR="00EF298D" w:rsidRPr="00EF298D" w:rsidRDefault="00DA1AFD" w:rsidP="00DA1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8097A">
        <w:rPr>
          <w:rFonts w:ascii="Times New Roman" w:hAnsi="Times New Roman" w:cs="Times New Roman"/>
          <w:b/>
          <w:sz w:val="28"/>
          <w:szCs w:val="28"/>
        </w:rPr>
        <w:t>и несовершеннолетних детей</w:t>
      </w:r>
      <w:r w:rsidRPr="007452DA">
        <w:rPr>
          <w:rFonts w:ascii="Times New Roman" w:hAnsi="Times New Roman" w:cs="Times New Roman"/>
          <w:b/>
          <w:sz w:val="28"/>
          <w:szCs w:val="28"/>
        </w:rPr>
        <w:t>»</w:t>
      </w:r>
    </w:p>
    <w:p w:rsidR="00EF298D" w:rsidRDefault="00EF298D" w:rsidP="00EF298D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32"/>
        </w:rPr>
      </w:pPr>
    </w:p>
    <w:p w:rsidR="00DA1AFD" w:rsidRPr="007452DA" w:rsidRDefault="00DA1AFD" w:rsidP="00DA1AF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п</w:t>
      </w:r>
      <w:r w:rsidRPr="0026171E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6171E">
        <w:rPr>
          <w:rFonts w:ascii="Times New Roman" w:hAnsi="Times New Roman" w:cs="Times New Roman"/>
          <w:sz w:val="28"/>
          <w:szCs w:val="28"/>
        </w:rPr>
        <w:t xml:space="preserve"> Правительства Ленинградской области от 25</w:t>
      </w:r>
      <w:r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26171E">
        <w:rPr>
          <w:rFonts w:ascii="Times New Roman" w:hAnsi="Times New Roman" w:cs="Times New Roman"/>
          <w:sz w:val="28"/>
          <w:szCs w:val="28"/>
        </w:rPr>
        <w:t xml:space="preserve">2009 </w:t>
      </w:r>
      <w:r>
        <w:rPr>
          <w:rFonts w:ascii="Times New Roman" w:hAnsi="Times New Roman" w:cs="Times New Roman"/>
          <w:sz w:val="28"/>
          <w:szCs w:val="28"/>
        </w:rPr>
        <w:t>года № 274 «</w:t>
      </w:r>
      <w:r w:rsidRPr="0026171E">
        <w:rPr>
          <w:rFonts w:ascii="Times New Roman" w:hAnsi="Times New Roman" w:cs="Times New Roman"/>
          <w:sz w:val="28"/>
          <w:szCs w:val="28"/>
        </w:rPr>
        <w:t>Об утверждении Перечня должностей государственной гражданской службы Ленинградской области в Администрации Ленинградской области и аппаратах мировых судей Ленинградской области, при замещении которых государственные гражданские служащие Ленинградской области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</w:t>
      </w:r>
      <w:r>
        <w:rPr>
          <w:rFonts w:ascii="Times New Roman" w:hAnsi="Times New Roman" w:cs="Times New Roman"/>
          <w:sz w:val="28"/>
          <w:szCs w:val="28"/>
        </w:rPr>
        <w:t>уга) и несовершеннолетних детей» приказываю</w:t>
      </w:r>
      <w:r w:rsidRPr="007452DA">
        <w:rPr>
          <w:rFonts w:ascii="Times New Roman" w:hAnsi="Times New Roman" w:cs="Times New Roman"/>
          <w:sz w:val="28"/>
          <w:szCs w:val="28"/>
        </w:rPr>
        <w:t>:</w:t>
      </w:r>
    </w:p>
    <w:p w:rsidR="00DA1AFD" w:rsidRPr="007452DA" w:rsidRDefault="00DA1AFD" w:rsidP="00DA1AF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2DA">
        <w:rPr>
          <w:rFonts w:ascii="Times New Roman" w:hAnsi="Times New Roman" w:cs="Times New Roman"/>
          <w:sz w:val="28"/>
          <w:szCs w:val="28"/>
        </w:rPr>
        <w:t xml:space="preserve">1. Внести следующие изменения в </w:t>
      </w:r>
      <w:r>
        <w:rPr>
          <w:rFonts w:ascii="Times New Roman" w:hAnsi="Times New Roman" w:cs="Times New Roman"/>
          <w:sz w:val="28"/>
          <w:szCs w:val="28"/>
        </w:rPr>
        <w:t xml:space="preserve">приложение к </w:t>
      </w:r>
      <w:r w:rsidRPr="007452DA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452DA">
        <w:rPr>
          <w:rFonts w:ascii="Times New Roman" w:hAnsi="Times New Roman" w:cs="Times New Roman"/>
          <w:sz w:val="28"/>
          <w:szCs w:val="28"/>
        </w:rPr>
        <w:t xml:space="preserve"> комитета общего и профессионального образования Ленинградской области от </w:t>
      </w:r>
      <w:r>
        <w:rPr>
          <w:rFonts w:ascii="Times New Roman" w:hAnsi="Times New Roman" w:cs="Times New Roman"/>
          <w:sz w:val="28"/>
          <w:szCs w:val="28"/>
        </w:rPr>
        <w:t>17 января</w:t>
      </w:r>
      <w:r w:rsidRPr="007452D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452DA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452DA">
        <w:rPr>
          <w:rFonts w:ascii="Times New Roman" w:hAnsi="Times New Roman" w:cs="Times New Roman"/>
          <w:sz w:val="28"/>
          <w:szCs w:val="28"/>
        </w:rPr>
        <w:t>2 «</w:t>
      </w:r>
      <w:r w:rsidRPr="001B01CA">
        <w:rPr>
          <w:rFonts w:ascii="Times New Roman" w:hAnsi="Times New Roman" w:cs="Times New Roman"/>
          <w:sz w:val="28"/>
          <w:szCs w:val="28"/>
        </w:rPr>
        <w:t>Об утверждении Перечня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1CA">
        <w:rPr>
          <w:rFonts w:ascii="Times New Roman" w:hAnsi="Times New Roman" w:cs="Times New Roman"/>
          <w:sz w:val="28"/>
          <w:szCs w:val="28"/>
        </w:rPr>
        <w:t>должностей государственной гражданской службы Ленинградской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1CA">
        <w:rPr>
          <w:rFonts w:ascii="Times New Roman" w:hAnsi="Times New Roman" w:cs="Times New Roman"/>
          <w:sz w:val="28"/>
          <w:szCs w:val="28"/>
        </w:rPr>
        <w:t>области в комитете общего и профессионального образования Ленинградской области, при замещении которых государственные гражданские служащие Ленинградской области обязаны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1CA">
        <w:rPr>
          <w:rFonts w:ascii="Times New Roman" w:hAnsi="Times New Roman" w:cs="Times New Roman"/>
          <w:sz w:val="28"/>
          <w:szCs w:val="28"/>
        </w:rPr>
        <w:t xml:space="preserve">представлять сведения о </w:t>
      </w:r>
      <w:r w:rsidRPr="001B01CA">
        <w:rPr>
          <w:rFonts w:ascii="Times New Roman" w:hAnsi="Times New Roman" w:cs="Times New Roman"/>
          <w:sz w:val="28"/>
          <w:szCs w:val="28"/>
        </w:rPr>
        <w:lastRenderedPageBreak/>
        <w:t>своих доходах, расходах, об имуществе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1CA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характера, а также 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1CA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1CA">
        <w:rPr>
          <w:rFonts w:ascii="Times New Roman" w:hAnsi="Times New Roman" w:cs="Times New Roman"/>
          <w:sz w:val="28"/>
          <w:szCs w:val="28"/>
        </w:rPr>
        <w:t>имущественного характера своих супруги (супруга)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1CA">
        <w:rPr>
          <w:rFonts w:ascii="Times New Roman" w:hAnsi="Times New Roman" w:cs="Times New Roman"/>
          <w:sz w:val="28"/>
          <w:szCs w:val="28"/>
        </w:rPr>
        <w:t>и несовершеннолетних детей</w:t>
      </w:r>
      <w:r w:rsidRPr="007452DA">
        <w:rPr>
          <w:rFonts w:ascii="Times New Roman" w:hAnsi="Times New Roman" w:cs="Times New Roman"/>
          <w:sz w:val="28"/>
          <w:szCs w:val="28"/>
        </w:rPr>
        <w:t>»:</w:t>
      </w:r>
    </w:p>
    <w:p w:rsidR="00DA1AFD" w:rsidRDefault="00DA1AFD" w:rsidP="00DA1AF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 исключить;</w:t>
      </w:r>
    </w:p>
    <w:p w:rsidR="00DA1AFD" w:rsidRDefault="00DA1AFD" w:rsidP="00DA1AF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«</w:t>
      </w:r>
      <w:r w:rsidR="00B204EE" w:rsidRPr="00B204EE">
        <w:rPr>
          <w:rFonts w:ascii="Times New Roman" w:hAnsi="Times New Roman" w:cs="Times New Roman"/>
          <w:sz w:val="28"/>
          <w:szCs w:val="28"/>
        </w:rPr>
        <w:t>Департамент надзора, контроля, оценки качества и правового обеспечения в сфере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204EE">
        <w:rPr>
          <w:rFonts w:ascii="Times New Roman" w:hAnsi="Times New Roman" w:cs="Times New Roman"/>
          <w:sz w:val="28"/>
          <w:szCs w:val="28"/>
        </w:rPr>
        <w:t xml:space="preserve"> дополнить разделом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E3D">
        <w:rPr>
          <w:rFonts w:ascii="Times New Roman" w:hAnsi="Times New Roman" w:cs="Times New Roman"/>
          <w:sz w:val="28"/>
          <w:szCs w:val="28"/>
        </w:rPr>
        <w:t>следующего 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A1AFD" w:rsidRDefault="00DA1AFD" w:rsidP="00DA1AF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5988"/>
        <w:gridCol w:w="3332"/>
      </w:tblGrid>
      <w:tr w:rsidR="00DA1AFD" w:rsidTr="00953B3E">
        <w:tc>
          <w:tcPr>
            <w:tcW w:w="9995" w:type="dxa"/>
            <w:gridSpan w:val="3"/>
          </w:tcPr>
          <w:p w:rsidR="00DA1AFD" w:rsidRDefault="00DA1AFD" w:rsidP="00953B3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правового обеспечения</w:t>
            </w:r>
          </w:p>
        </w:tc>
      </w:tr>
      <w:tr w:rsidR="00DA1AFD" w:rsidTr="00953B3E">
        <w:tc>
          <w:tcPr>
            <w:tcW w:w="675" w:type="dxa"/>
          </w:tcPr>
          <w:p w:rsidR="00DA1AFD" w:rsidRDefault="00DA1AFD" w:rsidP="00953B3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988" w:type="dxa"/>
          </w:tcPr>
          <w:p w:rsidR="00DA1AFD" w:rsidRDefault="00DA1AFD" w:rsidP="00953B3E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сектора</w:t>
            </w:r>
          </w:p>
        </w:tc>
        <w:tc>
          <w:tcPr>
            <w:tcW w:w="3332" w:type="dxa"/>
          </w:tcPr>
          <w:p w:rsidR="00DA1AFD" w:rsidRDefault="00DA1AFD" w:rsidP="00953B3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 ед.</w:t>
            </w:r>
          </w:p>
        </w:tc>
      </w:tr>
      <w:tr w:rsidR="00DA1AFD" w:rsidTr="00953B3E">
        <w:tc>
          <w:tcPr>
            <w:tcW w:w="675" w:type="dxa"/>
          </w:tcPr>
          <w:p w:rsidR="00DA1AFD" w:rsidRDefault="00DA1AFD" w:rsidP="00953B3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5988" w:type="dxa"/>
          </w:tcPr>
          <w:p w:rsidR="00DA1AFD" w:rsidRDefault="00DA1AFD" w:rsidP="000B4E3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</w:t>
            </w:r>
            <w:r w:rsidR="000B4E3D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3332" w:type="dxa"/>
          </w:tcPr>
          <w:p w:rsidR="00DA1AFD" w:rsidRDefault="00DA1AFD" w:rsidP="00953B3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 ед.</w:t>
            </w:r>
          </w:p>
        </w:tc>
      </w:tr>
    </w:tbl>
    <w:p w:rsidR="00DA1AFD" w:rsidRDefault="00DA1AFD" w:rsidP="00DA1AFD">
      <w:pPr>
        <w:spacing w:after="12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»;</w:t>
      </w:r>
    </w:p>
    <w:p w:rsidR="00DA1AFD" w:rsidRDefault="00DA1AFD" w:rsidP="00DA1AF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порядковые номера в таблице 28-43 считать соответственно 30-45.</w:t>
      </w:r>
    </w:p>
    <w:p w:rsidR="00DA1AFD" w:rsidRPr="007452DA" w:rsidRDefault="00DA1AFD" w:rsidP="00DA1AF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2DA">
        <w:rPr>
          <w:rFonts w:ascii="Times New Roman" w:hAnsi="Times New Roman" w:cs="Times New Roman"/>
          <w:sz w:val="28"/>
          <w:szCs w:val="28"/>
        </w:rPr>
        <w:t>2. Контроль за исполнением настоящего приказа оставляю за собой.</w:t>
      </w:r>
    </w:p>
    <w:p w:rsidR="00DA1AFD" w:rsidRPr="007452DA" w:rsidRDefault="00DA1AFD" w:rsidP="00DA1AF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1AFD" w:rsidRPr="007452DA" w:rsidRDefault="00DA1AFD" w:rsidP="00DA1AF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1AFD" w:rsidRPr="001A0214" w:rsidRDefault="00DA1AFD" w:rsidP="00DA1AF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452DA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452DA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Pr="007452DA">
        <w:rPr>
          <w:rFonts w:ascii="Times New Roman" w:hAnsi="Times New Roman" w:cs="Times New Roman"/>
          <w:sz w:val="28"/>
          <w:szCs w:val="28"/>
        </w:rPr>
        <w:tab/>
      </w:r>
      <w:r w:rsidRPr="007452DA">
        <w:rPr>
          <w:rFonts w:ascii="Times New Roman" w:hAnsi="Times New Roman" w:cs="Times New Roman"/>
          <w:sz w:val="28"/>
          <w:szCs w:val="28"/>
        </w:rPr>
        <w:tab/>
      </w:r>
      <w:r w:rsidRPr="007452DA">
        <w:rPr>
          <w:rFonts w:ascii="Times New Roman" w:hAnsi="Times New Roman" w:cs="Times New Roman"/>
          <w:sz w:val="28"/>
          <w:szCs w:val="28"/>
        </w:rPr>
        <w:tab/>
      </w:r>
      <w:r w:rsidRPr="007452DA">
        <w:rPr>
          <w:rFonts w:ascii="Times New Roman" w:hAnsi="Times New Roman" w:cs="Times New Roman"/>
          <w:sz w:val="28"/>
          <w:szCs w:val="28"/>
        </w:rPr>
        <w:tab/>
      </w:r>
      <w:r w:rsidRPr="007452D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B4E3D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И.М. Кириллова</w:t>
      </w:r>
    </w:p>
    <w:p w:rsidR="00576C11" w:rsidRPr="00EF298D" w:rsidRDefault="00576C11" w:rsidP="00DA1AFD">
      <w:pPr>
        <w:pStyle w:val="ConsPlusNormal"/>
        <w:spacing w:after="120"/>
        <w:ind w:firstLine="539"/>
        <w:rPr>
          <w:rFonts w:ascii="Times New Roman" w:hAnsi="Times New Roman"/>
          <w:b/>
          <w:szCs w:val="32"/>
        </w:rPr>
      </w:pPr>
    </w:p>
    <w:sectPr w:rsidR="00576C11" w:rsidRPr="00EF298D" w:rsidSect="0062669F">
      <w:footerReference w:type="default" r:id="rId8"/>
      <w:footerReference w:type="first" r:id="rId9"/>
      <w:pgSz w:w="11906" w:h="16838"/>
      <w:pgMar w:top="851" w:right="851" w:bottom="851" w:left="1134" w:header="709" w:footer="1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457" w:rsidRDefault="00C92457" w:rsidP="00780D32">
      <w:pPr>
        <w:spacing w:after="0" w:line="240" w:lineRule="auto"/>
      </w:pPr>
      <w:r>
        <w:separator/>
      </w:r>
    </w:p>
  </w:endnote>
  <w:endnote w:type="continuationSeparator" w:id="0">
    <w:p w:rsidR="00C92457" w:rsidRDefault="00C92457" w:rsidP="0078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D32" w:rsidRDefault="00780D32" w:rsidP="00780D32">
    <w:pPr>
      <w:pStyle w:val="a7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9F" w:rsidRDefault="0062669F" w:rsidP="0062669F">
    <w:pPr>
      <w:pStyle w:val="a7"/>
    </w:pPr>
  </w:p>
  <w:tbl>
    <w:tblPr>
      <w:tblStyle w:val="a9"/>
      <w:tblW w:w="5245" w:type="dxa"/>
      <w:tblInd w:w="5353" w:type="dxa"/>
      <w:tblLook w:val="04A0" w:firstRow="1" w:lastRow="0" w:firstColumn="1" w:lastColumn="0" w:noHBand="0" w:noVBand="1"/>
    </w:tblPr>
    <w:tblGrid>
      <w:gridCol w:w="3260"/>
      <w:gridCol w:w="1985"/>
    </w:tblGrid>
    <w:tr w:rsidR="0062669F" w:rsidTr="001410B4">
      <w:tc>
        <w:tcPr>
          <w:tcW w:w="3260" w:type="dxa"/>
        </w:tcPr>
        <w:p w:rsidR="0062669F" w:rsidRPr="00CA1E72" w:rsidRDefault="0062669F" w:rsidP="0062669F">
          <w:pPr>
            <w:rPr>
              <w:rFonts w:ascii="Times New Roman" w:hAnsi="Times New Roman" w:cs="Times New Roman"/>
              <w:sz w:val="28"/>
              <w:szCs w:val="27"/>
            </w:rPr>
          </w:pPr>
          <w:r w:rsidRPr="00CA1E72">
            <w:rPr>
              <w:rFonts w:ascii="Times New Roman" w:hAnsi="Times New Roman" w:cs="Times New Roman"/>
              <w:sz w:val="28"/>
              <w:szCs w:val="27"/>
            </w:rPr>
            <w:t>Государственный регистрационный номер:</w:t>
          </w:r>
        </w:p>
      </w:tc>
      <w:tc>
        <w:tcPr>
          <w:tcW w:w="1985" w:type="dxa"/>
        </w:tcPr>
        <w:p w:rsidR="0062669F" w:rsidRPr="00780D32" w:rsidRDefault="0062669F" w:rsidP="0062669F">
          <w:pPr>
            <w:pStyle w:val="a7"/>
            <w:jc w:val="center"/>
            <w:rPr>
              <w:sz w:val="28"/>
              <w:szCs w:val="28"/>
            </w:rPr>
          </w:pPr>
        </w:p>
      </w:tc>
    </w:tr>
    <w:tr w:rsidR="0062669F" w:rsidTr="001410B4">
      <w:trPr>
        <w:trHeight w:val="486"/>
      </w:trPr>
      <w:tc>
        <w:tcPr>
          <w:tcW w:w="3260" w:type="dxa"/>
        </w:tcPr>
        <w:p w:rsidR="0062669F" w:rsidRPr="00CA1E72" w:rsidRDefault="0062669F" w:rsidP="0062669F">
          <w:pPr>
            <w:rPr>
              <w:rFonts w:ascii="Times New Roman" w:hAnsi="Times New Roman" w:cs="Times New Roman"/>
              <w:sz w:val="28"/>
              <w:szCs w:val="27"/>
            </w:rPr>
          </w:pPr>
          <w:r w:rsidRPr="00CA1E72">
            <w:rPr>
              <w:rFonts w:ascii="Times New Roman" w:hAnsi="Times New Roman" w:cs="Times New Roman"/>
              <w:sz w:val="28"/>
              <w:szCs w:val="27"/>
            </w:rPr>
            <w:t>Дата государственной регистрации:</w:t>
          </w:r>
        </w:p>
      </w:tc>
      <w:tc>
        <w:tcPr>
          <w:tcW w:w="1985" w:type="dxa"/>
        </w:tcPr>
        <w:p w:rsidR="0062669F" w:rsidRPr="00780D32" w:rsidRDefault="0062669F" w:rsidP="0062669F">
          <w:pPr>
            <w:pStyle w:val="a7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:rsidR="0062669F" w:rsidRDefault="006266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457" w:rsidRDefault="00C92457" w:rsidP="00780D32">
      <w:pPr>
        <w:spacing w:after="0" w:line="240" w:lineRule="auto"/>
      </w:pPr>
      <w:r>
        <w:separator/>
      </w:r>
    </w:p>
  </w:footnote>
  <w:footnote w:type="continuationSeparator" w:id="0">
    <w:p w:rsidR="00C92457" w:rsidRDefault="00C92457" w:rsidP="00780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F6"/>
    <w:rsid w:val="000B4E3D"/>
    <w:rsid w:val="000D75F0"/>
    <w:rsid w:val="002222B1"/>
    <w:rsid w:val="0022282C"/>
    <w:rsid w:val="00227EA1"/>
    <w:rsid w:val="002A5DBA"/>
    <w:rsid w:val="002C2A86"/>
    <w:rsid w:val="003147F6"/>
    <w:rsid w:val="00320C0C"/>
    <w:rsid w:val="003B19AD"/>
    <w:rsid w:val="003C0022"/>
    <w:rsid w:val="00420020"/>
    <w:rsid w:val="00552F67"/>
    <w:rsid w:val="00576C11"/>
    <w:rsid w:val="0062669F"/>
    <w:rsid w:val="006A6B42"/>
    <w:rsid w:val="006D3BA9"/>
    <w:rsid w:val="007152F9"/>
    <w:rsid w:val="007346BF"/>
    <w:rsid w:val="00780D32"/>
    <w:rsid w:val="007F3B6F"/>
    <w:rsid w:val="00854CB5"/>
    <w:rsid w:val="00867191"/>
    <w:rsid w:val="00B204EE"/>
    <w:rsid w:val="00BD47B8"/>
    <w:rsid w:val="00C160B0"/>
    <w:rsid w:val="00C92457"/>
    <w:rsid w:val="00DA1AFD"/>
    <w:rsid w:val="00DB1FA4"/>
    <w:rsid w:val="00EF298D"/>
    <w:rsid w:val="00F323F7"/>
    <w:rsid w:val="00FE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E50975-ED48-4FD2-B2AB-CE6236DF9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F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80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0D32"/>
  </w:style>
  <w:style w:type="paragraph" w:styleId="a7">
    <w:name w:val="footer"/>
    <w:basedOn w:val="a"/>
    <w:link w:val="a8"/>
    <w:uiPriority w:val="99"/>
    <w:unhideWhenUsed/>
    <w:rsid w:val="00780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0D32"/>
  </w:style>
  <w:style w:type="table" w:styleId="a9">
    <w:name w:val="Table Grid"/>
    <w:basedOn w:val="a1"/>
    <w:uiPriority w:val="59"/>
    <w:rsid w:val="00780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76C11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B19A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Заголовок №1_"/>
    <w:link w:val="10"/>
    <w:rsid w:val="003B19AD"/>
    <w:rPr>
      <w:b/>
      <w:bCs/>
      <w:spacing w:val="-10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B19AD"/>
    <w:pPr>
      <w:widowControl w:val="0"/>
      <w:shd w:val="clear" w:color="auto" w:fill="FFFFFF"/>
      <w:spacing w:before="780" w:after="240" w:line="0" w:lineRule="atLeast"/>
      <w:jc w:val="center"/>
      <w:outlineLvl w:val="0"/>
    </w:pPr>
    <w:rPr>
      <w:b/>
      <w:bCs/>
      <w:spacing w:val="-10"/>
      <w:sz w:val="28"/>
      <w:szCs w:val="28"/>
    </w:rPr>
  </w:style>
  <w:style w:type="character" w:styleId="aa">
    <w:name w:val="Hyperlink"/>
    <w:basedOn w:val="a0"/>
    <w:uiPriority w:val="99"/>
    <w:unhideWhenUsed/>
    <w:rsid w:val="00EF29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127AC-BCE9-4384-AEDB-95B01A4CB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Владимировна Кокоулина</dc:creator>
  <cp:lastModifiedBy>Кокоулина Оксана Владимировна</cp:lastModifiedBy>
  <cp:revision>7</cp:revision>
  <cp:lastPrinted>2024-05-29T12:56:00Z</cp:lastPrinted>
  <dcterms:created xsi:type="dcterms:W3CDTF">2024-07-11T09:50:00Z</dcterms:created>
  <dcterms:modified xsi:type="dcterms:W3CDTF">2026-09-08T07:34:00Z</dcterms:modified>
</cp:coreProperties>
</file>