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F67" w:rsidRDefault="003147F6" w:rsidP="003147F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841732" cy="855671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827" cy="858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7F6" w:rsidRPr="003147F6" w:rsidRDefault="003147F6" w:rsidP="003147F6">
      <w:pPr>
        <w:jc w:val="center"/>
        <w:rPr>
          <w:rFonts w:ascii="Times New Roman" w:hAnsi="Times New Roman" w:cs="Times New Roman"/>
          <w:color w:val="365F91" w:themeColor="accent1" w:themeShade="BF"/>
        </w:rPr>
      </w:pPr>
      <w:r w:rsidRPr="003147F6">
        <w:rPr>
          <w:rFonts w:ascii="Times New Roman" w:hAnsi="Times New Roman" w:cs="Times New Roman"/>
          <w:color w:val="365F91" w:themeColor="accent1" w:themeShade="BF"/>
        </w:rPr>
        <w:t>РОССИЙСКАЯ ФЕДЕРАЦИЯ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</w:rPr>
      </w:pPr>
      <w:r w:rsidRPr="003147F6">
        <w:rPr>
          <w:rFonts w:ascii="Times New Roman" w:hAnsi="Times New Roman" w:cs="Times New Roman"/>
          <w:color w:val="365F91" w:themeColor="accent1" w:themeShade="BF"/>
        </w:rPr>
        <w:t>Администрация Ленинградской области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</w:rPr>
      </w:pPr>
      <w:r w:rsidRPr="003147F6">
        <w:rPr>
          <w:rFonts w:ascii="Times New Roman" w:hAnsi="Times New Roman" w:cs="Times New Roman"/>
          <w:color w:val="365F91" w:themeColor="accent1" w:themeShade="BF"/>
        </w:rPr>
        <w:t xml:space="preserve">КОМИТЕТ 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</w:rPr>
      </w:pPr>
      <w:r w:rsidRPr="003147F6">
        <w:rPr>
          <w:rFonts w:ascii="Times New Roman" w:hAnsi="Times New Roman" w:cs="Times New Roman"/>
          <w:color w:val="365F91" w:themeColor="accent1" w:themeShade="BF"/>
        </w:rPr>
        <w:t>ОБЩЕГО И ПРОФЕССИОНАЛЬНОГО ОБРАЗОВАНИЯ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</w:rPr>
      </w:pPr>
      <w:r w:rsidRPr="003147F6">
        <w:rPr>
          <w:rFonts w:ascii="Times New Roman" w:hAnsi="Times New Roman" w:cs="Times New Roman"/>
          <w:color w:val="365F91" w:themeColor="accent1" w:themeShade="BF"/>
        </w:rPr>
        <w:t>ЛЕНИНГРАДСКОЙ ОБЛАСТИ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</w:rPr>
      </w:pPr>
    </w:p>
    <w:p w:rsidR="003147F6" w:rsidRPr="003147F6" w:rsidRDefault="007346BF" w:rsidP="003147F6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</w:rPr>
        <w:t>ПРИКАЗ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</w:rPr>
      </w:pP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  <w:sz w:val="24"/>
        </w:rPr>
      </w:pPr>
      <w:r w:rsidRPr="003147F6">
        <w:rPr>
          <w:rFonts w:ascii="Times New Roman" w:hAnsi="Times New Roman" w:cs="Times New Roman"/>
          <w:color w:val="365F91" w:themeColor="accent1" w:themeShade="BF"/>
          <w:sz w:val="24"/>
        </w:rPr>
        <w:t>_______________________№ ___________________</w:t>
      </w: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  <w:sz w:val="24"/>
        </w:rPr>
      </w:pPr>
    </w:p>
    <w:p w:rsidR="003147F6" w:rsidRPr="003147F6" w:rsidRDefault="003147F6" w:rsidP="003147F6">
      <w:pPr>
        <w:spacing w:after="0" w:line="240" w:lineRule="auto"/>
        <w:jc w:val="center"/>
        <w:rPr>
          <w:rFonts w:ascii="Times New Roman" w:hAnsi="Times New Roman" w:cs="Times New Roman"/>
          <w:color w:val="365F91" w:themeColor="accent1" w:themeShade="BF"/>
          <w:sz w:val="24"/>
        </w:rPr>
      </w:pPr>
    </w:p>
    <w:p w:rsidR="00DA1AFD" w:rsidRPr="007452DA" w:rsidRDefault="007E2799" w:rsidP="00DA1A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98D">
        <w:rPr>
          <w:rFonts w:ascii="Times New Roman" w:hAnsi="Times New Roman" w:cs="Times New Roman"/>
          <w:b/>
          <w:noProof/>
          <w:color w:val="365F91" w:themeColor="accent1" w:themeShade="BF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191EDA" wp14:editId="5CC141E6">
                <wp:simplePos x="0" y="0"/>
                <wp:positionH relativeFrom="column">
                  <wp:posOffset>6133890</wp:posOffset>
                </wp:positionH>
                <wp:positionV relativeFrom="paragraph">
                  <wp:posOffset>20955</wp:posOffset>
                </wp:positionV>
                <wp:extent cx="0" cy="272415"/>
                <wp:effectExtent l="0" t="0" r="19050" b="133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E7599" id="Прямая соединительная линия 5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3pt,1.65pt" to="483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" strokecolor="#4579b8 [3044]"/>
            </w:pict>
          </mc:Fallback>
        </mc:AlternateContent>
      </w:r>
      <w:r w:rsidRPr="00EF298D">
        <w:rPr>
          <w:rFonts w:ascii="Times New Roman" w:hAnsi="Times New Roman" w:cs="Times New Roman"/>
          <w:b/>
          <w:noProof/>
          <w:color w:val="365F91" w:themeColor="accent1" w:themeShade="BF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7A56316" wp14:editId="5ED72107">
                <wp:simplePos x="0" y="0"/>
                <wp:positionH relativeFrom="column">
                  <wp:posOffset>5815099</wp:posOffset>
                </wp:positionH>
                <wp:positionV relativeFrom="paragraph">
                  <wp:posOffset>21590</wp:posOffset>
                </wp:positionV>
                <wp:extent cx="320675" cy="0"/>
                <wp:effectExtent l="0" t="0" r="2222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A39E" id="Прямая соединительная линия 4" o:spid="_x0000_s1026" style="position:absolute;flip:x y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7.9pt,1.7pt" to="483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" strokecolor="#4579b8 [3044]"/>
            </w:pict>
          </mc:Fallback>
        </mc:AlternateContent>
      </w:r>
      <w:r w:rsidR="003147F6" w:rsidRPr="00EF298D">
        <w:rPr>
          <w:rFonts w:ascii="Times New Roman" w:hAnsi="Times New Roman" w:cs="Times New Roman"/>
          <w:b/>
          <w:noProof/>
          <w:color w:val="365F91" w:themeColor="accent1" w:themeShade="BF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EF072EC" wp14:editId="39758D58">
                <wp:simplePos x="0" y="0"/>
                <wp:positionH relativeFrom="column">
                  <wp:posOffset>262251</wp:posOffset>
                </wp:positionH>
                <wp:positionV relativeFrom="paragraph">
                  <wp:posOffset>21279</wp:posOffset>
                </wp:positionV>
                <wp:extent cx="0" cy="272503"/>
                <wp:effectExtent l="0" t="0" r="19050" b="1333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5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E22CC6" id="Прямая соединительная линия 3" o:spid="_x0000_s1026" style="position:absolute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65pt,1.7pt" to="20.6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" strokecolor="#4579b8 [3044]"/>
            </w:pict>
          </mc:Fallback>
        </mc:AlternateContent>
      </w:r>
      <w:r w:rsidR="003147F6" w:rsidRPr="00EF298D">
        <w:rPr>
          <w:rFonts w:ascii="Times New Roman" w:hAnsi="Times New Roman" w:cs="Times New Roman"/>
          <w:b/>
          <w:noProof/>
          <w:color w:val="365F91" w:themeColor="accent1" w:themeShade="BF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8E341D0" wp14:editId="7160A4CC">
                <wp:simplePos x="0" y="0"/>
                <wp:positionH relativeFrom="column">
                  <wp:posOffset>262251</wp:posOffset>
                </wp:positionH>
                <wp:positionV relativeFrom="paragraph">
                  <wp:posOffset>21233</wp:posOffset>
                </wp:positionV>
                <wp:extent cx="320676" cy="1"/>
                <wp:effectExtent l="0" t="0" r="222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0676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485A52" id="Прямая соединительная линия 2" o:spid="_x0000_s1026" style="position:absolute;flip:x y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.65pt,1.65pt" to="45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" strokecolor="#4579b8 [3044]"/>
            </w:pict>
          </mc:Fallback>
        </mc:AlternateContent>
      </w:r>
      <w:r w:rsidR="00DA1AFD" w:rsidRPr="00DA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AFD" w:rsidRPr="007452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комитета общего </w:t>
      </w:r>
    </w:p>
    <w:p w:rsidR="007E2799" w:rsidRDefault="00DA1AFD" w:rsidP="007E2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2DA">
        <w:rPr>
          <w:rFonts w:ascii="Times New Roman" w:hAnsi="Times New Roman" w:cs="Times New Roman"/>
          <w:b/>
          <w:sz w:val="28"/>
          <w:szCs w:val="28"/>
        </w:rPr>
        <w:t xml:space="preserve">и профессионального образования Ленинградской </w:t>
      </w:r>
      <w:r w:rsidR="007E2799">
        <w:rPr>
          <w:rFonts w:ascii="Times New Roman" w:hAnsi="Times New Roman" w:cs="Times New Roman"/>
          <w:b/>
          <w:sz w:val="28"/>
          <w:szCs w:val="28"/>
        </w:rPr>
        <w:t>области</w:t>
      </w:r>
    </w:p>
    <w:p w:rsidR="007E2799" w:rsidRDefault="007E2799" w:rsidP="007E2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799">
        <w:rPr>
          <w:rFonts w:ascii="Times New Roman" w:hAnsi="Times New Roman" w:cs="Times New Roman"/>
          <w:b/>
          <w:sz w:val="28"/>
          <w:szCs w:val="28"/>
        </w:rPr>
        <w:t>от 26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Pr="007E2799">
        <w:rPr>
          <w:rFonts w:ascii="Times New Roman" w:hAnsi="Times New Roman" w:cs="Times New Roman"/>
          <w:b/>
          <w:sz w:val="28"/>
          <w:szCs w:val="28"/>
        </w:rPr>
        <w:t xml:space="preserve">2019 </w:t>
      </w:r>
      <w:r>
        <w:rPr>
          <w:rFonts w:ascii="Times New Roman" w:hAnsi="Times New Roman" w:cs="Times New Roman"/>
          <w:b/>
          <w:sz w:val="28"/>
          <w:szCs w:val="28"/>
        </w:rPr>
        <w:t>года № 63 «</w:t>
      </w:r>
      <w:r w:rsidRPr="007E2799">
        <w:rPr>
          <w:rFonts w:ascii="Times New Roman" w:hAnsi="Times New Roman" w:cs="Times New Roman"/>
          <w:b/>
          <w:sz w:val="28"/>
          <w:szCs w:val="28"/>
        </w:rPr>
        <w:t>О ко</w:t>
      </w:r>
      <w:r>
        <w:rPr>
          <w:rFonts w:ascii="Times New Roman" w:hAnsi="Times New Roman" w:cs="Times New Roman"/>
          <w:b/>
          <w:sz w:val="28"/>
          <w:szCs w:val="28"/>
        </w:rPr>
        <w:t>миссии по соблюдению требований</w:t>
      </w:r>
    </w:p>
    <w:p w:rsidR="007E2799" w:rsidRDefault="007E2799" w:rsidP="007E2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799">
        <w:rPr>
          <w:rFonts w:ascii="Times New Roman" w:hAnsi="Times New Roman" w:cs="Times New Roman"/>
          <w:b/>
          <w:sz w:val="28"/>
          <w:szCs w:val="28"/>
        </w:rPr>
        <w:t>к служебному поведению государственных гражданских служащих Ленинградской обл</w:t>
      </w:r>
      <w:r>
        <w:rPr>
          <w:rFonts w:ascii="Times New Roman" w:hAnsi="Times New Roman" w:cs="Times New Roman"/>
          <w:b/>
          <w:sz w:val="28"/>
          <w:szCs w:val="28"/>
        </w:rPr>
        <w:t xml:space="preserve">асти и урегулированию конфликта </w:t>
      </w:r>
      <w:r w:rsidRPr="007E2799">
        <w:rPr>
          <w:rFonts w:ascii="Times New Roman" w:hAnsi="Times New Roman" w:cs="Times New Roman"/>
          <w:b/>
          <w:sz w:val="28"/>
          <w:szCs w:val="28"/>
        </w:rPr>
        <w:t>интересов</w:t>
      </w:r>
    </w:p>
    <w:p w:rsidR="00EF298D" w:rsidRPr="007E2799" w:rsidRDefault="007E2799" w:rsidP="007E2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799">
        <w:rPr>
          <w:rFonts w:ascii="Times New Roman" w:hAnsi="Times New Roman" w:cs="Times New Roman"/>
          <w:b/>
          <w:sz w:val="28"/>
          <w:szCs w:val="28"/>
        </w:rPr>
        <w:t>в комитете общего и профессионального образования Ленинградской области и утверждени</w:t>
      </w:r>
      <w:r>
        <w:rPr>
          <w:rFonts w:ascii="Times New Roman" w:hAnsi="Times New Roman" w:cs="Times New Roman"/>
          <w:b/>
          <w:sz w:val="28"/>
          <w:szCs w:val="28"/>
        </w:rPr>
        <w:t>и положения о порядке ее работы»</w:t>
      </w:r>
    </w:p>
    <w:p w:rsidR="00EF298D" w:rsidRDefault="00EF298D" w:rsidP="00EF298D">
      <w:pPr>
        <w:pStyle w:val="ConsPlusTitle"/>
        <w:ind w:firstLine="0"/>
        <w:jc w:val="center"/>
        <w:rPr>
          <w:rFonts w:ascii="Times New Roman" w:hAnsi="Times New Roman" w:cs="Times New Roman"/>
          <w:sz w:val="28"/>
          <w:szCs w:val="32"/>
        </w:rPr>
      </w:pPr>
    </w:p>
    <w:p w:rsidR="00DA1AFD" w:rsidRPr="007452DA" w:rsidRDefault="00DA1AFD" w:rsidP="007E2799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E2799">
        <w:rPr>
          <w:rFonts w:ascii="Times New Roman" w:hAnsi="Times New Roman" w:cs="Times New Roman"/>
          <w:sz w:val="28"/>
          <w:szCs w:val="28"/>
        </w:rPr>
        <w:t xml:space="preserve"> целях приведения нормативных правовых актов комитета общего</w:t>
      </w:r>
      <w:r w:rsidR="007E2799">
        <w:rPr>
          <w:rFonts w:ascii="Times New Roman" w:hAnsi="Times New Roman" w:cs="Times New Roman"/>
          <w:sz w:val="28"/>
          <w:szCs w:val="28"/>
        </w:rPr>
        <w:br/>
        <w:t>и профессионального образования Ленинградской области в соответствие</w:t>
      </w:r>
      <w:r w:rsidR="007E2799">
        <w:rPr>
          <w:rFonts w:ascii="Times New Roman" w:hAnsi="Times New Roman" w:cs="Times New Roman"/>
          <w:sz w:val="28"/>
          <w:szCs w:val="28"/>
        </w:rPr>
        <w:br/>
        <w:t>с п</w:t>
      </w:r>
      <w:r w:rsidR="007E2799" w:rsidRPr="007E2799">
        <w:rPr>
          <w:rFonts w:ascii="Times New Roman" w:hAnsi="Times New Roman" w:cs="Times New Roman"/>
          <w:sz w:val="28"/>
          <w:szCs w:val="28"/>
        </w:rPr>
        <w:t>остановление</w:t>
      </w:r>
      <w:r w:rsidR="007E2799">
        <w:rPr>
          <w:rFonts w:ascii="Times New Roman" w:hAnsi="Times New Roman" w:cs="Times New Roman"/>
          <w:sz w:val="28"/>
          <w:szCs w:val="28"/>
        </w:rPr>
        <w:t>м</w:t>
      </w:r>
      <w:r w:rsidR="007E2799" w:rsidRPr="007E2799">
        <w:rPr>
          <w:rFonts w:ascii="Times New Roman" w:hAnsi="Times New Roman" w:cs="Times New Roman"/>
          <w:sz w:val="28"/>
          <w:szCs w:val="28"/>
        </w:rPr>
        <w:t xml:space="preserve"> Губернатора Ленинградской области от 6</w:t>
      </w:r>
      <w:r w:rsidR="007E2799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7E2799" w:rsidRPr="007E2799">
        <w:rPr>
          <w:rFonts w:ascii="Times New Roman" w:hAnsi="Times New Roman" w:cs="Times New Roman"/>
          <w:sz w:val="28"/>
          <w:szCs w:val="28"/>
        </w:rPr>
        <w:t xml:space="preserve">2025 </w:t>
      </w:r>
      <w:r w:rsidR="007E2799">
        <w:rPr>
          <w:rFonts w:ascii="Times New Roman" w:hAnsi="Times New Roman" w:cs="Times New Roman"/>
          <w:sz w:val="28"/>
          <w:szCs w:val="28"/>
        </w:rPr>
        <w:t>года</w:t>
      </w:r>
      <w:r w:rsidR="007E2799">
        <w:rPr>
          <w:rFonts w:ascii="Times New Roman" w:hAnsi="Times New Roman" w:cs="Times New Roman"/>
          <w:sz w:val="28"/>
          <w:szCs w:val="28"/>
        </w:rPr>
        <w:br/>
        <w:t>№ 136-пг «</w:t>
      </w:r>
      <w:r w:rsidR="007E2799" w:rsidRPr="007E2799">
        <w:rPr>
          <w:rFonts w:ascii="Times New Roman" w:hAnsi="Times New Roman" w:cs="Times New Roman"/>
          <w:sz w:val="28"/>
          <w:szCs w:val="28"/>
        </w:rPr>
        <w:t>Об утверждении структуры исполнительных органов Ленинградской области и признании утратившими си</w:t>
      </w:r>
      <w:bookmarkStart w:id="0" w:name="_GoBack"/>
      <w:bookmarkEnd w:id="0"/>
      <w:r w:rsidR="007E2799" w:rsidRPr="007E2799">
        <w:rPr>
          <w:rFonts w:ascii="Times New Roman" w:hAnsi="Times New Roman" w:cs="Times New Roman"/>
          <w:sz w:val="28"/>
          <w:szCs w:val="28"/>
        </w:rPr>
        <w:t>лу некоторых постановлений Губернатора Ленинградской области</w:t>
      </w:r>
      <w:r w:rsidR="007E279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приказываю</w:t>
      </w:r>
      <w:r w:rsidRPr="007452DA">
        <w:rPr>
          <w:rFonts w:ascii="Times New Roman" w:hAnsi="Times New Roman" w:cs="Times New Roman"/>
          <w:sz w:val="28"/>
          <w:szCs w:val="28"/>
        </w:rPr>
        <w:t>:</w:t>
      </w:r>
    </w:p>
    <w:p w:rsidR="00DA1AFD" w:rsidRPr="007452DA" w:rsidRDefault="00DA1AFD" w:rsidP="007E2799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2DA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E2799">
        <w:rPr>
          <w:rFonts w:ascii="Times New Roman" w:hAnsi="Times New Roman" w:cs="Times New Roman"/>
          <w:sz w:val="28"/>
          <w:szCs w:val="28"/>
        </w:rPr>
        <w:t xml:space="preserve">1 к </w:t>
      </w:r>
      <w:r w:rsidRPr="007452DA">
        <w:rPr>
          <w:rFonts w:ascii="Times New Roman" w:hAnsi="Times New Roman" w:cs="Times New Roman"/>
          <w:sz w:val="28"/>
          <w:szCs w:val="28"/>
        </w:rPr>
        <w:t>приказ</w:t>
      </w:r>
      <w:r w:rsidR="007E2799">
        <w:rPr>
          <w:rFonts w:ascii="Times New Roman" w:hAnsi="Times New Roman" w:cs="Times New Roman"/>
          <w:sz w:val="28"/>
          <w:szCs w:val="28"/>
        </w:rPr>
        <w:t>у</w:t>
      </w:r>
      <w:r w:rsidRPr="007452DA">
        <w:rPr>
          <w:rFonts w:ascii="Times New Roman" w:hAnsi="Times New Roman" w:cs="Times New Roman"/>
          <w:sz w:val="28"/>
          <w:szCs w:val="28"/>
        </w:rPr>
        <w:t xml:space="preserve"> комитета общего и профессионального образования Ленинградской области </w:t>
      </w:r>
      <w:r w:rsidR="007E2799" w:rsidRPr="007E2799">
        <w:rPr>
          <w:rFonts w:ascii="Times New Roman" w:hAnsi="Times New Roman" w:cs="Times New Roman"/>
          <w:sz w:val="28"/>
          <w:szCs w:val="28"/>
        </w:rPr>
        <w:t>от 26 декабря 2019 года № 63 «О комиссии по соблюдению требований</w:t>
      </w:r>
      <w:r w:rsidR="007E2799">
        <w:rPr>
          <w:rFonts w:ascii="Times New Roman" w:hAnsi="Times New Roman" w:cs="Times New Roman"/>
          <w:sz w:val="28"/>
          <w:szCs w:val="28"/>
        </w:rPr>
        <w:t xml:space="preserve"> </w:t>
      </w:r>
      <w:r w:rsidR="007E2799" w:rsidRPr="007E2799">
        <w:rPr>
          <w:rFonts w:ascii="Times New Roman" w:hAnsi="Times New Roman" w:cs="Times New Roman"/>
          <w:sz w:val="28"/>
          <w:szCs w:val="28"/>
        </w:rPr>
        <w:t>к служебному поведению государственных гражданских служащих Ленинградской области и урегулированию конфликта интересов</w:t>
      </w:r>
      <w:r w:rsidR="007E2799">
        <w:rPr>
          <w:rFonts w:ascii="Times New Roman" w:hAnsi="Times New Roman" w:cs="Times New Roman"/>
          <w:sz w:val="28"/>
          <w:szCs w:val="28"/>
        </w:rPr>
        <w:t xml:space="preserve"> </w:t>
      </w:r>
      <w:r w:rsidR="007E2799" w:rsidRPr="007E2799">
        <w:rPr>
          <w:rFonts w:ascii="Times New Roman" w:hAnsi="Times New Roman" w:cs="Times New Roman"/>
          <w:sz w:val="28"/>
          <w:szCs w:val="28"/>
        </w:rPr>
        <w:t>в комитете общего и профессионального образования Ленинградской области и утверждении положения о порядке ее работы»</w:t>
      </w:r>
      <w:r w:rsidRPr="007452DA">
        <w:rPr>
          <w:rFonts w:ascii="Times New Roman" w:hAnsi="Times New Roman" w:cs="Times New Roman"/>
          <w:sz w:val="28"/>
          <w:szCs w:val="28"/>
        </w:rPr>
        <w:t>:</w:t>
      </w:r>
    </w:p>
    <w:p w:rsidR="005938A7" w:rsidRDefault="005938A7" w:rsidP="00DA1A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«а» пункта 2.1 слова «</w:t>
      </w:r>
      <w:r w:rsidRPr="005938A7">
        <w:rPr>
          <w:rFonts w:ascii="Times New Roman" w:hAnsi="Times New Roman" w:cs="Times New Roman"/>
          <w:sz w:val="28"/>
          <w:szCs w:val="28"/>
        </w:rPr>
        <w:t>вице-губернатором Ленинградской области - руководителем Администрации Губернатора и Правительства Ленинградской области</w:t>
      </w:r>
      <w:r>
        <w:rPr>
          <w:rFonts w:ascii="Times New Roman" w:hAnsi="Times New Roman" w:cs="Times New Roman"/>
          <w:sz w:val="28"/>
          <w:szCs w:val="28"/>
        </w:rPr>
        <w:t>» заменить словами «первым вице-губернатором Ленинградской области – руководителем Администрации Губернатора и Правительства Ленинградской области»;</w:t>
      </w:r>
    </w:p>
    <w:p w:rsidR="005938A7" w:rsidRDefault="005938A7" w:rsidP="005938A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пункте 2.5.2 слова «</w:t>
      </w:r>
      <w:r w:rsidRPr="005938A7">
        <w:rPr>
          <w:rFonts w:ascii="Times New Roman" w:hAnsi="Times New Roman" w:cs="Times New Roman"/>
          <w:sz w:val="28"/>
          <w:szCs w:val="28"/>
        </w:rPr>
        <w:t>вице-губернатор Ленинградской области - руководитель Администрации Губернатора и Правительства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 заменить словами </w:t>
      </w:r>
      <w:r>
        <w:rPr>
          <w:rFonts w:ascii="Times New Roman" w:hAnsi="Times New Roman" w:cs="Times New Roman"/>
          <w:sz w:val="28"/>
          <w:szCs w:val="28"/>
        </w:rPr>
        <w:t>«первы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вице-губернатор Ленинградской области – 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Губернатора и Правительства Ленинградской области»;</w:t>
      </w:r>
    </w:p>
    <w:p w:rsidR="007E2799" w:rsidRDefault="005938A7" w:rsidP="00DA1A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«е» пункта 7.10 слова «</w:t>
      </w:r>
      <w:r w:rsidRPr="005938A7">
        <w:rPr>
          <w:rFonts w:ascii="Times New Roman" w:hAnsi="Times New Roman" w:cs="Times New Roman"/>
          <w:sz w:val="28"/>
          <w:szCs w:val="28"/>
        </w:rPr>
        <w:t>аппарата Губернатора и Правительства Ленинградской области</w:t>
      </w:r>
      <w:r>
        <w:rPr>
          <w:rFonts w:ascii="Times New Roman" w:hAnsi="Times New Roman" w:cs="Times New Roman"/>
          <w:sz w:val="28"/>
          <w:szCs w:val="28"/>
        </w:rPr>
        <w:t>» заменить словами «Администрации Губернатора и Правительства Ленинградской области».</w:t>
      </w:r>
    </w:p>
    <w:p w:rsidR="00DA1AFD" w:rsidRPr="007452DA" w:rsidRDefault="00DA1AFD" w:rsidP="00DA1A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2DA">
        <w:rPr>
          <w:rFonts w:ascii="Times New Roman" w:hAnsi="Times New Roman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DA1AFD" w:rsidRPr="007452DA" w:rsidRDefault="00DA1AFD" w:rsidP="00DA1A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AFD" w:rsidRPr="007452DA" w:rsidRDefault="00DA1AFD" w:rsidP="00DA1A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AFD" w:rsidRPr="001A0214" w:rsidRDefault="00DA1AFD" w:rsidP="00DA1AF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452DA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452DA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Pr="007452DA">
        <w:rPr>
          <w:rFonts w:ascii="Times New Roman" w:hAnsi="Times New Roman" w:cs="Times New Roman"/>
          <w:sz w:val="28"/>
          <w:szCs w:val="28"/>
        </w:rPr>
        <w:tab/>
      </w:r>
      <w:r w:rsidRPr="007452DA">
        <w:rPr>
          <w:rFonts w:ascii="Times New Roman" w:hAnsi="Times New Roman" w:cs="Times New Roman"/>
          <w:sz w:val="28"/>
          <w:szCs w:val="28"/>
        </w:rPr>
        <w:tab/>
      </w:r>
      <w:r w:rsidRPr="007452DA">
        <w:rPr>
          <w:rFonts w:ascii="Times New Roman" w:hAnsi="Times New Roman" w:cs="Times New Roman"/>
          <w:sz w:val="28"/>
          <w:szCs w:val="28"/>
        </w:rPr>
        <w:tab/>
      </w:r>
      <w:r w:rsidRPr="007452DA">
        <w:rPr>
          <w:rFonts w:ascii="Times New Roman" w:hAnsi="Times New Roman" w:cs="Times New Roman"/>
          <w:sz w:val="28"/>
          <w:szCs w:val="28"/>
        </w:rPr>
        <w:tab/>
      </w:r>
      <w:r w:rsidRPr="007452DA">
        <w:rPr>
          <w:rFonts w:ascii="Times New Roman" w:hAnsi="Times New Roman" w:cs="Times New Roman"/>
          <w:sz w:val="28"/>
          <w:szCs w:val="28"/>
        </w:rPr>
        <w:tab/>
      </w:r>
      <w:r w:rsidR="005938A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B4E3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И.М. Кириллова</w:t>
      </w:r>
    </w:p>
    <w:p w:rsidR="00576C11" w:rsidRPr="00EF298D" w:rsidRDefault="00576C11" w:rsidP="00DA1AFD">
      <w:pPr>
        <w:pStyle w:val="ConsPlusNormal"/>
        <w:spacing w:after="120"/>
        <w:ind w:firstLine="539"/>
        <w:rPr>
          <w:rFonts w:ascii="Times New Roman" w:hAnsi="Times New Roman"/>
          <w:b/>
          <w:szCs w:val="32"/>
        </w:rPr>
      </w:pPr>
    </w:p>
    <w:sectPr w:rsidR="00576C11" w:rsidRPr="00EF298D" w:rsidSect="007E2799">
      <w:footerReference w:type="default" r:id="rId8"/>
      <w:footerReference w:type="first" r:id="rId9"/>
      <w:pgSz w:w="11906" w:h="16838"/>
      <w:pgMar w:top="851" w:right="851" w:bottom="851" w:left="1276" w:header="709" w:footer="1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9DD" w:rsidRDefault="008629DD" w:rsidP="00780D32">
      <w:pPr>
        <w:spacing w:after="0" w:line="240" w:lineRule="auto"/>
      </w:pPr>
      <w:r>
        <w:separator/>
      </w:r>
    </w:p>
  </w:endnote>
  <w:endnote w:type="continuationSeparator" w:id="0">
    <w:p w:rsidR="008629DD" w:rsidRDefault="008629DD" w:rsidP="00780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D32" w:rsidRDefault="00780D32" w:rsidP="00780D32">
    <w:pPr>
      <w:pStyle w:val="a7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69F" w:rsidRDefault="0062669F" w:rsidP="0062669F">
    <w:pPr>
      <w:pStyle w:val="a7"/>
    </w:pPr>
  </w:p>
  <w:tbl>
    <w:tblPr>
      <w:tblStyle w:val="a9"/>
      <w:tblW w:w="5245" w:type="dxa"/>
      <w:tblInd w:w="5353" w:type="dxa"/>
      <w:tblLook w:val="04A0" w:firstRow="1" w:lastRow="0" w:firstColumn="1" w:lastColumn="0" w:noHBand="0" w:noVBand="1"/>
    </w:tblPr>
    <w:tblGrid>
      <w:gridCol w:w="3260"/>
      <w:gridCol w:w="1985"/>
    </w:tblGrid>
    <w:tr w:rsidR="0062669F" w:rsidTr="001410B4">
      <w:tc>
        <w:tcPr>
          <w:tcW w:w="3260" w:type="dxa"/>
        </w:tcPr>
        <w:p w:rsidR="0062669F" w:rsidRPr="00CA1E72" w:rsidRDefault="0062669F" w:rsidP="0062669F">
          <w:pPr>
            <w:rPr>
              <w:rFonts w:ascii="Times New Roman" w:hAnsi="Times New Roman" w:cs="Times New Roman"/>
              <w:sz w:val="28"/>
              <w:szCs w:val="27"/>
            </w:rPr>
          </w:pPr>
          <w:r w:rsidRPr="00CA1E72">
            <w:rPr>
              <w:rFonts w:ascii="Times New Roman" w:hAnsi="Times New Roman" w:cs="Times New Roman"/>
              <w:sz w:val="28"/>
              <w:szCs w:val="27"/>
            </w:rPr>
            <w:t>Государственный регистрационный номер:</w:t>
          </w:r>
        </w:p>
      </w:tc>
      <w:tc>
        <w:tcPr>
          <w:tcW w:w="1985" w:type="dxa"/>
        </w:tcPr>
        <w:p w:rsidR="0062669F" w:rsidRPr="00780D32" w:rsidRDefault="0062669F" w:rsidP="0062669F">
          <w:pPr>
            <w:pStyle w:val="a7"/>
            <w:jc w:val="center"/>
            <w:rPr>
              <w:sz w:val="28"/>
              <w:szCs w:val="28"/>
            </w:rPr>
          </w:pPr>
        </w:p>
      </w:tc>
    </w:tr>
    <w:tr w:rsidR="0062669F" w:rsidTr="001410B4">
      <w:trPr>
        <w:trHeight w:val="486"/>
      </w:trPr>
      <w:tc>
        <w:tcPr>
          <w:tcW w:w="3260" w:type="dxa"/>
        </w:tcPr>
        <w:p w:rsidR="0062669F" w:rsidRPr="00CA1E72" w:rsidRDefault="0062669F" w:rsidP="0062669F">
          <w:pPr>
            <w:rPr>
              <w:rFonts w:ascii="Times New Roman" w:hAnsi="Times New Roman" w:cs="Times New Roman"/>
              <w:sz w:val="28"/>
              <w:szCs w:val="27"/>
            </w:rPr>
          </w:pPr>
          <w:r w:rsidRPr="00CA1E72">
            <w:rPr>
              <w:rFonts w:ascii="Times New Roman" w:hAnsi="Times New Roman" w:cs="Times New Roman"/>
              <w:sz w:val="28"/>
              <w:szCs w:val="27"/>
            </w:rPr>
            <w:t>Дата государственной регистрации:</w:t>
          </w:r>
        </w:p>
      </w:tc>
      <w:tc>
        <w:tcPr>
          <w:tcW w:w="1985" w:type="dxa"/>
        </w:tcPr>
        <w:p w:rsidR="0062669F" w:rsidRPr="00780D32" w:rsidRDefault="0062669F" w:rsidP="0062669F">
          <w:pPr>
            <w:pStyle w:val="a7"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:rsidR="0062669F" w:rsidRDefault="0062669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9DD" w:rsidRDefault="008629DD" w:rsidP="00780D32">
      <w:pPr>
        <w:spacing w:after="0" w:line="240" w:lineRule="auto"/>
      </w:pPr>
      <w:r>
        <w:separator/>
      </w:r>
    </w:p>
  </w:footnote>
  <w:footnote w:type="continuationSeparator" w:id="0">
    <w:p w:rsidR="008629DD" w:rsidRDefault="008629DD" w:rsidP="00780D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6"/>
    <w:rsid w:val="000B4E3D"/>
    <w:rsid w:val="000D75F0"/>
    <w:rsid w:val="002222B1"/>
    <w:rsid w:val="0022282C"/>
    <w:rsid w:val="00227EA1"/>
    <w:rsid w:val="002A5DBA"/>
    <w:rsid w:val="002C2A86"/>
    <w:rsid w:val="003147F6"/>
    <w:rsid w:val="00320C0C"/>
    <w:rsid w:val="003B19AD"/>
    <w:rsid w:val="003C0022"/>
    <w:rsid w:val="00420020"/>
    <w:rsid w:val="00552F67"/>
    <w:rsid w:val="00576C11"/>
    <w:rsid w:val="005938A7"/>
    <w:rsid w:val="0062669F"/>
    <w:rsid w:val="006A6B42"/>
    <w:rsid w:val="006D3BA9"/>
    <w:rsid w:val="007152F9"/>
    <w:rsid w:val="007346BF"/>
    <w:rsid w:val="00780D32"/>
    <w:rsid w:val="007E2799"/>
    <w:rsid w:val="007F3B6F"/>
    <w:rsid w:val="00854CB5"/>
    <w:rsid w:val="008629DD"/>
    <w:rsid w:val="00867191"/>
    <w:rsid w:val="00B204EE"/>
    <w:rsid w:val="00BD47B8"/>
    <w:rsid w:val="00C160B0"/>
    <w:rsid w:val="00C92457"/>
    <w:rsid w:val="00DA1AFD"/>
    <w:rsid w:val="00DB1FA4"/>
    <w:rsid w:val="00E25F64"/>
    <w:rsid w:val="00EF298D"/>
    <w:rsid w:val="00F323F7"/>
    <w:rsid w:val="00FE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E50975-ED48-4FD2-B2AB-CE6236DF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7F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8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0D32"/>
  </w:style>
  <w:style w:type="paragraph" w:styleId="a7">
    <w:name w:val="footer"/>
    <w:basedOn w:val="a"/>
    <w:link w:val="a8"/>
    <w:uiPriority w:val="99"/>
    <w:unhideWhenUsed/>
    <w:rsid w:val="0078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0D32"/>
  </w:style>
  <w:style w:type="table" w:styleId="a9">
    <w:name w:val="Table Grid"/>
    <w:basedOn w:val="a1"/>
    <w:uiPriority w:val="59"/>
    <w:rsid w:val="00780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576C11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rsid w:val="003B19A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Заголовок №1_"/>
    <w:link w:val="10"/>
    <w:rsid w:val="003B19AD"/>
    <w:rPr>
      <w:b/>
      <w:bCs/>
      <w:spacing w:val="-10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3B19AD"/>
    <w:pPr>
      <w:widowControl w:val="0"/>
      <w:shd w:val="clear" w:color="auto" w:fill="FFFFFF"/>
      <w:spacing w:before="780" w:after="240" w:line="0" w:lineRule="atLeast"/>
      <w:jc w:val="center"/>
      <w:outlineLvl w:val="0"/>
    </w:pPr>
    <w:rPr>
      <w:b/>
      <w:bCs/>
      <w:spacing w:val="-10"/>
      <w:sz w:val="28"/>
      <w:szCs w:val="28"/>
    </w:rPr>
  </w:style>
  <w:style w:type="character" w:styleId="aa">
    <w:name w:val="Hyperlink"/>
    <w:basedOn w:val="a0"/>
    <w:uiPriority w:val="99"/>
    <w:unhideWhenUsed/>
    <w:rsid w:val="00EF2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88A14-6D73-43EB-8C8E-40E2B16FF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Владимировна Кокоулина</dc:creator>
  <cp:lastModifiedBy>Кокоулина Оксана Владимировна</cp:lastModifiedBy>
  <cp:revision>10</cp:revision>
  <cp:lastPrinted>2024-05-29T12:56:00Z</cp:lastPrinted>
  <dcterms:created xsi:type="dcterms:W3CDTF">2024-07-11T09:50:00Z</dcterms:created>
  <dcterms:modified xsi:type="dcterms:W3CDTF">2026-09-11T09:32:00Z</dcterms:modified>
</cp:coreProperties>
</file>