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Губернатора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от 4 сентября 2007 года № 166-пг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О премиях Губернатора Ленинградской области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поддержки талантливой молодежи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1"/>
        <w:contextualSpacing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 о с т а н о в л я ю: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41"/>
        <w:contextualSpacing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Губернатора Ленинградской области </w:t>
        <w:br/>
        <w:t xml:space="preserve">от 4 сентября 2007 года № 166-пг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О премиях Губернатора Ленинградской области для поддержки талантливой молодежи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преамбуле слова 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проживающей на территории Ленинградской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 заменить словами 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проживающей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территории Ленинградской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(или)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обучающейся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организациях,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функции и полномочия учредителя которых осуществляют органы исполнительной власти Ленинградской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пункте 9 </w:t>
      </w:r>
      <w:r>
        <w:rPr>
          <w:rFonts w:ascii="Times New Roman" w:hAnsi="Times New Roman" w:cs="Times New Roman"/>
          <w:sz w:val="28"/>
          <w:szCs w:val="28"/>
        </w:rPr>
        <w:t xml:space="preserve">слова "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Председателя Правительства Ленинградской области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" заменить словами "вице-губернатора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sz w:val="28"/>
          <w:szCs w:val="28"/>
        </w:rPr>
        <w:t xml:space="preserve">присуждения и выплаты премий Губернатора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 для поддержки талантливой молодежи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 слова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проживающим на территории Ленинградской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проживающей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территории Ленинградской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(или)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обучающейся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организациях,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функции и полномочия учредителя которых осуществляют органы исполнительной власти Ленинградской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 слова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заместителем Председателя Правительства Ленинградской области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" заменить словами "вице-губернатором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абзаце третьем </w:t>
      </w:r>
      <w:r>
        <w:rPr>
          <w:rFonts w:ascii="Times New Roman" w:hAnsi="Times New Roman" w:cs="Times New Roman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7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слова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Доброволец Ленинградской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этапа Международной Премии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#МЫВМЕСТЕ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Контроль за исполнением настоящего постановления возложить </w:t>
        <w:br/>
        <w:t xml:space="preserve">на вице-губернатора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3. Настоящее постановление вступает в силу с даты подписания </w:t>
        <w:br/>
        <w:t xml:space="preserve">и распространяет свое действие на правоотношения, возникшие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1 февраля 2026 года.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А.Дрозденко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49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38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38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38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38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38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38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38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38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3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7"/>
    <w:next w:val="837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8"/>
    <w:link w:val="680"/>
    <w:uiPriority w:val="10"/>
    <w:rPr>
      <w:sz w:val="48"/>
      <w:szCs w:val="48"/>
    </w:rPr>
  </w:style>
  <w:style w:type="paragraph" w:styleId="682">
    <w:name w:val="Subtitle"/>
    <w:basedOn w:val="837"/>
    <w:next w:val="837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8"/>
    <w:link w:val="682"/>
    <w:uiPriority w:val="11"/>
    <w:rPr>
      <w:sz w:val="24"/>
      <w:szCs w:val="24"/>
    </w:rPr>
  </w:style>
  <w:style w:type="paragraph" w:styleId="684">
    <w:name w:val="Quote"/>
    <w:basedOn w:val="837"/>
    <w:next w:val="837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7"/>
    <w:next w:val="837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7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8"/>
    <w:link w:val="688"/>
    <w:uiPriority w:val="99"/>
  </w:style>
  <w:style w:type="paragraph" w:styleId="690">
    <w:name w:val="Footer"/>
    <w:basedOn w:val="837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8"/>
    <w:link w:val="690"/>
    <w:uiPriority w:val="99"/>
  </w:style>
  <w:style w:type="paragraph" w:styleId="692">
    <w:name w:val="Caption"/>
    <w:basedOn w:val="837"/>
    <w:next w:val="837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838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0" w:line="240" w:lineRule="auto"/>
    </w:pPr>
    <w:rPr>
      <w:sz w:val="24"/>
      <w:szCs w:val="24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 w:customStyle="1">
    <w:name w:val="ConsPlusNormal"/>
    <w:link w:val="849"/>
    <w:qFormat/>
    <w:pPr>
      <w:spacing w:after="0" w:line="240" w:lineRule="auto"/>
      <w:widowControl w:val="off"/>
    </w:pPr>
    <w:rPr>
      <w:rFonts w:ascii="Arial" w:hAnsi="Arial" w:cs="Arial" w:eastAsiaTheme="minorEastAsia"/>
      <w:sz w:val="20"/>
      <w:lang w:eastAsia="ru-RU"/>
    </w:rPr>
  </w:style>
  <w:style w:type="paragraph" w:styleId="842" w:customStyle="1">
    <w:name w:val="ConsPlusTitle"/>
    <w:pPr>
      <w:spacing w:after="0" w:line="240" w:lineRule="auto"/>
      <w:widowControl w:val="off"/>
    </w:pPr>
    <w:rPr>
      <w:rFonts w:ascii="Arial" w:hAnsi="Arial" w:cs="Arial" w:eastAsiaTheme="minorEastAsia"/>
      <w:b/>
      <w:sz w:val="20"/>
      <w:lang w:eastAsia="ru-RU"/>
    </w:rPr>
  </w:style>
  <w:style w:type="paragraph" w:styleId="843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paragraph" w:styleId="844">
    <w:name w:val="Body Text"/>
    <w:basedOn w:val="837"/>
    <w:link w:val="845"/>
    <w:pPr>
      <w:jc w:val="both"/>
      <w:spacing w:line="312" w:lineRule="auto"/>
      <w:widowControl w:val="off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45" w:customStyle="1">
    <w:name w:val="Основной текст Знак"/>
    <w:basedOn w:val="838"/>
    <w:link w:val="844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46">
    <w:name w:val="List Paragraph"/>
    <w:basedOn w:val="837"/>
    <w:uiPriority w:val="34"/>
    <w:qFormat/>
    <w:pPr>
      <w:contextualSpacing/>
      <w:ind w:left="720"/>
    </w:pPr>
    <w:rPr>
      <w:rFonts w:ascii="Times New Roman" w:hAnsi="Times New Roman" w:eastAsia="Times New Roman" w:cs="Times New Roman"/>
      <w:sz w:val="28"/>
      <w:lang w:eastAsia="ru-RU"/>
    </w:rPr>
  </w:style>
  <w:style w:type="character" w:styleId="847">
    <w:name w:val="Hyperlink"/>
    <w:basedOn w:val="838"/>
    <w:uiPriority w:val="99"/>
    <w:unhideWhenUsed/>
    <w:rPr>
      <w:color w:val="0000ff" w:themeColor="hyperlink"/>
      <w:u w:val="single"/>
    </w:rPr>
  </w:style>
  <w:style w:type="character" w:styleId="848" w:customStyle="1">
    <w:name w:val="Unresolved Mention"/>
    <w:basedOn w:val="838"/>
    <w:uiPriority w:val="99"/>
    <w:semiHidden/>
    <w:unhideWhenUsed/>
    <w:rPr>
      <w:color w:val="605e5c"/>
      <w:shd w:val="clear" w:color="auto" w:fill="e1dfdd"/>
    </w:rPr>
  </w:style>
  <w:style w:type="character" w:styleId="849" w:customStyle="1">
    <w:name w:val="ConsPlusNormal Знак"/>
    <w:basedOn w:val="838"/>
    <w:link w:val="841"/>
    <w:rPr>
      <w:rFonts w:ascii="Arial" w:hAnsi="Arial" w:cs="Arial" w:eastAsiaTheme="minorEastAsia"/>
      <w:sz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Терпигорева</dc:creator>
  <cp:lastModifiedBy>va_ipatova</cp:lastModifiedBy>
  <cp:revision>36</cp:revision>
  <dcterms:created xsi:type="dcterms:W3CDTF">2025-04-24T20:59:00Z</dcterms:created>
  <dcterms:modified xsi:type="dcterms:W3CDTF">2026-09-16T10:15:23Z</dcterms:modified>
</cp:coreProperties>
</file>