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FB" w:rsidRPr="00B30A65" w:rsidRDefault="006B12FB" w:rsidP="006B12FB">
      <w:pPr>
        <w:jc w:val="right"/>
        <w:rPr>
          <w:sz w:val="27"/>
          <w:szCs w:val="27"/>
        </w:rPr>
      </w:pPr>
      <w:r w:rsidRPr="00B30A65">
        <w:rPr>
          <w:sz w:val="27"/>
          <w:szCs w:val="27"/>
        </w:rPr>
        <w:t>ПРОЕКТ</w:t>
      </w:r>
    </w:p>
    <w:p w:rsidR="00205610" w:rsidRPr="00B30A65" w:rsidRDefault="00205610">
      <w:pPr>
        <w:jc w:val="center"/>
        <w:rPr>
          <w:sz w:val="27"/>
          <w:szCs w:val="27"/>
        </w:rPr>
      </w:pPr>
    </w:p>
    <w:p w:rsidR="00205610" w:rsidRPr="00B30A65" w:rsidRDefault="00205610">
      <w:pPr>
        <w:jc w:val="center"/>
        <w:rPr>
          <w:b/>
          <w:sz w:val="27"/>
          <w:szCs w:val="27"/>
        </w:rPr>
      </w:pPr>
    </w:p>
    <w:p w:rsidR="00205610" w:rsidRPr="00B30A65" w:rsidRDefault="00BC2BA0">
      <w:pPr>
        <w:jc w:val="center"/>
        <w:rPr>
          <w:b/>
          <w:sz w:val="27"/>
          <w:szCs w:val="27"/>
        </w:rPr>
      </w:pPr>
      <w:r w:rsidRPr="00B30A65">
        <w:rPr>
          <w:b/>
          <w:sz w:val="27"/>
          <w:szCs w:val="27"/>
        </w:rPr>
        <w:t>КОМИТЕТ ПО МЕСТНОМУ САМОУПРАВЛЕНИЮ,</w:t>
      </w:r>
    </w:p>
    <w:p w:rsidR="00205610" w:rsidRPr="00B30A65" w:rsidRDefault="00BC2BA0">
      <w:pPr>
        <w:jc w:val="center"/>
        <w:rPr>
          <w:b/>
          <w:sz w:val="27"/>
          <w:szCs w:val="27"/>
        </w:rPr>
      </w:pPr>
      <w:r w:rsidRPr="00B30A65">
        <w:rPr>
          <w:b/>
          <w:sz w:val="27"/>
          <w:szCs w:val="27"/>
        </w:rPr>
        <w:t>МЕЖНАЦИОНАЛЬНЫМ И МЕЖКОНФЕССИОНАЛЬНЫМ</w:t>
      </w:r>
    </w:p>
    <w:p w:rsidR="00205610" w:rsidRPr="00B30A65" w:rsidRDefault="00BC2BA0">
      <w:pPr>
        <w:jc w:val="center"/>
        <w:rPr>
          <w:b/>
          <w:sz w:val="27"/>
          <w:szCs w:val="27"/>
        </w:rPr>
      </w:pPr>
      <w:r w:rsidRPr="00B30A65">
        <w:rPr>
          <w:b/>
          <w:sz w:val="27"/>
          <w:szCs w:val="27"/>
        </w:rPr>
        <w:t>ОТНОШЕНИЯМ ЛЕНИНГРАДСКОЙ ОБЛАСТИ</w:t>
      </w:r>
    </w:p>
    <w:p w:rsidR="00205610" w:rsidRPr="00B30A65" w:rsidRDefault="00205610">
      <w:pPr>
        <w:jc w:val="center"/>
        <w:rPr>
          <w:b/>
          <w:sz w:val="27"/>
          <w:szCs w:val="27"/>
        </w:rPr>
      </w:pPr>
    </w:p>
    <w:p w:rsidR="00205610" w:rsidRPr="00B30A65" w:rsidRDefault="00BC2BA0">
      <w:pPr>
        <w:jc w:val="center"/>
        <w:rPr>
          <w:b/>
          <w:sz w:val="27"/>
          <w:szCs w:val="27"/>
        </w:rPr>
      </w:pPr>
      <w:r w:rsidRPr="00B30A65">
        <w:rPr>
          <w:b/>
          <w:sz w:val="27"/>
          <w:szCs w:val="27"/>
        </w:rPr>
        <w:t>ПРИКАЗ</w:t>
      </w:r>
    </w:p>
    <w:p w:rsidR="00205610" w:rsidRPr="00B30A65" w:rsidRDefault="00205610">
      <w:pPr>
        <w:jc w:val="center"/>
        <w:rPr>
          <w:b/>
          <w:sz w:val="27"/>
          <w:szCs w:val="27"/>
        </w:rPr>
      </w:pPr>
    </w:p>
    <w:p w:rsidR="00205610" w:rsidRPr="00B30A65" w:rsidRDefault="00BC2BA0">
      <w:pPr>
        <w:jc w:val="center"/>
        <w:rPr>
          <w:b/>
          <w:sz w:val="27"/>
          <w:szCs w:val="27"/>
        </w:rPr>
      </w:pPr>
      <w:r w:rsidRPr="00B30A65">
        <w:rPr>
          <w:b/>
          <w:sz w:val="27"/>
          <w:szCs w:val="27"/>
        </w:rPr>
        <w:t>от ___ __________ 2026 года № ____</w:t>
      </w:r>
    </w:p>
    <w:p w:rsidR="00205610" w:rsidRPr="00B30A65" w:rsidRDefault="00205610">
      <w:pPr>
        <w:jc w:val="center"/>
        <w:rPr>
          <w:b/>
          <w:sz w:val="27"/>
          <w:szCs w:val="27"/>
        </w:rPr>
      </w:pPr>
    </w:p>
    <w:p w:rsidR="00B30A65" w:rsidRDefault="00803E0C" w:rsidP="00803E0C">
      <w:pPr>
        <w:pStyle w:val="afd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803E0C">
        <w:rPr>
          <w:b/>
          <w:color w:val="000000"/>
          <w:sz w:val="27"/>
          <w:szCs w:val="27"/>
        </w:rPr>
        <w:t xml:space="preserve">Об утверждении Перечня должностей государственной гражданской </w:t>
      </w:r>
      <w:r w:rsidR="00A87D5B">
        <w:rPr>
          <w:b/>
          <w:color w:val="000000"/>
          <w:sz w:val="27"/>
          <w:szCs w:val="27"/>
        </w:rPr>
        <w:br/>
      </w:r>
      <w:r w:rsidRPr="00803E0C">
        <w:rPr>
          <w:b/>
          <w:color w:val="000000"/>
          <w:sz w:val="27"/>
          <w:szCs w:val="27"/>
        </w:rPr>
        <w:t xml:space="preserve">службы Ленинградской области в комитете по местному самоуправлению, межнациональным и межконфессиональным отношениям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</w:t>
      </w:r>
      <w:r w:rsidR="00A87D5B">
        <w:rPr>
          <w:b/>
          <w:color w:val="000000"/>
          <w:sz w:val="27"/>
          <w:szCs w:val="27"/>
        </w:rPr>
        <w:br/>
      </w:r>
      <w:r w:rsidRPr="00803E0C">
        <w:rPr>
          <w:b/>
          <w:color w:val="000000"/>
          <w:sz w:val="27"/>
          <w:szCs w:val="27"/>
        </w:rPr>
        <w:t xml:space="preserve">об имуществе и обязательствах имущественного характера, а также сведения </w:t>
      </w:r>
      <w:r w:rsidR="00A87D5B">
        <w:rPr>
          <w:b/>
          <w:color w:val="000000"/>
          <w:sz w:val="27"/>
          <w:szCs w:val="27"/>
        </w:rPr>
        <w:br/>
      </w:r>
      <w:r w:rsidRPr="00803E0C">
        <w:rPr>
          <w:b/>
          <w:color w:val="000000"/>
          <w:sz w:val="27"/>
          <w:szCs w:val="27"/>
        </w:rPr>
        <w:t>о доходах, об имуществе и обязательствах имущественного характера своих супруги (супруга) и несовершеннолетних детей</w:t>
      </w:r>
    </w:p>
    <w:p w:rsidR="00803E0C" w:rsidRPr="00B30A65" w:rsidRDefault="00803E0C" w:rsidP="00B30A65">
      <w:pPr>
        <w:pStyle w:val="afd"/>
        <w:spacing w:before="0" w:beforeAutospacing="0" w:after="0" w:afterAutospacing="0"/>
        <w:ind w:firstLine="709"/>
        <w:rPr>
          <w:rFonts w:ascii="Google Sans Text" w:hAnsi="Google Sans Text"/>
          <w:color w:val="000000"/>
          <w:sz w:val="27"/>
          <w:szCs w:val="27"/>
        </w:rPr>
      </w:pP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В связи с изменением структуры и штатного расписания комитета по местному самоуправлению, межнациональным и межконфессиональным отношениям Ленинградской области и в соответствии с пунктом 2 постановления Правительства Ленинградской области от 25 августа 2009 года № 274 «Об утверждении Перечня должностей государственной гражданской службы Ленинградской области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 xml:space="preserve">в Администрации Ленинградской области и аппаратах мировых судей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несовершеннолетних детей» приказываю: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1. Утвердить Перечень должностей государственной гражданской службы Ленинградской области в комитете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а также сведения о доходах, об имуществе и обязательствах имущественного характера своих супруги (супруга) и несовершеннолетних детей, согласно приложению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к настоящему приказу.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2. Признать утратившими силу: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 xml:space="preserve">и межконфессиональным отношениям Ленинградской области от 11 ноября 2016 года № 14 «Об утверждении Перечня должностей государственной гражданской службы Ленинградской области в комитете по местному самоуправлению, межнациональным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lastRenderedPageBreak/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 xml:space="preserve">и межконфессиональным отношениям Ленинградской области от 20 сентября 2017 года № 9 «О внесении изменений в приказ комитета по местному самоуправлению, межнациональным и межконфессиональным отношениям Ленинградской области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 от 4 октября 2019 года № 6 «О внесении изменени</w:t>
      </w:r>
      <w:r w:rsidR="001C06C9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 xml:space="preserve">и межконфессиональным отношениям Ленинградской области от 20 </w:t>
      </w:r>
      <w:r>
        <w:rPr>
          <w:color w:val="000000"/>
          <w:sz w:val="27"/>
          <w:szCs w:val="27"/>
        </w:rPr>
        <w:t>мая</w:t>
      </w:r>
      <w:r w:rsidRPr="00803E0C">
        <w:rPr>
          <w:color w:val="000000"/>
          <w:sz w:val="27"/>
          <w:szCs w:val="27"/>
        </w:rPr>
        <w:t xml:space="preserve"> 2020 года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№ 8 «О внесении изменени</w:t>
      </w:r>
      <w:r w:rsidR="001C06C9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 от 4 февраля 2022 года № 2 «О внесении изменени</w:t>
      </w:r>
      <w:r w:rsidR="001C06C9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 xml:space="preserve">приказ комитета по местному самоуправлению, межнациональным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 от 1 сентября 2022 года № 10 «О внесении изменени</w:t>
      </w:r>
      <w:r w:rsidR="001C06C9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 от 10 августа 2023 года № 10 «О внесении изменени</w:t>
      </w:r>
      <w:r w:rsidR="00A87D5B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 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14»;</w:t>
      </w:r>
    </w:p>
    <w:p w:rsidR="00803E0C" w:rsidRPr="00803E0C" w:rsidRDefault="00803E0C" w:rsidP="00803E0C">
      <w:pPr>
        <w:ind w:firstLine="709"/>
        <w:jc w:val="both"/>
        <w:rPr>
          <w:color w:val="000000"/>
          <w:sz w:val="27"/>
          <w:szCs w:val="27"/>
        </w:rPr>
      </w:pPr>
      <w:r w:rsidRPr="00803E0C">
        <w:rPr>
          <w:color w:val="000000"/>
          <w:sz w:val="27"/>
          <w:szCs w:val="27"/>
        </w:rPr>
        <w:t>приказ комитета по местному самоуправлению, межнациональным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и межконфессиональным отношениям Ленинградской области от 6 декабря 2024 года № 6 «О внесении изменени</w:t>
      </w:r>
      <w:r w:rsidR="00A87D5B">
        <w:rPr>
          <w:color w:val="000000"/>
          <w:sz w:val="27"/>
          <w:szCs w:val="27"/>
        </w:rPr>
        <w:t>я</w:t>
      </w:r>
      <w:r w:rsidRPr="00803E0C">
        <w:rPr>
          <w:color w:val="000000"/>
          <w:sz w:val="27"/>
          <w:szCs w:val="27"/>
        </w:rPr>
        <w:t xml:space="preserve"> в приказ комитета по местному самоуправлению, межнациональным и межконфессиональным отношениям Ленинградской области</w:t>
      </w:r>
      <w:r w:rsidR="00A87D5B">
        <w:rPr>
          <w:color w:val="000000"/>
          <w:sz w:val="27"/>
          <w:szCs w:val="27"/>
        </w:rPr>
        <w:br/>
      </w:r>
      <w:r w:rsidRPr="00803E0C">
        <w:rPr>
          <w:color w:val="000000"/>
          <w:sz w:val="27"/>
          <w:szCs w:val="27"/>
        </w:rPr>
        <w:t>от 11 ноября 2016 года № 14».</w:t>
      </w:r>
    </w:p>
    <w:p w:rsidR="00205610" w:rsidRPr="00B30A65" w:rsidRDefault="00803E0C" w:rsidP="00803E0C">
      <w:pPr>
        <w:ind w:firstLine="709"/>
        <w:jc w:val="both"/>
        <w:rPr>
          <w:sz w:val="26"/>
          <w:szCs w:val="26"/>
        </w:rPr>
      </w:pPr>
      <w:r>
        <w:rPr>
          <w:color w:val="000000"/>
          <w:sz w:val="27"/>
          <w:szCs w:val="27"/>
        </w:rPr>
        <w:t>3</w:t>
      </w:r>
      <w:r w:rsidRPr="00803E0C">
        <w:rPr>
          <w:color w:val="000000"/>
          <w:sz w:val="27"/>
          <w:szCs w:val="27"/>
        </w:rPr>
        <w:t>. Контроль за исполнением настоящего приказа оставляю за собой.</w:t>
      </w:r>
    </w:p>
    <w:p w:rsidR="00B30A65" w:rsidRDefault="00B30A65" w:rsidP="00B30A65">
      <w:pPr>
        <w:ind w:firstLine="709"/>
        <w:jc w:val="both"/>
        <w:rPr>
          <w:sz w:val="26"/>
          <w:szCs w:val="26"/>
        </w:rPr>
      </w:pPr>
    </w:p>
    <w:p w:rsidR="00A87D5B" w:rsidRPr="00B30A65" w:rsidRDefault="00A87D5B" w:rsidP="00B30A65">
      <w:pPr>
        <w:ind w:firstLine="709"/>
        <w:jc w:val="both"/>
        <w:rPr>
          <w:sz w:val="26"/>
          <w:szCs w:val="26"/>
        </w:rPr>
      </w:pPr>
    </w:p>
    <w:p w:rsidR="00803E0C" w:rsidRDefault="00BC2BA0">
      <w:pPr>
        <w:rPr>
          <w:sz w:val="27"/>
          <w:szCs w:val="27"/>
        </w:rPr>
        <w:sectPr w:rsidR="00803E0C" w:rsidSect="00B30A65">
          <w:headerReference w:type="default" r:id="rId7"/>
          <w:pgSz w:w="11906" w:h="16838"/>
          <w:pgMar w:top="567" w:right="567" w:bottom="567" w:left="1134" w:header="425" w:footer="278" w:gutter="0"/>
          <w:cols w:space="708"/>
          <w:titlePg/>
          <w:docGrid w:linePitch="360"/>
        </w:sectPr>
      </w:pPr>
      <w:r w:rsidRPr="00B30A65">
        <w:rPr>
          <w:sz w:val="27"/>
          <w:szCs w:val="27"/>
        </w:rPr>
        <w:t>Председатель комитета</w:t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Pr="00B30A65">
        <w:rPr>
          <w:sz w:val="27"/>
          <w:szCs w:val="27"/>
        </w:rPr>
        <w:tab/>
      </w:r>
      <w:r w:rsidR="00B30A65">
        <w:rPr>
          <w:sz w:val="27"/>
          <w:szCs w:val="27"/>
        </w:rPr>
        <w:t xml:space="preserve">  </w:t>
      </w:r>
      <w:r w:rsidRPr="00B30A65">
        <w:rPr>
          <w:sz w:val="27"/>
          <w:szCs w:val="27"/>
        </w:rPr>
        <w:t xml:space="preserve">     М.А. Григорьева</w:t>
      </w:r>
    </w:p>
    <w:p w:rsidR="00803E0C" w:rsidRPr="00803E0C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lastRenderedPageBreak/>
        <w:t>Приложение</w:t>
      </w:r>
    </w:p>
    <w:p w:rsidR="009B2DAF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t>к приказу комитета по местному</w:t>
      </w:r>
    </w:p>
    <w:p w:rsidR="009B2DAF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t>самоуправлению,</w:t>
      </w:r>
      <w:r w:rsidR="009B2DAF">
        <w:rPr>
          <w:sz w:val="27"/>
          <w:szCs w:val="27"/>
        </w:rPr>
        <w:t xml:space="preserve"> </w:t>
      </w:r>
      <w:r w:rsidRPr="00803E0C">
        <w:rPr>
          <w:sz w:val="27"/>
          <w:szCs w:val="27"/>
        </w:rPr>
        <w:t>межнациональным</w:t>
      </w:r>
    </w:p>
    <w:p w:rsidR="00803E0C" w:rsidRPr="00803E0C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t>и межконфессиональным отношениям</w:t>
      </w:r>
    </w:p>
    <w:p w:rsidR="00803E0C" w:rsidRPr="00803E0C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t>Ленинградской области</w:t>
      </w:r>
    </w:p>
    <w:p w:rsidR="00803E0C" w:rsidRPr="00803E0C" w:rsidRDefault="00803E0C" w:rsidP="00803E0C">
      <w:pPr>
        <w:jc w:val="right"/>
        <w:rPr>
          <w:sz w:val="27"/>
          <w:szCs w:val="27"/>
        </w:rPr>
      </w:pPr>
      <w:r w:rsidRPr="00803E0C">
        <w:rPr>
          <w:sz w:val="27"/>
          <w:szCs w:val="27"/>
        </w:rPr>
        <w:t>от «___» __________ 2026 года № ___</w:t>
      </w:r>
    </w:p>
    <w:p w:rsidR="00803E0C" w:rsidRDefault="00803E0C" w:rsidP="00803E0C">
      <w:pPr>
        <w:rPr>
          <w:sz w:val="27"/>
          <w:szCs w:val="27"/>
        </w:rPr>
      </w:pPr>
    </w:p>
    <w:p w:rsidR="00803E0C" w:rsidRPr="00803E0C" w:rsidRDefault="00803E0C" w:rsidP="00803E0C">
      <w:pPr>
        <w:rPr>
          <w:sz w:val="27"/>
          <w:szCs w:val="27"/>
        </w:rPr>
      </w:pPr>
    </w:p>
    <w:p w:rsidR="00803E0C" w:rsidRPr="00803E0C" w:rsidRDefault="00803E0C" w:rsidP="00803E0C">
      <w:pPr>
        <w:jc w:val="center"/>
        <w:rPr>
          <w:sz w:val="27"/>
          <w:szCs w:val="27"/>
        </w:rPr>
      </w:pPr>
      <w:r w:rsidRPr="00803E0C">
        <w:rPr>
          <w:sz w:val="27"/>
          <w:szCs w:val="27"/>
        </w:rPr>
        <w:t>ПЕРЕЧЕНЬ</w:t>
      </w:r>
    </w:p>
    <w:p w:rsidR="00803E0C" w:rsidRDefault="00803E0C" w:rsidP="00803E0C">
      <w:pPr>
        <w:jc w:val="center"/>
        <w:rPr>
          <w:sz w:val="27"/>
          <w:szCs w:val="27"/>
        </w:rPr>
      </w:pPr>
      <w:r w:rsidRPr="00803E0C">
        <w:rPr>
          <w:sz w:val="27"/>
          <w:szCs w:val="27"/>
        </w:rPr>
        <w:t>должностей государственной гражданской службы Ленинградской области в комитете по местному самоуправлению, межнациональным и межконфессиональным отношениям Ленинградской области, при замещении которых государственные гражданские служащие Ленинградской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803E0C" w:rsidRPr="00803E0C" w:rsidRDefault="00803E0C" w:rsidP="00803E0C">
      <w:pPr>
        <w:rPr>
          <w:sz w:val="27"/>
          <w:szCs w:val="27"/>
        </w:rPr>
      </w:pP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1. Первый заместитель председателя комитета </w:t>
      </w:r>
      <w:r w:rsidR="00A87D5B" w:rsidRPr="009B2DAF">
        <w:rPr>
          <w:sz w:val="27"/>
          <w:szCs w:val="27"/>
        </w:rPr>
        <w:t>–</w:t>
      </w:r>
      <w:r w:rsidRPr="009B2DAF">
        <w:rPr>
          <w:sz w:val="27"/>
          <w:szCs w:val="27"/>
        </w:rPr>
        <w:t xml:space="preserve"> начальник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2. Заместитель председателя комитета </w:t>
      </w:r>
      <w:r w:rsidR="00A87D5B" w:rsidRPr="009B2DAF">
        <w:rPr>
          <w:sz w:val="27"/>
          <w:szCs w:val="27"/>
        </w:rPr>
        <w:t>–</w:t>
      </w:r>
      <w:r w:rsidRPr="009B2DAF">
        <w:rPr>
          <w:sz w:val="27"/>
          <w:szCs w:val="27"/>
        </w:rPr>
        <w:t xml:space="preserve"> начальник департамента</w:t>
      </w:r>
      <w:r w:rsidRPr="009B2DAF">
        <w:rPr>
          <w:sz w:val="27"/>
          <w:szCs w:val="27"/>
        </w:rPr>
        <w:br/>
        <w:t>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3. Заместитель председателя комитета </w:t>
      </w:r>
      <w:r w:rsidR="00A87D5B" w:rsidRPr="009B2DAF">
        <w:rPr>
          <w:sz w:val="27"/>
          <w:szCs w:val="27"/>
        </w:rPr>
        <w:t>–</w:t>
      </w:r>
      <w:r w:rsidRPr="009B2DAF">
        <w:rPr>
          <w:sz w:val="27"/>
          <w:szCs w:val="27"/>
        </w:rPr>
        <w:t xml:space="preserve"> начальник департамента по внутренней политике.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4. Заместитель начальника департамента по межнациональным</w:t>
      </w:r>
      <w:r w:rsidRPr="009B2DAF">
        <w:rPr>
          <w:sz w:val="27"/>
          <w:szCs w:val="27"/>
        </w:rPr>
        <w:br/>
        <w:t>и межконфессиональным отношениям.</w:t>
      </w:r>
      <w:bookmarkStart w:id="0" w:name="_GoBack"/>
      <w:bookmarkEnd w:id="0"/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5. Заместитель начальника департамента развития местного самоуправления </w:t>
      </w:r>
      <w:r w:rsidR="00A87D5B" w:rsidRPr="009B2DAF">
        <w:rPr>
          <w:sz w:val="27"/>
          <w:szCs w:val="27"/>
        </w:rPr>
        <w:t>–</w:t>
      </w:r>
      <w:r w:rsidRPr="009B2DAF">
        <w:rPr>
          <w:sz w:val="27"/>
          <w:szCs w:val="27"/>
        </w:rPr>
        <w:t xml:space="preserve"> начальник отдела методической и правовой работы.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6. Начальник отдела координации работы с органами местного самоуправления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7. Начальник отдела государственной поддержки развития местного самоуправления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8. Начальник отдела взаимодействия с религиозными объединениями департамента 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9. Начальник отдела реализации государственной национальной политики </w:t>
      </w:r>
      <w:r w:rsidR="00A87D5B" w:rsidRPr="009B2DAF">
        <w:rPr>
          <w:sz w:val="27"/>
          <w:szCs w:val="27"/>
        </w:rPr>
        <w:br/>
      </w:r>
      <w:r w:rsidRPr="009B2DAF">
        <w:rPr>
          <w:sz w:val="27"/>
          <w:szCs w:val="27"/>
        </w:rPr>
        <w:t>и взаимодействия с коренными малочисленными народами департамента 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10. Начальник отдела обеспечения финансово-хозяйственной деятельности – главный бухгалтер.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11. Заместитель начальника отдела координации работы с органами местного самоуправления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12. Начальник сектора государственного заказа и делопроизводства отдела обеспечения финансово-хозяйственной деятельности.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13. Консультант отдела координации работы с органами местного самоуправления департамента развития местного самоуправления, в чьи обязанности согласно должностному регламенту входит описание объекта закупки и иной документации, необходимой для осуществления комитетом закупок для государственных нужд Ленинградской области.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14. Консультант отдела государственной поддержки развития местного самоуправления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lastRenderedPageBreak/>
        <w:t>15. Консультант отдела взаимодействия с религиозными объединениями департамента 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16. Консультант отдела реализации государственной национальной политики</w:t>
      </w:r>
      <w:r w:rsidR="00A87D5B" w:rsidRPr="009B2DAF">
        <w:rPr>
          <w:sz w:val="27"/>
          <w:szCs w:val="27"/>
        </w:rPr>
        <w:br/>
      </w:r>
      <w:r w:rsidRPr="009B2DAF">
        <w:rPr>
          <w:sz w:val="27"/>
          <w:szCs w:val="27"/>
        </w:rPr>
        <w:t>и взаимодействия с коренными малочисленными народами департамента</w:t>
      </w:r>
      <w:r w:rsidR="00A87D5B" w:rsidRPr="009B2DAF">
        <w:rPr>
          <w:sz w:val="27"/>
          <w:szCs w:val="27"/>
        </w:rPr>
        <w:br/>
      </w:r>
      <w:r w:rsidRPr="009B2DAF">
        <w:rPr>
          <w:sz w:val="27"/>
          <w:szCs w:val="27"/>
        </w:rPr>
        <w:t>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17. Консультант отдела обеспечения финансово-хозяйственной деятельности.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18. Консультант сектора государственного заказа и делопроизводства отдела обеспечения финансово-хозяйственной деятельности.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19. Главный специалист отдела государственной поддержки развития местного самоуправления департамента развития местного самоуправления.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 xml:space="preserve">20. Главный специалист отдела реализации государственной национальной политики и взаимодействия с коренными малочисленными народами департамента </w:t>
      </w:r>
      <w:r w:rsidR="00A87D5B" w:rsidRPr="009B2DAF">
        <w:rPr>
          <w:sz w:val="27"/>
          <w:szCs w:val="27"/>
        </w:rPr>
        <w:br/>
      </w:r>
      <w:r w:rsidRPr="009B2DAF">
        <w:rPr>
          <w:sz w:val="27"/>
          <w:szCs w:val="27"/>
        </w:rPr>
        <w:t>по межнациональным и межконфессиональным отношениям.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21. Главный специалист отдела обеспечения финансово-хозяйственной деятельности.</w:t>
      </w:r>
    </w:p>
    <w:p w:rsidR="00803E0C" w:rsidRPr="009B2DAF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22. Ведущий специалист отдела государственной поддержки развития местного самоуправления департамента развития местного самоуправления.</w:t>
      </w:r>
    </w:p>
    <w:p w:rsidR="00803E0C" w:rsidRPr="00803E0C" w:rsidRDefault="00803E0C" w:rsidP="00803E0C">
      <w:pPr>
        <w:ind w:firstLine="709"/>
        <w:jc w:val="both"/>
        <w:rPr>
          <w:sz w:val="27"/>
          <w:szCs w:val="27"/>
        </w:rPr>
      </w:pPr>
      <w:r w:rsidRPr="009B2DAF">
        <w:rPr>
          <w:sz w:val="27"/>
          <w:szCs w:val="27"/>
        </w:rPr>
        <w:t>23. Специалист первой категории отдела государственной поддержки развития местного самоуправления департамента развития местного самоуправления.</w:t>
      </w:r>
    </w:p>
    <w:p w:rsidR="00803E0C" w:rsidRPr="00B30A65" w:rsidRDefault="00803E0C" w:rsidP="00803E0C">
      <w:pPr>
        <w:ind w:firstLine="709"/>
        <w:jc w:val="both"/>
        <w:rPr>
          <w:sz w:val="27"/>
          <w:szCs w:val="27"/>
        </w:rPr>
      </w:pPr>
    </w:p>
    <w:sectPr w:rsidR="00803E0C" w:rsidRPr="00B30A65" w:rsidSect="00803E0C">
      <w:headerReference w:type="first" r:id="rId8"/>
      <w:type w:val="oddPage"/>
      <w:pgSz w:w="11906" w:h="16838"/>
      <w:pgMar w:top="567" w:right="567" w:bottom="567" w:left="1134" w:header="425" w:footer="27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56F" w:rsidRDefault="0007756F">
      <w:r>
        <w:separator/>
      </w:r>
    </w:p>
  </w:endnote>
  <w:endnote w:type="continuationSeparator" w:id="0">
    <w:p w:rsidR="0007756F" w:rsidRDefault="000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56F" w:rsidRDefault="0007756F">
      <w:r>
        <w:separator/>
      </w:r>
    </w:p>
  </w:footnote>
  <w:footnote w:type="continuationSeparator" w:id="0">
    <w:p w:rsidR="0007756F" w:rsidRDefault="00077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9833574"/>
      <w:docPartObj>
        <w:docPartGallery w:val="Page Numbers (Top of Page)"/>
        <w:docPartUnique/>
      </w:docPartObj>
    </w:sdtPr>
    <w:sdtEndPr/>
    <w:sdtContent>
      <w:p w:rsidR="00803E0C" w:rsidRDefault="00803E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DAF">
          <w:rPr>
            <w:noProof/>
          </w:rPr>
          <w:t>2</w:t>
        </w:r>
        <w:r>
          <w:fldChar w:fldCharType="end"/>
        </w:r>
      </w:p>
    </w:sdtContent>
  </w:sdt>
  <w:p w:rsidR="00205610" w:rsidRDefault="00205610">
    <w:pPr>
      <w:pStyle w:val="ab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E0C" w:rsidRDefault="00803E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610"/>
    <w:rsid w:val="0007756F"/>
    <w:rsid w:val="001808E6"/>
    <w:rsid w:val="001C06C9"/>
    <w:rsid w:val="00205610"/>
    <w:rsid w:val="00390928"/>
    <w:rsid w:val="006B12FB"/>
    <w:rsid w:val="00803E0C"/>
    <w:rsid w:val="00970B43"/>
    <w:rsid w:val="00971B0F"/>
    <w:rsid w:val="009B2DAF"/>
    <w:rsid w:val="009E6A65"/>
    <w:rsid w:val="00A87D5B"/>
    <w:rsid w:val="00AB3578"/>
    <w:rsid w:val="00B30A65"/>
    <w:rsid w:val="00BC2BA0"/>
    <w:rsid w:val="00D5082A"/>
    <w:rsid w:val="00DD738D"/>
    <w:rsid w:val="00F8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B30A6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Normal (Web)"/>
    <w:basedOn w:val="a"/>
    <w:uiPriority w:val="99"/>
    <w:semiHidden/>
    <w:unhideWhenUsed/>
    <w:rsid w:val="00B30A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5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КОНСТАНТИНОВ</dc:creator>
  <cp:lastModifiedBy>Александр Юрьевич Морозов</cp:lastModifiedBy>
  <cp:revision>3</cp:revision>
  <cp:lastPrinted>2026-09-10T13:53:00Z</cp:lastPrinted>
  <dcterms:created xsi:type="dcterms:W3CDTF">2026-09-10T15:14:00Z</dcterms:created>
  <dcterms:modified xsi:type="dcterms:W3CDTF">2026-09-17T10:54:00Z</dcterms:modified>
</cp:coreProperties>
</file>