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579" w:rsidRPr="00C91D10" w:rsidRDefault="005D2579" w:rsidP="007C7A0F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C91D10"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6AE21546" wp14:editId="7E56FF89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2579" w:rsidRPr="00C91D10" w:rsidRDefault="005D2579" w:rsidP="007C7A0F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5D2579" w:rsidRPr="00C91D10" w:rsidRDefault="005D2579" w:rsidP="006B6653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C91D10">
        <w:rPr>
          <w:rFonts w:cs="Times New Roman"/>
          <w:b/>
          <w:sz w:val="26"/>
          <w:szCs w:val="26"/>
        </w:rPr>
        <w:t>АДМИНИСТРАЦИЯ ЛЕНИНГРАДСКОЙ ОБЛАСТИ</w:t>
      </w:r>
    </w:p>
    <w:p w:rsidR="005D2579" w:rsidRPr="00C91D10" w:rsidRDefault="005D2579" w:rsidP="006B6653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8579E7" w:rsidRPr="00C91D10" w:rsidRDefault="007C7A0F" w:rsidP="006B6653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C91D10">
        <w:rPr>
          <w:rFonts w:cs="Times New Roman"/>
          <w:b/>
          <w:sz w:val="26"/>
          <w:szCs w:val="26"/>
        </w:rPr>
        <w:t>УПРАВЛЕНИЕ ДЕЛАМИ</w:t>
      </w:r>
      <w:r w:rsidR="008579E7" w:rsidRPr="00C91D10">
        <w:rPr>
          <w:rFonts w:cs="Times New Roman"/>
          <w:b/>
          <w:sz w:val="26"/>
          <w:szCs w:val="26"/>
        </w:rPr>
        <w:t xml:space="preserve"> </w:t>
      </w:r>
      <w:r w:rsidRPr="00C91D10">
        <w:rPr>
          <w:rFonts w:cs="Times New Roman"/>
          <w:b/>
          <w:sz w:val="26"/>
          <w:szCs w:val="26"/>
        </w:rPr>
        <w:t xml:space="preserve">ПРАВИТЕЛЬСТВА </w:t>
      </w:r>
    </w:p>
    <w:p w:rsidR="006D305C" w:rsidRPr="00C91D10" w:rsidRDefault="007C7A0F" w:rsidP="006B6653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C91D10">
        <w:rPr>
          <w:rFonts w:cs="Times New Roman"/>
          <w:b/>
          <w:sz w:val="26"/>
          <w:szCs w:val="26"/>
        </w:rPr>
        <w:t>ЛЕНИНГРАДСКОЙ ОБЛАСТИ</w:t>
      </w:r>
    </w:p>
    <w:p w:rsidR="007C7A0F" w:rsidRPr="00C91D10" w:rsidRDefault="007C7A0F" w:rsidP="006B6653">
      <w:pPr>
        <w:spacing w:after="0" w:line="240" w:lineRule="auto"/>
        <w:jc w:val="center"/>
        <w:rPr>
          <w:rFonts w:cs="Times New Roman"/>
          <w:b/>
          <w:sz w:val="26"/>
          <w:szCs w:val="26"/>
          <w:lang w:bidi="ru-RU"/>
        </w:rPr>
      </w:pPr>
      <w:bookmarkStart w:id="0" w:name="bookmark0"/>
    </w:p>
    <w:bookmarkEnd w:id="0"/>
    <w:p w:rsidR="007C7A0F" w:rsidRPr="00C91D10" w:rsidRDefault="001F7BE6" w:rsidP="006B6653">
      <w:pPr>
        <w:spacing w:after="0" w:line="240" w:lineRule="auto"/>
        <w:jc w:val="center"/>
        <w:rPr>
          <w:rFonts w:cs="Times New Roman"/>
          <w:b/>
          <w:sz w:val="26"/>
          <w:szCs w:val="26"/>
          <w:lang w:bidi="ru-RU"/>
        </w:rPr>
      </w:pPr>
      <w:r w:rsidRPr="00C91D10">
        <w:rPr>
          <w:rFonts w:cs="Times New Roman"/>
          <w:b/>
          <w:sz w:val="26"/>
          <w:szCs w:val="26"/>
          <w:lang w:bidi="ru-RU"/>
        </w:rPr>
        <w:t>ПРИКАЗ</w:t>
      </w:r>
    </w:p>
    <w:p w:rsidR="007C7A0F" w:rsidRPr="00C91D10" w:rsidRDefault="007C7A0F" w:rsidP="006B6653">
      <w:pPr>
        <w:spacing w:after="0" w:line="240" w:lineRule="auto"/>
        <w:jc w:val="center"/>
        <w:rPr>
          <w:rFonts w:cs="Times New Roman"/>
          <w:b/>
          <w:sz w:val="26"/>
          <w:szCs w:val="26"/>
          <w:lang w:bidi="ru-RU"/>
        </w:rPr>
      </w:pPr>
    </w:p>
    <w:p w:rsidR="007C7A0F" w:rsidRPr="00C91D10" w:rsidRDefault="007C7A0F" w:rsidP="006B6653">
      <w:pPr>
        <w:spacing w:after="0" w:line="240" w:lineRule="auto"/>
        <w:jc w:val="center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от </w:t>
      </w:r>
      <w:r w:rsidR="003E5546" w:rsidRPr="00C91D10">
        <w:rPr>
          <w:rFonts w:cs="Times New Roman"/>
          <w:sz w:val="26"/>
          <w:szCs w:val="26"/>
          <w:lang w:bidi="ru-RU"/>
        </w:rPr>
        <w:t>«</w:t>
      </w:r>
      <w:r w:rsidR="00E86C9C" w:rsidRPr="00C91D10">
        <w:rPr>
          <w:rFonts w:cs="Times New Roman"/>
          <w:sz w:val="26"/>
          <w:szCs w:val="26"/>
          <w:lang w:bidi="ru-RU"/>
        </w:rPr>
        <w:t>____</w:t>
      </w:r>
      <w:r w:rsidR="00A15913" w:rsidRPr="00C91D10">
        <w:rPr>
          <w:rFonts w:cs="Times New Roman"/>
          <w:sz w:val="26"/>
          <w:szCs w:val="26"/>
          <w:lang w:bidi="ru-RU"/>
        </w:rPr>
        <w:t xml:space="preserve">» </w:t>
      </w:r>
      <w:r w:rsidR="00E86C9C" w:rsidRPr="00C91D10">
        <w:rPr>
          <w:rFonts w:cs="Times New Roman"/>
          <w:sz w:val="26"/>
          <w:szCs w:val="26"/>
          <w:lang w:bidi="ru-RU"/>
        </w:rPr>
        <w:t>_______________</w:t>
      </w:r>
      <w:r w:rsidRPr="00C91D10">
        <w:rPr>
          <w:rFonts w:cs="Times New Roman"/>
          <w:sz w:val="26"/>
          <w:szCs w:val="26"/>
          <w:lang w:bidi="ru-RU"/>
        </w:rPr>
        <w:t xml:space="preserve"> 20</w:t>
      </w:r>
      <w:r w:rsidR="001F7BE6" w:rsidRPr="00C91D10">
        <w:rPr>
          <w:rFonts w:cs="Times New Roman"/>
          <w:sz w:val="26"/>
          <w:szCs w:val="26"/>
          <w:lang w:bidi="ru-RU"/>
        </w:rPr>
        <w:t>2</w:t>
      </w:r>
      <w:r w:rsidR="00B91234" w:rsidRPr="00C91D10">
        <w:rPr>
          <w:rFonts w:cs="Times New Roman"/>
          <w:sz w:val="26"/>
          <w:szCs w:val="26"/>
          <w:lang w:bidi="ru-RU"/>
        </w:rPr>
        <w:t>6</w:t>
      </w:r>
      <w:r w:rsidRPr="00C91D10">
        <w:rPr>
          <w:rFonts w:cs="Times New Roman"/>
          <w:sz w:val="26"/>
          <w:szCs w:val="26"/>
          <w:lang w:bidi="ru-RU"/>
        </w:rPr>
        <w:t xml:space="preserve"> года № </w:t>
      </w:r>
      <w:r w:rsidR="00A40DF3" w:rsidRPr="00C91D10">
        <w:rPr>
          <w:rFonts w:cs="Times New Roman"/>
          <w:sz w:val="26"/>
          <w:szCs w:val="26"/>
          <w:lang w:bidi="ru-RU"/>
        </w:rPr>
        <w:t>_______</w:t>
      </w:r>
    </w:p>
    <w:p w:rsidR="00E86C9C" w:rsidRPr="00C91D10" w:rsidRDefault="00E86C9C" w:rsidP="006B6653">
      <w:pPr>
        <w:spacing w:after="0" w:line="240" w:lineRule="auto"/>
        <w:jc w:val="center"/>
        <w:rPr>
          <w:rFonts w:cs="Times New Roman"/>
          <w:sz w:val="26"/>
          <w:szCs w:val="26"/>
          <w:lang w:bidi="ru-RU"/>
        </w:rPr>
      </w:pPr>
    </w:p>
    <w:p w:rsidR="00E86C9C" w:rsidRPr="00C91D10" w:rsidRDefault="00C73938" w:rsidP="00120415">
      <w:pPr>
        <w:spacing w:after="0" w:line="240" w:lineRule="auto"/>
        <w:jc w:val="center"/>
        <w:rPr>
          <w:rFonts w:cs="Times New Roman"/>
          <w:b/>
          <w:sz w:val="26"/>
          <w:szCs w:val="26"/>
          <w:lang w:bidi="ru-RU"/>
        </w:rPr>
      </w:pPr>
      <w:bookmarkStart w:id="1" w:name="_GoBack"/>
      <w:proofErr w:type="gramStart"/>
      <w:r w:rsidRPr="00C91D10">
        <w:rPr>
          <w:rFonts w:cs="Times New Roman"/>
          <w:b/>
          <w:sz w:val="26"/>
          <w:szCs w:val="26"/>
          <w:lang w:bidi="ru-RU"/>
        </w:rPr>
        <w:t>О внесении изменений в приказ Управления делами Правительства Ленинградской области от 21 июня 2022 года</w:t>
      </w:r>
      <w:r w:rsidR="00D82B28" w:rsidRPr="00C91D10">
        <w:rPr>
          <w:rFonts w:cs="Times New Roman"/>
          <w:b/>
          <w:sz w:val="26"/>
          <w:szCs w:val="26"/>
          <w:lang w:bidi="ru-RU"/>
        </w:rPr>
        <w:t xml:space="preserve"> № 9</w:t>
      </w:r>
      <w:r w:rsidR="00120415" w:rsidRPr="00C91D10">
        <w:rPr>
          <w:rFonts w:cs="Times New Roman"/>
          <w:b/>
          <w:sz w:val="26"/>
          <w:szCs w:val="26"/>
          <w:lang w:bidi="ru-RU"/>
        </w:rPr>
        <w:t xml:space="preserve"> </w:t>
      </w:r>
      <w:r w:rsidR="00727097" w:rsidRPr="00C91D10">
        <w:rPr>
          <w:rFonts w:cs="Times New Roman"/>
          <w:b/>
          <w:sz w:val="26"/>
          <w:szCs w:val="26"/>
          <w:lang w:bidi="ru-RU"/>
        </w:rPr>
        <w:t>«</w:t>
      </w:r>
      <w:r w:rsidR="007C7A0F" w:rsidRPr="00C91D10">
        <w:rPr>
          <w:rFonts w:cs="Times New Roman"/>
          <w:b/>
          <w:sz w:val="26"/>
          <w:szCs w:val="26"/>
          <w:lang w:bidi="ru-RU"/>
        </w:rPr>
        <w:t>О</w:t>
      </w:r>
      <w:r w:rsidR="00E86C9C" w:rsidRPr="00C91D10">
        <w:rPr>
          <w:rFonts w:cs="Times New Roman"/>
          <w:b/>
          <w:sz w:val="26"/>
          <w:szCs w:val="26"/>
          <w:lang w:bidi="ru-RU"/>
        </w:rPr>
        <w:t>б</w:t>
      </w:r>
      <w:r w:rsidR="007C7A0F" w:rsidRPr="00C91D10">
        <w:rPr>
          <w:rFonts w:cs="Times New Roman"/>
          <w:b/>
          <w:sz w:val="26"/>
          <w:szCs w:val="26"/>
          <w:lang w:bidi="ru-RU"/>
        </w:rPr>
        <w:t xml:space="preserve"> </w:t>
      </w:r>
      <w:r w:rsidR="00EB4BF8" w:rsidRPr="00C91D10">
        <w:rPr>
          <w:rFonts w:cs="Times New Roman"/>
          <w:b/>
          <w:sz w:val="26"/>
          <w:szCs w:val="26"/>
          <w:lang w:bidi="ru-RU"/>
        </w:rPr>
        <w:t>утверждении требовани</w:t>
      </w:r>
      <w:r w:rsidR="00F7472B" w:rsidRPr="00C91D10">
        <w:rPr>
          <w:rFonts w:cs="Times New Roman"/>
          <w:b/>
          <w:sz w:val="26"/>
          <w:szCs w:val="26"/>
          <w:lang w:bidi="ru-RU"/>
        </w:rPr>
        <w:t>й</w:t>
      </w:r>
      <w:r w:rsidR="00EB4BF8" w:rsidRPr="00C91D10">
        <w:rPr>
          <w:rFonts w:cs="Times New Roman"/>
          <w:b/>
          <w:sz w:val="26"/>
          <w:szCs w:val="26"/>
          <w:lang w:bidi="ru-RU"/>
        </w:rPr>
        <w:t xml:space="preserve"> к закупаемым государственными органами</w:t>
      </w:r>
      <w:r w:rsidR="00F7472B" w:rsidRPr="00C91D10">
        <w:rPr>
          <w:rFonts w:cs="Times New Roman"/>
          <w:b/>
          <w:sz w:val="26"/>
          <w:szCs w:val="26"/>
          <w:lang w:bidi="ru-RU"/>
        </w:rPr>
        <w:t xml:space="preserve"> Ленинградской области отдельных</w:t>
      </w:r>
      <w:r w:rsidR="00EB4BF8" w:rsidRPr="00C91D10">
        <w:rPr>
          <w:rFonts w:cs="Times New Roman"/>
          <w:b/>
          <w:sz w:val="26"/>
          <w:szCs w:val="26"/>
          <w:lang w:bidi="ru-RU"/>
        </w:rPr>
        <w:t xml:space="preserve"> вид</w:t>
      </w:r>
      <w:r w:rsidR="00F7472B" w:rsidRPr="00C91D10">
        <w:rPr>
          <w:rFonts w:cs="Times New Roman"/>
          <w:b/>
          <w:sz w:val="26"/>
          <w:szCs w:val="26"/>
          <w:lang w:bidi="ru-RU"/>
        </w:rPr>
        <w:t>ов</w:t>
      </w:r>
      <w:r w:rsidR="00EB4BF8" w:rsidRPr="00C91D10">
        <w:rPr>
          <w:rFonts w:cs="Times New Roman"/>
          <w:b/>
          <w:sz w:val="26"/>
          <w:szCs w:val="26"/>
          <w:lang w:bidi="ru-RU"/>
        </w:rPr>
        <w:t xml:space="preserve"> товаров, работ, услуг (в том числе предельные цены товаров, работ, услуг)</w:t>
      </w:r>
      <w:r w:rsidR="008D4125" w:rsidRPr="00C91D10">
        <w:rPr>
          <w:rFonts w:cs="Times New Roman"/>
          <w:b/>
          <w:sz w:val="26"/>
          <w:szCs w:val="26"/>
          <w:lang w:bidi="ru-RU"/>
        </w:rPr>
        <w:t xml:space="preserve"> и ведомственного перечня отдельных видов товаров, работ, услуг, их потребительских свойств (в том числе качества) и иных характеристик (в том числе предельных</w:t>
      </w:r>
      <w:proofErr w:type="gramEnd"/>
      <w:r w:rsidR="008D4125" w:rsidRPr="00C91D10">
        <w:rPr>
          <w:rFonts w:cs="Times New Roman"/>
          <w:b/>
          <w:sz w:val="26"/>
          <w:szCs w:val="26"/>
          <w:lang w:bidi="ru-RU"/>
        </w:rPr>
        <w:t xml:space="preserve"> цен товаров, работ, услуг), закупаемых подведомственными учреждениями Управления делами Правительства Ленинградской области</w:t>
      </w:r>
      <w:r w:rsidR="00727097" w:rsidRPr="00C91D10">
        <w:rPr>
          <w:rFonts w:cs="Times New Roman"/>
          <w:b/>
          <w:sz w:val="26"/>
          <w:szCs w:val="26"/>
          <w:lang w:bidi="ru-RU"/>
        </w:rPr>
        <w:t>»</w:t>
      </w:r>
    </w:p>
    <w:bookmarkEnd w:id="1"/>
    <w:p w:rsidR="007C7A0F" w:rsidRPr="006A7F9D" w:rsidRDefault="007C7A0F" w:rsidP="006B6653">
      <w:pPr>
        <w:spacing w:after="0" w:line="240" w:lineRule="auto"/>
        <w:jc w:val="both"/>
        <w:rPr>
          <w:rFonts w:cs="Times New Roman"/>
          <w:sz w:val="26"/>
          <w:szCs w:val="26"/>
          <w:lang w:bidi="ru-RU"/>
        </w:rPr>
      </w:pPr>
    </w:p>
    <w:p w:rsidR="007C7A0F" w:rsidRPr="00C91D10" w:rsidRDefault="00C753C7" w:rsidP="006B6653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В целях </w:t>
      </w:r>
      <w:r w:rsidR="000C323A" w:rsidRPr="00C91D10">
        <w:rPr>
          <w:rFonts w:cs="Times New Roman"/>
          <w:sz w:val="26"/>
          <w:szCs w:val="26"/>
          <w:lang w:bidi="ru-RU"/>
        </w:rPr>
        <w:t xml:space="preserve">реализации постановления Правительства Ленинградской области от 30 декабря 2015 года № 530 «Об определении требований к закупаемым государственными органами Ленинградской области, органами управления территориальными государственными внебюджетными фондами Ленинградской области и подведомственными им казенными, бюджетными учреждениями и государственными унитарными предприятиями отдельным видам товаров, работ, услуг (в том числе предельные цены товаров, работ, услуг)» </w:t>
      </w:r>
      <w:proofErr w:type="gramStart"/>
      <w:r w:rsidR="00283273" w:rsidRPr="00C91D10">
        <w:rPr>
          <w:rFonts w:cs="Times New Roman"/>
          <w:sz w:val="26"/>
          <w:szCs w:val="26"/>
          <w:lang w:bidi="ru-RU"/>
        </w:rPr>
        <w:t>п</w:t>
      </w:r>
      <w:proofErr w:type="gramEnd"/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р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и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к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а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з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ы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в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а</w:t>
      </w:r>
      <w:r w:rsidR="00A50E03" w:rsidRPr="00C91D10">
        <w:rPr>
          <w:rFonts w:cs="Times New Roman"/>
          <w:sz w:val="26"/>
          <w:szCs w:val="26"/>
          <w:lang w:bidi="ru-RU"/>
        </w:rPr>
        <w:t xml:space="preserve"> </w:t>
      </w:r>
      <w:r w:rsidR="00283273" w:rsidRPr="00C91D10">
        <w:rPr>
          <w:rFonts w:cs="Times New Roman"/>
          <w:sz w:val="26"/>
          <w:szCs w:val="26"/>
          <w:lang w:bidi="ru-RU"/>
        </w:rPr>
        <w:t>ю</w:t>
      </w:r>
      <w:r w:rsidR="007C7A0F" w:rsidRPr="00C91D10">
        <w:rPr>
          <w:rFonts w:cs="Times New Roman"/>
          <w:sz w:val="26"/>
          <w:szCs w:val="26"/>
          <w:lang w:bidi="ru-RU"/>
        </w:rPr>
        <w:t>:</w:t>
      </w:r>
    </w:p>
    <w:p w:rsidR="007E31EB" w:rsidRPr="00C91D10" w:rsidRDefault="007E31EB" w:rsidP="007E31E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1. </w:t>
      </w:r>
      <w:proofErr w:type="gramStart"/>
      <w:r w:rsidRPr="00C91D10">
        <w:rPr>
          <w:rFonts w:cs="Times New Roman"/>
          <w:sz w:val="26"/>
          <w:szCs w:val="26"/>
          <w:lang w:bidi="ru-RU"/>
        </w:rPr>
        <w:t xml:space="preserve">Внести в приказ Управления делами Правительства Ленинградской области </w:t>
      </w:r>
      <w:r w:rsidR="00120415" w:rsidRPr="00C91D10">
        <w:rPr>
          <w:rFonts w:cs="Times New Roman"/>
          <w:sz w:val="26"/>
          <w:szCs w:val="26"/>
          <w:lang w:bidi="ru-RU"/>
        </w:rPr>
        <w:br/>
      </w:r>
      <w:r w:rsidRPr="00C91D10">
        <w:rPr>
          <w:rFonts w:cs="Times New Roman"/>
          <w:sz w:val="26"/>
          <w:szCs w:val="26"/>
          <w:lang w:bidi="ru-RU"/>
        </w:rPr>
        <w:t>от 21 июня 2022 года № 9 «Об утверждении требований к закупаемым государственными органами Ленинградской области отдельных видов товаров, работ, услуг (в том числе</w:t>
      </w:r>
      <w:proofErr w:type="gramEnd"/>
      <w:r w:rsidRPr="00C91D10">
        <w:rPr>
          <w:rFonts w:cs="Times New Roman"/>
          <w:sz w:val="26"/>
          <w:szCs w:val="26"/>
          <w:lang w:bidi="ru-RU"/>
        </w:rPr>
        <w:t xml:space="preserve"> </w:t>
      </w:r>
      <w:proofErr w:type="gramStart"/>
      <w:r w:rsidRPr="00C91D10">
        <w:rPr>
          <w:rFonts w:cs="Times New Roman"/>
          <w:sz w:val="26"/>
          <w:szCs w:val="26"/>
          <w:lang w:bidi="ru-RU"/>
        </w:rPr>
        <w:t>предельные цены товаров, работ, услуг) и ведомственного перечня отдельных видов товаров, работ, услуг, их потребительских свойств (в том числе качества) и иных характеристик (в том числе предельных цен товаров, работ, услуг), закупаемых подведомственными учреждениями Управления делами Правительства Ленинградской области» (далее – Приказ) следующ</w:t>
      </w:r>
      <w:r w:rsidR="009A38A1" w:rsidRPr="00C91D10">
        <w:rPr>
          <w:rFonts w:cs="Times New Roman"/>
          <w:sz w:val="26"/>
          <w:szCs w:val="26"/>
          <w:lang w:bidi="ru-RU"/>
        </w:rPr>
        <w:t>и</w:t>
      </w:r>
      <w:r w:rsidRPr="00C91D10">
        <w:rPr>
          <w:rFonts w:cs="Times New Roman"/>
          <w:sz w:val="26"/>
          <w:szCs w:val="26"/>
          <w:lang w:bidi="ru-RU"/>
        </w:rPr>
        <w:t xml:space="preserve">е изменения: </w:t>
      </w:r>
      <w:proofErr w:type="gramEnd"/>
    </w:p>
    <w:p w:rsidR="00E63EA6" w:rsidRPr="00C91D10" w:rsidRDefault="00E63EA6" w:rsidP="007E31E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>в наименовании Приказа слова «государственными органами» заменить словами «Управлением делами Правительства»;</w:t>
      </w:r>
    </w:p>
    <w:p w:rsidR="00E63EA6" w:rsidRPr="00C91D10" w:rsidRDefault="00E63EA6" w:rsidP="007E31E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>в абзаце первом Приказа слова «пунктом 2 и пунктом 6 постановления» заменить словами «постановлением»;</w:t>
      </w:r>
    </w:p>
    <w:p w:rsidR="00E63EA6" w:rsidRPr="00C91D10" w:rsidRDefault="00E63EA6" w:rsidP="007E31E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>в пункте 1 Приказа слова «государственными органами»</w:t>
      </w:r>
      <w:r w:rsidR="003B02B9" w:rsidRPr="00C91D10">
        <w:rPr>
          <w:rFonts w:cs="Times New Roman"/>
          <w:sz w:val="26"/>
          <w:szCs w:val="26"/>
          <w:lang w:bidi="ru-RU"/>
        </w:rPr>
        <w:t xml:space="preserve"> заменить словами </w:t>
      </w:r>
      <w:r w:rsidRPr="00C91D10">
        <w:rPr>
          <w:rFonts w:cs="Times New Roman"/>
          <w:sz w:val="26"/>
          <w:szCs w:val="26"/>
          <w:lang w:bidi="ru-RU"/>
        </w:rPr>
        <w:t>«Управлением делами Правительства»;</w:t>
      </w:r>
    </w:p>
    <w:p w:rsidR="00E63EA6" w:rsidRPr="00C91D10" w:rsidRDefault="00E63EA6" w:rsidP="007E31E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>в наименовании приложения № 1 к Приказу слова «государственными органами» заменить словами «Управлением делами Правительства»;</w:t>
      </w:r>
    </w:p>
    <w:p w:rsidR="00A229BE" w:rsidRPr="00C91D10" w:rsidRDefault="00A229BE" w:rsidP="00A229BE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в приложении </w:t>
      </w:r>
      <w:r w:rsidR="00C91D10" w:rsidRPr="00C91D10">
        <w:rPr>
          <w:rFonts w:cs="Times New Roman"/>
          <w:sz w:val="26"/>
          <w:szCs w:val="26"/>
          <w:lang w:bidi="ru-RU"/>
        </w:rPr>
        <w:t xml:space="preserve">№ </w:t>
      </w:r>
      <w:r w:rsidRPr="00C91D10">
        <w:rPr>
          <w:rFonts w:cs="Times New Roman"/>
          <w:sz w:val="26"/>
          <w:szCs w:val="26"/>
          <w:lang w:bidi="ru-RU"/>
        </w:rPr>
        <w:t xml:space="preserve">1 к Приказу пункты 2 - </w:t>
      </w:r>
      <w:r w:rsidR="00D9240D" w:rsidRPr="00C91D10">
        <w:rPr>
          <w:rFonts w:cs="Times New Roman"/>
          <w:sz w:val="26"/>
          <w:szCs w:val="26"/>
          <w:lang w:bidi="ru-RU"/>
        </w:rPr>
        <w:t>5</w:t>
      </w:r>
      <w:r w:rsidRPr="00C91D10">
        <w:rPr>
          <w:rFonts w:cs="Times New Roman"/>
          <w:sz w:val="26"/>
          <w:szCs w:val="26"/>
          <w:lang w:bidi="ru-RU"/>
        </w:rPr>
        <w:t xml:space="preserve"> </w:t>
      </w:r>
      <w:r w:rsidR="00D9240D" w:rsidRPr="00C91D10">
        <w:rPr>
          <w:rFonts w:cs="Times New Roman"/>
          <w:sz w:val="26"/>
          <w:szCs w:val="26"/>
          <w:lang w:bidi="ru-RU"/>
        </w:rPr>
        <w:t xml:space="preserve"> признать утратившим</w:t>
      </w:r>
      <w:r w:rsidR="00C91D10" w:rsidRPr="00C91D10">
        <w:rPr>
          <w:rFonts w:cs="Times New Roman"/>
          <w:sz w:val="26"/>
          <w:szCs w:val="26"/>
          <w:lang w:bidi="ru-RU"/>
        </w:rPr>
        <w:t>и</w:t>
      </w:r>
      <w:r w:rsidR="00D9240D" w:rsidRPr="00C91D10">
        <w:rPr>
          <w:rFonts w:cs="Times New Roman"/>
          <w:sz w:val="26"/>
          <w:szCs w:val="26"/>
          <w:lang w:bidi="ru-RU"/>
        </w:rPr>
        <w:t xml:space="preserve"> силу;</w:t>
      </w:r>
    </w:p>
    <w:p w:rsidR="00D9240D" w:rsidRPr="00C91D10" w:rsidRDefault="00D9240D" w:rsidP="00D9240D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в приложении </w:t>
      </w:r>
      <w:r w:rsidR="00C91D10" w:rsidRPr="00C91D10">
        <w:rPr>
          <w:rFonts w:cs="Times New Roman"/>
          <w:sz w:val="26"/>
          <w:szCs w:val="26"/>
          <w:lang w:bidi="ru-RU"/>
        </w:rPr>
        <w:t xml:space="preserve">№ </w:t>
      </w:r>
      <w:r w:rsidRPr="00C91D10">
        <w:rPr>
          <w:rFonts w:cs="Times New Roman"/>
          <w:sz w:val="26"/>
          <w:szCs w:val="26"/>
          <w:lang w:bidi="ru-RU"/>
        </w:rPr>
        <w:t>2 к Приказу пункты 2 - 4  изложить в следующей редакции:</w:t>
      </w:r>
    </w:p>
    <w:p w:rsidR="00A229BE" w:rsidRPr="00C91D10" w:rsidRDefault="00D9240D" w:rsidP="00A229BE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>«</w:t>
      </w:r>
    </w:p>
    <w:p w:rsidR="00D9240D" w:rsidRPr="00C91D10" w:rsidRDefault="00D9240D" w:rsidP="00D9240D">
      <w:pPr>
        <w:spacing w:after="0" w:line="288" w:lineRule="atLeast"/>
        <w:rPr>
          <w:rFonts w:eastAsia="Times New Roman" w:cs="Times New Roman"/>
          <w:sz w:val="24"/>
          <w:szCs w:val="24"/>
          <w:lang w:eastAsia="ru-RU"/>
        </w:rPr>
      </w:pPr>
    </w:p>
    <w:p w:rsidR="00D9240D" w:rsidRPr="00C91D10" w:rsidRDefault="00D9240D" w:rsidP="00D9240D">
      <w:pPr>
        <w:spacing w:after="0" w:line="288" w:lineRule="atLeas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"/>
        <w:gridCol w:w="857"/>
        <w:gridCol w:w="1245"/>
        <w:gridCol w:w="804"/>
        <w:gridCol w:w="1202"/>
        <w:gridCol w:w="1175"/>
        <w:gridCol w:w="1547"/>
        <w:gridCol w:w="1175"/>
        <w:gridCol w:w="1686"/>
        <w:gridCol w:w="276"/>
        <w:gridCol w:w="276"/>
      </w:tblGrid>
      <w:tr w:rsidR="006045B3" w:rsidRPr="00C91D10" w:rsidTr="006045B3">
        <w:tc>
          <w:tcPr>
            <w:tcW w:w="228" w:type="dxa"/>
            <w:vMerge w:val="restart"/>
          </w:tcPr>
          <w:p w:rsidR="006045B3" w:rsidRPr="00C91D10" w:rsidRDefault="00D9240D" w:rsidP="00C20A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="00C20ACE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857" w:type="dxa"/>
            <w:vMerge w:val="restart"/>
          </w:tcPr>
          <w:p w:rsidR="006045B3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29.10.2</w:t>
            </w:r>
          </w:p>
        </w:tc>
        <w:tc>
          <w:tcPr>
            <w:tcW w:w="1245" w:type="dxa"/>
            <w:vMerge w:val="restart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Автомобили легковые</w:t>
            </w:r>
          </w:p>
        </w:tc>
        <w:tc>
          <w:tcPr>
            <w:tcW w:w="804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251</w:t>
            </w:r>
          </w:p>
        </w:tc>
        <w:tc>
          <w:tcPr>
            <w:tcW w:w="1202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Лошадиных сил</w:t>
            </w:r>
          </w:p>
        </w:tc>
        <w:tc>
          <w:tcPr>
            <w:tcW w:w="1175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Мощность двигателя</w:t>
            </w:r>
          </w:p>
        </w:tc>
        <w:tc>
          <w:tcPr>
            <w:tcW w:w="1547" w:type="dxa"/>
          </w:tcPr>
          <w:p w:rsidR="006045B3" w:rsidRPr="00C91D10" w:rsidRDefault="006045B3" w:rsidP="00016C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</w:t>
            </w:r>
            <w:r w:rsidR="00016CC6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и главной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группы - не более 200</w:t>
            </w:r>
          </w:p>
        </w:tc>
        <w:tc>
          <w:tcPr>
            <w:tcW w:w="1175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Мощность двигателя</w:t>
            </w:r>
          </w:p>
        </w:tc>
        <w:tc>
          <w:tcPr>
            <w:tcW w:w="1686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</w:t>
            </w:r>
            <w:r w:rsidR="00016CC6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и главной группы - не более 200.</w:t>
            </w:r>
          </w:p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Государственные должности </w:t>
            </w:r>
            <w:hyperlink w:anchor="P3323" w:tooltip="&lt;*&gt; В соответствии с абзацем вторым пункта 16 Общих правил определения требований к закупаемым заказчиками отдельным видам товаров, работ, услуг (в том числе предельных цен товаров, работ, услуг), утвержденных постановлением Правительства Российской Федерации ">
              <w:r w:rsidRPr="00C91D10">
                <w:rPr>
                  <w:rFonts w:eastAsia="Times New Roman" w:cs="Times New Roman"/>
                  <w:color w:val="0000FF"/>
                  <w:sz w:val="19"/>
                  <w:szCs w:val="19"/>
                  <w:lang w:eastAsia="ru-RU"/>
                </w:rPr>
                <w:t>&lt;*&gt;</w:t>
              </w:r>
            </w:hyperlink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 - не более 200</w:t>
            </w:r>
          </w:p>
        </w:tc>
        <w:tc>
          <w:tcPr>
            <w:tcW w:w="276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6045B3" w:rsidRPr="00C91D10" w:rsidRDefault="006045B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016CC6" w:rsidRPr="00C91D10" w:rsidTr="006045B3">
        <w:tc>
          <w:tcPr>
            <w:tcW w:w="228" w:type="dxa"/>
            <w:vMerge/>
          </w:tcPr>
          <w:p w:rsidR="00016CC6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016CC6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016CC6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016CC6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016CC6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547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686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в соответствии с комплектацией производителя (поставщика) в пределах установленного норматива предельной цены.</w:t>
            </w:r>
          </w:p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Государственные должности -  в соответствии с комплектацией производителя (поставщика) в пределах установленного норматива предельной цены</w:t>
            </w:r>
          </w:p>
        </w:tc>
        <w:tc>
          <w:tcPr>
            <w:tcW w:w="276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016CC6" w:rsidRPr="00C91D10" w:rsidRDefault="00016CC6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9B2363" w:rsidRPr="00C91D10" w:rsidTr="006045B3">
        <w:tc>
          <w:tcPr>
            <w:tcW w:w="228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Тип двигателя (силовой установки)  </w:t>
            </w:r>
          </w:p>
        </w:tc>
        <w:tc>
          <w:tcPr>
            <w:tcW w:w="1547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двигатель внутреннего сгорания, или энергетическая установка гибридного транспортного средства, или электродвигатель</w:t>
            </w:r>
          </w:p>
        </w:tc>
        <w:tc>
          <w:tcPr>
            <w:tcW w:w="1175" w:type="dxa"/>
          </w:tcPr>
          <w:p w:rsidR="009B2363" w:rsidRPr="00C91D10" w:rsidRDefault="009B2363" w:rsidP="0022590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Тип двигателя (силовой установки)  </w:t>
            </w:r>
          </w:p>
        </w:tc>
        <w:tc>
          <w:tcPr>
            <w:tcW w:w="1686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двигатель внутреннего сгорания, или энергетическая установка гибридного транспортного средства, или электродвигатель.</w:t>
            </w:r>
          </w:p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Государственные должности - двигатель внутреннего сгорания, или энергетическая установка гибридного транспортного средства, или электродвигатель</w:t>
            </w:r>
          </w:p>
        </w:tc>
        <w:tc>
          <w:tcPr>
            <w:tcW w:w="276" w:type="dxa"/>
          </w:tcPr>
          <w:p w:rsidR="009B2363" w:rsidRPr="00C91D10" w:rsidRDefault="009B2363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9B2363" w:rsidRPr="00C91D10" w:rsidRDefault="009B2363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9B2363" w:rsidRPr="00C91D10" w:rsidTr="006045B3">
        <w:tc>
          <w:tcPr>
            <w:tcW w:w="228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Вид топлива</w:t>
            </w:r>
          </w:p>
        </w:tc>
        <w:tc>
          <w:tcPr>
            <w:tcW w:w="1547" w:type="dxa"/>
          </w:tcPr>
          <w:p w:rsidR="009B2363" w:rsidRPr="00C91D10" w:rsidRDefault="009B2363" w:rsidP="009B23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</w:t>
            </w:r>
            <w:r w:rsidRPr="00C91D10">
              <w:t xml:space="preserve">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бензин, или сжиженный природный газ, или компримированн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ый природный газ, или дизельное топливо</w:t>
            </w:r>
            <w:r w:rsidR="00016CC6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, или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смешанное топливо (дизельное топливо, компримированный природный г</w:t>
            </w:r>
            <w:r w:rsidR="00016CC6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аз или сжиженный природный газ)</w:t>
            </w:r>
          </w:p>
        </w:tc>
        <w:tc>
          <w:tcPr>
            <w:tcW w:w="1175" w:type="dxa"/>
          </w:tcPr>
          <w:p w:rsidR="009B2363" w:rsidRPr="00C91D10" w:rsidRDefault="009B2363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Вид топлива</w:t>
            </w:r>
          </w:p>
        </w:tc>
        <w:tc>
          <w:tcPr>
            <w:tcW w:w="1686" w:type="dxa"/>
          </w:tcPr>
          <w:p w:rsidR="009B2363" w:rsidRPr="00C91D10" w:rsidRDefault="00016CC6" w:rsidP="00016C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бензин, или сжиженный природный газ, или компримированный природный газ,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или дизельное топливо, или смешанное топливо (дизельное топливо, компримированный природный газ или сжиженный природный газ). Государственные должности - 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276" w:type="dxa"/>
          </w:tcPr>
          <w:p w:rsidR="009B2363" w:rsidRPr="00C91D10" w:rsidRDefault="009B2363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X</w:t>
            </w:r>
          </w:p>
        </w:tc>
        <w:tc>
          <w:tcPr>
            <w:tcW w:w="276" w:type="dxa"/>
          </w:tcPr>
          <w:p w:rsidR="009B2363" w:rsidRPr="00C91D10" w:rsidRDefault="009B2363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9B2363" w:rsidRPr="00C91D10" w:rsidTr="006045B3">
        <w:tc>
          <w:tcPr>
            <w:tcW w:w="228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383</w:t>
            </w:r>
          </w:p>
        </w:tc>
        <w:tc>
          <w:tcPr>
            <w:tcW w:w="1202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Рублей</w:t>
            </w:r>
          </w:p>
        </w:tc>
        <w:tc>
          <w:tcPr>
            <w:tcW w:w="1175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Предельная цена</w:t>
            </w:r>
          </w:p>
        </w:tc>
        <w:tc>
          <w:tcPr>
            <w:tcW w:w="1547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не более 1,5 </w:t>
            </w:r>
            <w:proofErr w:type="gramStart"/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млн</w:t>
            </w:r>
            <w:proofErr w:type="gramEnd"/>
          </w:p>
        </w:tc>
        <w:tc>
          <w:tcPr>
            <w:tcW w:w="1175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Предельная цена</w:t>
            </w:r>
          </w:p>
        </w:tc>
        <w:tc>
          <w:tcPr>
            <w:tcW w:w="1686" w:type="dxa"/>
          </w:tcPr>
          <w:p w:rsidR="009B2363" w:rsidRPr="00C91D10" w:rsidRDefault="00016CC6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</w:t>
            </w:r>
            <w:r w:rsidR="009B2363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не более 1,5 </w:t>
            </w:r>
            <w:proofErr w:type="gramStart"/>
            <w:r w:rsidR="009B2363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млн</w:t>
            </w:r>
            <w:proofErr w:type="gramEnd"/>
            <w:r w:rsidR="009B2363"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,</w:t>
            </w:r>
          </w:p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Государственные должности - не более 2,5 </w:t>
            </w:r>
            <w:proofErr w:type="gramStart"/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млн</w:t>
            </w:r>
            <w:proofErr w:type="gramEnd"/>
          </w:p>
        </w:tc>
        <w:tc>
          <w:tcPr>
            <w:tcW w:w="276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9B2363" w:rsidRPr="00C91D10" w:rsidRDefault="009B2363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1E706D" w:rsidRPr="00C91D10" w:rsidTr="006045B3">
        <w:tc>
          <w:tcPr>
            <w:tcW w:w="228" w:type="dxa"/>
            <w:vMerge w:val="restart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857" w:type="dxa"/>
            <w:vMerge w:val="restart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29.10.3</w:t>
            </w:r>
          </w:p>
        </w:tc>
        <w:tc>
          <w:tcPr>
            <w:tcW w:w="1245" w:type="dxa"/>
            <w:vMerge w:val="restart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Средства автотранспортные для перевозки 10 или более человек</w:t>
            </w:r>
          </w:p>
        </w:tc>
        <w:tc>
          <w:tcPr>
            <w:tcW w:w="804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Тип двигателя (силовой установки)  </w:t>
            </w:r>
          </w:p>
        </w:tc>
        <w:tc>
          <w:tcPr>
            <w:tcW w:w="1547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двигатель внутреннего сгорания, или энергетическая установка гибридного транспортного средства, или электродвигатель</w:t>
            </w:r>
          </w:p>
        </w:tc>
        <w:tc>
          <w:tcPr>
            <w:tcW w:w="1175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Тип двигателя (силовой установки)  </w:t>
            </w:r>
          </w:p>
        </w:tc>
        <w:tc>
          <w:tcPr>
            <w:tcW w:w="1686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двигатель внутреннего сгорания, или энергетическая установка гибридного транспортного средства, или электродвигатель.</w:t>
            </w:r>
          </w:p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Государственные должности - двигатель внутреннего сгорания, или энергетическая установка гибридного транспортного средства, или электродвигатель</w:t>
            </w:r>
          </w:p>
        </w:tc>
        <w:tc>
          <w:tcPr>
            <w:tcW w:w="276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1E706D" w:rsidRPr="00C91D10" w:rsidTr="006045B3">
        <w:tc>
          <w:tcPr>
            <w:tcW w:w="228" w:type="dxa"/>
            <w:vMerge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1E706D" w:rsidRPr="00C91D10" w:rsidRDefault="001E706D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Вид топлива</w:t>
            </w:r>
          </w:p>
        </w:tc>
        <w:tc>
          <w:tcPr>
            <w:tcW w:w="1547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</w:t>
            </w:r>
            <w:r w:rsidRPr="00C91D10">
              <w:t xml:space="preserve">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1175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Вид топлива</w:t>
            </w:r>
          </w:p>
        </w:tc>
        <w:tc>
          <w:tcPr>
            <w:tcW w:w="1686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бензин,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газ). Государственные должности - 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276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X</w:t>
            </w:r>
          </w:p>
        </w:tc>
        <w:tc>
          <w:tcPr>
            <w:tcW w:w="276" w:type="dxa"/>
          </w:tcPr>
          <w:p w:rsidR="001E706D" w:rsidRPr="00C91D10" w:rsidRDefault="001E706D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C20ACE" w:rsidRPr="00C91D10" w:rsidTr="006045B3">
        <w:tc>
          <w:tcPr>
            <w:tcW w:w="228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547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68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в соответствии с комплектацией производителя (поставщика) в пределах установленного норматива предельной цены.</w:t>
            </w:r>
          </w:p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Государственные должности -  в соответствии с комплектацией производителя (поставщика) в пределах установленного норматива предельной цены</w:t>
            </w:r>
          </w:p>
        </w:tc>
        <w:tc>
          <w:tcPr>
            <w:tcW w:w="27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C20ACE" w:rsidRPr="00C91D10" w:rsidTr="006045B3">
        <w:tc>
          <w:tcPr>
            <w:tcW w:w="228" w:type="dxa"/>
            <w:vMerge w:val="restart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857" w:type="dxa"/>
            <w:vMerge w:val="restart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29.10.23</w:t>
            </w:r>
          </w:p>
        </w:tc>
        <w:tc>
          <w:tcPr>
            <w:tcW w:w="1245" w:type="dxa"/>
            <w:vMerge w:val="restart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Средства автотранспортные грузовые</w:t>
            </w:r>
          </w:p>
        </w:tc>
        <w:tc>
          <w:tcPr>
            <w:tcW w:w="804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Тип двигателя (силовой установки)  </w:t>
            </w:r>
          </w:p>
        </w:tc>
        <w:tc>
          <w:tcPr>
            <w:tcW w:w="1547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двигатель внутреннего сгорания, или энергетическая установка гибридного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транспортного средства, или электродвигатель</w:t>
            </w: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 xml:space="preserve">Тип двигателя (силовой установки)  </w:t>
            </w:r>
          </w:p>
        </w:tc>
        <w:tc>
          <w:tcPr>
            <w:tcW w:w="168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Должности категории "Руководители" высшей и главной группы - двигатель внутреннего сгорания, или энергетическая установка гибридного транспортного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средства, или электродвигатель.</w:t>
            </w:r>
          </w:p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Государственные должности - двигатель внутреннего сгорания, или энергетическая установка гибридного транспортного средства, или электродвигатель</w:t>
            </w:r>
          </w:p>
        </w:tc>
        <w:tc>
          <w:tcPr>
            <w:tcW w:w="276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X</w:t>
            </w:r>
          </w:p>
        </w:tc>
        <w:tc>
          <w:tcPr>
            <w:tcW w:w="276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C20ACE" w:rsidRPr="00C91D10" w:rsidTr="006045B3">
        <w:tc>
          <w:tcPr>
            <w:tcW w:w="228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Вид топлива</w:t>
            </w:r>
          </w:p>
        </w:tc>
        <w:tc>
          <w:tcPr>
            <w:tcW w:w="1547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</w:t>
            </w:r>
            <w:r w:rsidRPr="00C91D10">
              <w:t xml:space="preserve">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Вид топлива</w:t>
            </w:r>
          </w:p>
        </w:tc>
        <w:tc>
          <w:tcPr>
            <w:tcW w:w="168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газ). Государственные должности - бензин, или сжиженный природный газ, или компримированный природный газ, или дизельное топливо, или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27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7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  <w:tr w:rsidR="00C20ACE" w:rsidRPr="00C91D10" w:rsidTr="006045B3">
        <w:tc>
          <w:tcPr>
            <w:tcW w:w="228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7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45" w:type="dxa"/>
            <w:vMerge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04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02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547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75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Комплектация</w:t>
            </w:r>
          </w:p>
        </w:tc>
        <w:tc>
          <w:tcPr>
            <w:tcW w:w="1686" w:type="dxa"/>
          </w:tcPr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Должности категории "Руководители" высшей и главной группы - в соответствии с комплектацией производителя (поставщика) в пределах установленного норматива предельной цены.</w:t>
            </w:r>
          </w:p>
          <w:p w:rsidR="00C20ACE" w:rsidRPr="00C91D10" w:rsidRDefault="00C20ACE" w:rsidP="0054498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Государственные должности -  в соответствии с </w:t>
            </w: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комплектацией производителя (поставщика) в пределах установленного норматива предельной цены</w:t>
            </w:r>
          </w:p>
        </w:tc>
        <w:tc>
          <w:tcPr>
            <w:tcW w:w="276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X</w:t>
            </w:r>
          </w:p>
        </w:tc>
        <w:tc>
          <w:tcPr>
            <w:tcW w:w="276" w:type="dxa"/>
          </w:tcPr>
          <w:p w:rsidR="00C20ACE" w:rsidRPr="00C91D10" w:rsidRDefault="00C20ACE" w:rsidP="006045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91D10">
              <w:rPr>
                <w:rFonts w:eastAsia="Times New Roman" w:cs="Times New Roman"/>
                <w:sz w:val="19"/>
                <w:szCs w:val="19"/>
                <w:lang w:eastAsia="ru-RU"/>
              </w:rPr>
              <w:t>X</w:t>
            </w:r>
          </w:p>
        </w:tc>
      </w:tr>
    </w:tbl>
    <w:p w:rsidR="006045B3" w:rsidRPr="00C91D10" w:rsidRDefault="006045B3" w:rsidP="006045B3">
      <w:pPr>
        <w:spacing w:after="0" w:line="288" w:lineRule="atLeast"/>
        <w:jc w:val="right"/>
        <w:rPr>
          <w:rFonts w:eastAsia="Times New Roman" w:cs="Times New Roman"/>
          <w:sz w:val="24"/>
          <w:szCs w:val="24"/>
          <w:lang w:eastAsia="ru-RU"/>
        </w:rPr>
      </w:pPr>
      <w:r w:rsidRPr="00C91D10">
        <w:rPr>
          <w:rFonts w:eastAsia="Times New Roman" w:cs="Times New Roman"/>
          <w:sz w:val="24"/>
          <w:szCs w:val="24"/>
          <w:lang w:eastAsia="ru-RU"/>
        </w:rPr>
        <w:lastRenderedPageBreak/>
        <w:t xml:space="preserve">»; </w:t>
      </w:r>
    </w:p>
    <w:p w:rsidR="00D9240D" w:rsidRPr="00C91D10" w:rsidRDefault="00D9240D" w:rsidP="00D9240D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bidi="ru-RU"/>
        </w:rPr>
      </w:pPr>
      <w:r w:rsidRPr="00C91D10">
        <w:rPr>
          <w:rFonts w:cs="Times New Roman"/>
          <w:sz w:val="26"/>
          <w:szCs w:val="26"/>
          <w:lang w:bidi="ru-RU"/>
        </w:rPr>
        <w:t xml:space="preserve">в приложении </w:t>
      </w:r>
      <w:r w:rsidR="00C91D10" w:rsidRPr="00C91D10">
        <w:rPr>
          <w:rFonts w:cs="Times New Roman"/>
          <w:sz w:val="26"/>
          <w:szCs w:val="26"/>
          <w:lang w:bidi="ru-RU"/>
        </w:rPr>
        <w:t xml:space="preserve">№ </w:t>
      </w:r>
      <w:r w:rsidRPr="00C91D10">
        <w:rPr>
          <w:rFonts w:cs="Times New Roman"/>
          <w:sz w:val="26"/>
          <w:szCs w:val="26"/>
          <w:lang w:bidi="ru-RU"/>
        </w:rPr>
        <w:t>2 к Приказу пункт 5 признать утратившим силу;</w:t>
      </w:r>
    </w:p>
    <w:p w:rsidR="00252AAF" w:rsidRPr="00C91D10" w:rsidRDefault="007E31EB" w:rsidP="00A50E0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eastAsia="Calibri" w:cs="Times New Roman"/>
          <w:sz w:val="26"/>
          <w:szCs w:val="26"/>
        </w:rPr>
      </w:pPr>
      <w:r w:rsidRPr="00C91D10">
        <w:rPr>
          <w:rFonts w:eastAsia="Calibri" w:cs="Times New Roman"/>
          <w:sz w:val="26"/>
          <w:szCs w:val="26"/>
        </w:rPr>
        <w:t>2</w:t>
      </w:r>
      <w:r w:rsidR="006B6653" w:rsidRPr="00C91D10">
        <w:rPr>
          <w:rFonts w:eastAsia="Calibri" w:cs="Times New Roman"/>
          <w:sz w:val="26"/>
          <w:szCs w:val="26"/>
        </w:rPr>
        <w:t xml:space="preserve">. </w:t>
      </w:r>
      <w:proofErr w:type="gramStart"/>
      <w:r w:rsidR="00252AAF" w:rsidRPr="00C91D10">
        <w:rPr>
          <w:rFonts w:eastAsia="Calibri" w:cs="Times New Roman"/>
          <w:sz w:val="26"/>
          <w:szCs w:val="26"/>
        </w:rPr>
        <w:t xml:space="preserve">Контроль </w:t>
      </w:r>
      <w:r w:rsidRPr="00C91D10">
        <w:rPr>
          <w:rFonts w:eastAsia="Calibri" w:cs="Times New Roman"/>
          <w:sz w:val="26"/>
          <w:szCs w:val="26"/>
        </w:rPr>
        <w:t>за</w:t>
      </w:r>
      <w:proofErr w:type="gramEnd"/>
      <w:r w:rsidRPr="00C91D10">
        <w:rPr>
          <w:rFonts w:eastAsia="Calibri" w:cs="Times New Roman"/>
          <w:sz w:val="26"/>
          <w:szCs w:val="26"/>
        </w:rPr>
        <w:t xml:space="preserve"> исполнением настоящего приказа оставляю за собой.</w:t>
      </w:r>
    </w:p>
    <w:p w:rsidR="00252AAF" w:rsidRPr="00C91D10" w:rsidRDefault="00252AAF" w:rsidP="00A50E0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cs="Times New Roman"/>
          <w:sz w:val="26"/>
          <w:szCs w:val="26"/>
          <w:lang w:bidi="ru-RU"/>
        </w:rPr>
      </w:pPr>
    </w:p>
    <w:p w:rsidR="0051150A" w:rsidRPr="00C91D10" w:rsidRDefault="0051150A" w:rsidP="00A50E03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cs="Times New Roman"/>
          <w:sz w:val="26"/>
          <w:szCs w:val="26"/>
          <w:lang w:bidi="ru-RU"/>
        </w:rPr>
      </w:pPr>
    </w:p>
    <w:p w:rsidR="000A32B3" w:rsidRPr="00C91D10" w:rsidRDefault="000A32B3" w:rsidP="00A40DF3">
      <w:pPr>
        <w:shd w:val="clear" w:color="auto" w:fill="FFFFFF" w:themeFill="background1"/>
        <w:spacing w:after="0" w:line="240" w:lineRule="auto"/>
        <w:jc w:val="both"/>
        <w:rPr>
          <w:rFonts w:cs="Times New Roman"/>
          <w:sz w:val="26"/>
          <w:szCs w:val="26"/>
        </w:rPr>
      </w:pPr>
      <w:r w:rsidRPr="00C91D10">
        <w:rPr>
          <w:rFonts w:cs="Times New Roman"/>
          <w:sz w:val="26"/>
          <w:szCs w:val="26"/>
        </w:rPr>
        <w:t xml:space="preserve">Управляющий делами </w:t>
      </w:r>
    </w:p>
    <w:p w:rsidR="00283273" w:rsidRPr="009A6765" w:rsidRDefault="000A32B3" w:rsidP="00FB25A9">
      <w:pPr>
        <w:shd w:val="clear" w:color="auto" w:fill="FFFFFF" w:themeFill="background1"/>
        <w:spacing w:after="0" w:line="240" w:lineRule="auto"/>
        <w:jc w:val="both"/>
        <w:rPr>
          <w:rFonts w:cs="Times New Roman"/>
          <w:sz w:val="26"/>
          <w:szCs w:val="26"/>
        </w:rPr>
      </w:pPr>
      <w:r w:rsidRPr="00C91D10">
        <w:rPr>
          <w:rFonts w:cs="Times New Roman"/>
          <w:sz w:val="26"/>
          <w:szCs w:val="26"/>
        </w:rPr>
        <w:t xml:space="preserve">Правительства Ленинградской области                                             </w:t>
      </w:r>
      <w:r w:rsidR="00120415" w:rsidRPr="00C91D10">
        <w:rPr>
          <w:rFonts w:cs="Times New Roman"/>
          <w:sz w:val="26"/>
          <w:szCs w:val="26"/>
        </w:rPr>
        <w:t xml:space="preserve">             </w:t>
      </w:r>
      <w:r w:rsidRPr="00C91D10">
        <w:rPr>
          <w:rFonts w:cs="Times New Roman"/>
          <w:sz w:val="26"/>
          <w:szCs w:val="26"/>
        </w:rPr>
        <w:t xml:space="preserve">     А.Л. Слепухин</w:t>
      </w:r>
    </w:p>
    <w:sectPr w:rsidR="00283273" w:rsidRPr="009A6765" w:rsidSect="00A50E03">
      <w:pgSz w:w="11906" w:h="16838"/>
      <w:pgMar w:top="1134" w:right="425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60F2D"/>
    <w:multiLevelType w:val="hybridMultilevel"/>
    <w:tmpl w:val="AFFE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E3A50"/>
    <w:multiLevelType w:val="hybridMultilevel"/>
    <w:tmpl w:val="5964EC2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B18B4"/>
    <w:multiLevelType w:val="hybridMultilevel"/>
    <w:tmpl w:val="9CD4128E"/>
    <w:lvl w:ilvl="0" w:tplc="2D9E624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7D1824"/>
    <w:multiLevelType w:val="multilevel"/>
    <w:tmpl w:val="32123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A776E3"/>
    <w:multiLevelType w:val="multilevel"/>
    <w:tmpl w:val="75325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8C2BA5"/>
    <w:multiLevelType w:val="multilevel"/>
    <w:tmpl w:val="75325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0F"/>
    <w:rsid w:val="0000028B"/>
    <w:rsid w:val="00004EC8"/>
    <w:rsid w:val="00016CC6"/>
    <w:rsid w:val="00022D14"/>
    <w:rsid w:val="000370B2"/>
    <w:rsid w:val="0006217A"/>
    <w:rsid w:val="00064F11"/>
    <w:rsid w:val="00074BCE"/>
    <w:rsid w:val="000829A6"/>
    <w:rsid w:val="00086032"/>
    <w:rsid w:val="000A32B3"/>
    <w:rsid w:val="000B5038"/>
    <w:rsid w:val="000C323A"/>
    <w:rsid w:val="001047DD"/>
    <w:rsid w:val="00120415"/>
    <w:rsid w:val="00121279"/>
    <w:rsid w:val="00132E01"/>
    <w:rsid w:val="00161C49"/>
    <w:rsid w:val="00170D3F"/>
    <w:rsid w:val="00174FD6"/>
    <w:rsid w:val="0019082F"/>
    <w:rsid w:val="001C06F0"/>
    <w:rsid w:val="001E5133"/>
    <w:rsid w:val="001E5DE3"/>
    <w:rsid w:val="001E706D"/>
    <w:rsid w:val="001F19B9"/>
    <w:rsid w:val="001F7BE6"/>
    <w:rsid w:val="00221B26"/>
    <w:rsid w:val="0022590B"/>
    <w:rsid w:val="002375BD"/>
    <w:rsid w:val="0024032C"/>
    <w:rsid w:val="00252AAF"/>
    <w:rsid w:val="00256233"/>
    <w:rsid w:val="00281E30"/>
    <w:rsid w:val="00283273"/>
    <w:rsid w:val="002C1D53"/>
    <w:rsid w:val="003072AC"/>
    <w:rsid w:val="003203CD"/>
    <w:rsid w:val="00323320"/>
    <w:rsid w:val="0033556B"/>
    <w:rsid w:val="003417C1"/>
    <w:rsid w:val="00346C3D"/>
    <w:rsid w:val="00367FF8"/>
    <w:rsid w:val="003B02B9"/>
    <w:rsid w:val="003D3DEC"/>
    <w:rsid w:val="003E39E7"/>
    <w:rsid w:val="003E3C5F"/>
    <w:rsid w:val="003E5546"/>
    <w:rsid w:val="0040441D"/>
    <w:rsid w:val="00422D4F"/>
    <w:rsid w:val="0044191D"/>
    <w:rsid w:val="004446D8"/>
    <w:rsid w:val="00481809"/>
    <w:rsid w:val="004C51D3"/>
    <w:rsid w:val="004C674F"/>
    <w:rsid w:val="004C789E"/>
    <w:rsid w:val="004D75A1"/>
    <w:rsid w:val="004E0C0E"/>
    <w:rsid w:val="004E16BB"/>
    <w:rsid w:val="0051150A"/>
    <w:rsid w:val="00520BAA"/>
    <w:rsid w:val="0052499B"/>
    <w:rsid w:val="00524B2A"/>
    <w:rsid w:val="00550AFA"/>
    <w:rsid w:val="005624F1"/>
    <w:rsid w:val="00564905"/>
    <w:rsid w:val="005D2579"/>
    <w:rsid w:val="006045B3"/>
    <w:rsid w:val="00614918"/>
    <w:rsid w:val="006343CC"/>
    <w:rsid w:val="006344DF"/>
    <w:rsid w:val="00636013"/>
    <w:rsid w:val="006965E8"/>
    <w:rsid w:val="006A3B55"/>
    <w:rsid w:val="006A7F9D"/>
    <w:rsid w:val="006B0182"/>
    <w:rsid w:val="006B6653"/>
    <w:rsid w:val="006D1313"/>
    <w:rsid w:val="006D305C"/>
    <w:rsid w:val="006D612E"/>
    <w:rsid w:val="006D7E86"/>
    <w:rsid w:val="006E1400"/>
    <w:rsid w:val="007157C5"/>
    <w:rsid w:val="00727097"/>
    <w:rsid w:val="007378E8"/>
    <w:rsid w:val="007410BC"/>
    <w:rsid w:val="00741503"/>
    <w:rsid w:val="0079052D"/>
    <w:rsid w:val="00793E0E"/>
    <w:rsid w:val="007B2FAE"/>
    <w:rsid w:val="007C7A0F"/>
    <w:rsid w:val="007D457E"/>
    <w:rsid w:val="007E0B06"/>
    <w:rsid w:val="007E31EB"/>
    <w:rsid w:val="00844958"/>
    <w:rsid w:val="008579E7"/>
    <w:rsid w:val="008632BD"/>
    <w:rsid w:val="00884AFE"/>
    <w:rsid w:val="00887B19"/>
    <w:rsid w:val="008909E9"/>
    <w:rsid w:val="008B2F83"/>
    <w:rsid w:val="008C07E6"/>
    <w:rsid w:val="008D4125"/>
    <w:rsid w:val="008D431C"/>
    <w:rsid w:val="008E423D"/>
    <w:rsid w:val="008E5BA8"/>
    <w:rsid w:val="00922EA8"/>
    <w:rsid w:val="0093059C"/>
    <w:rsid w:val="009634F1"/>
    <w:rsid w:val="0099323F"/>
    <w:rsid w:val="009A38A1"/>
    <w:rsid w:val="009A6765"/>
    <w:rsid w:val="009B2363"/>
    <w:rsid w:val="009B33B9"/>
    <w:rsid w:val="009C2548"/>
    <w:rsid w:val="009D329C"/>
    <w:rsid w:val="009D3D5E"/>
    <w:rsid w:val="009D7B3C"/>
    <w:rsid w:val="009F79F0"/>
    <w:rsid w:val="00A041F7"/>
    <w:rsid w:val="00A15913"/>
    <w:rsid w:val="00A229BE"/>
    <w:rsid w:val="00A40DF3"/>
    <w:rsid w:val="00A50747"/>
    <w:rsid w:val="00A50E03"/>
    <w:rsid w:val="00A60E53"/>
    <w:rsid w:val="00A651CC"/>
    <w:rsid w:val="00A86558"/>
    <w:rsid w:val="00A94B42"/>
    <w:rsid w:val="00AD4A7E"/>
    <w:rsid w:val="00AD6255"/>
    <w:rsid w:val="00AE0AC8"/>
    <w:rsid w:val="00AF5844"/>
    <w:rsid w:val="00AF5ABE"/>
    <w:rsid w:val="00B1426B"/>
    <w:rsid w:val="00B2153B"/>
    <w:rsid w:val="00B22ACF"/>
    <w:rsid w:val="00B23FAF"/>
    <w:rsid w:val="00B4073F"/>
    <w:rsid w:val="00B41E3F"/>
    <w:rsid w:val="00B86983"/>
    <w:rsid w:val="00B91234"/>
    <w:rsid w:val="00BB76D0"/>
    <w:rsid w:val="00BC2C98"/>
    <w:rsid w:val="00BF5522"/>
    <w:rsid w:val="00C20ACE"/>
    <w:rsid w:val="00C51E6D"/>
    <w:rsid w:val="00C57237"/>
    <w:rsid w:val="00C73938"/>
    <w:rsid w:val="00C753C7"/>
    <w:rsid w:val="00C81448"/>
    <w:rsid w:val="00C82BDE"/>
    <w:rsid w:val="00C91306"/>
    <w:rsid w:val="00C91D10"/>
    <w:rsid w:val="00CC299E"/>
    <w:rsid w:val="00CD1DFC"/>
    <w:rsid w:val="00CD5E56"/>
    <w:rsid w:val="00CF7803"/>
    <w:rsid w:val="00D17A7A"/>
    <w:rsid w:val="00D25AE2"/>
    <w:rsid w:val="00D47A1F"/>
    <w:rsid w:val="00D67A6E"/>
    <w:rsid w:val="00D82B28"/>
    <w:rsid w:val="00D9240D"/>
    <w:rsid w:val="00DA6408"/>
    <w:rsid w:val="00DE347B"/>
    <w:rsid w:val="00DE5D8E"/>
    <w:rsid w:val="00E07AC9"/>
    <w:rsid w:val="00E11FEA"/>
    <w:rsid w:val="00E15ADD"/>
    <w:rsid w:val="00E24F2D"/>
    <w:rsid w:val="00E33774"/>
    <w:rsid w:val="00E63EA6"/>
    <w:rsid w:val="00E86C9C"/>
    <w:rsid w:val="00E953AC"/>
    <w:rsid w:val="00EB4BF8"/>
    <w:rsid w:val="00EF0295"/>
    <w:rsid w:val="00F32FC5"/>
    <w:rsid w:val="00F46BAA"/>
    <w:rsid w:val="00F57BBB"/>
    <w:rsid w:val="00F639A8"/>
    <w:rsid w:val="00F7472B"/>
    <w:rsid w:val="00F8617B"/>
    <w:rsid w:val="00F9564A"/>
    <w:rsid w:val="00FA7C80"/>
    <w:rsid w:val="00FB25A9"/>
    <w:rsid w:val="00FC38DF"/>
    <w:rsid w:val="00FD3BDF"/>
    <w:rsid w:val="00FD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A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E8"/>
    <w:pPr>
      <w:ind w:left="720"/>
      <w:contextualSpacing/>
    </w:pPr>
  </w:style>
  <w:style w:type="table" w:styleId="a4">
    <w:name w:val="Table Grid"/>
    <w:basedOn w:val="a1"/>
    <w:uiPriority w:val="59"/>
    <w:rsid w:val="0069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909E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5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72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B33B9"/>
  </w:style>
  <w:style w:type="paragraph" w:customStyle="1" w:styleId="ConsPlusTitlePage">
    <w:name w:val="ConsPlusTitlePage"/>
    <w:rsid w:val="009B3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B3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16BB"/>
  </w:style>
  <w:style w:type="paragraph" w:customStyle="1" w:styleId="ConsPlusNonformat">
    <w:name w:val="ConsPlusNonformat"/>
    <w:rsid w:val="004E1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E1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1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4E16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16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A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E8"/>
    <w:pPr>
      <w:ind w:left="720"/>
      <w:contextualSpacing/>
    </w:pPr>
  </w:style>
  <w:style w:type="table" w:styleId="a4">
    <w:name w:val="Table Grid"/>
    <w:basedOn w:val="a1"/>
    <w:uiPriority w:val="59"/>
    <w:rsid w:val="0069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909E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5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72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B33B9"/>
  </w:style>
  <w:style w:type="paragraph" w:customStyle="1" w:styleId="ConsPlusTitlePage">
    <w:name w:val="ConsPlusTitlePage"/>
    <w:rsid w:val="009B3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B3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16BB"/>
  </w:style>
  <w:style w:type="paragraph" w:customStyle="1" w:styleId="ConsPlusNonformat">
    <w:name w:val="ConsPlusNonformat"/>
    <w:rsid w:val="004E1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E1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1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4E16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16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1389E-2AC1-4446-9752-F0CA96EB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Шанцева</dc:creator>
  <cp:lastModifiedBy>Александр Александрович Васюков</cp:lastModifiedBy>
  <cp:revision>2</cp:revision>
  <cp:lastPrinted>2023-05-23T06:20:00Z</cp:lastPrinted>
  <dcterms:created xsi:type="dcterms:W3CDTF">2026-09-18T14:16:00Z</dcterms:created>
  <dcterms:modified xsi:type="dcterms:W3CDTF">2026-09-18T14:16:00Z</dcterms:modified>
</cp:coreProperties>
</file>