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350" w:rsidRPr="003F339F" w:rsidRDefault="00D46350" w:rsidP="00D46350">
      <w:pPr>
        <w:spacing w:after="1" w:line="280" w:lineRule="atLeast"/>
        <w:ind w:firstLine="0"/>
        <w:jc w:val="center"/>
      </w:pPr>
      <w:r w:rsidRPr="003F339F">
        <w:rPr>
          <w:b/>
        </w:rPr>
        <w:t>ПРАВИТЕЛЬСТВО ЛЕНИНГРАДСКОЙ ОБЛАСТИ</w:t>
      </w:r>
    </w:p>
    <w:p w:rsidR="00D46350" w:rsidRPr="003F339F" w:rsidRDefault="00D46350" w:rsidP="00D46350">
      <w:pPr>
        <w:spacing w:after="1" w:line="280" w:lineRule="atLeast"/>
        <w:ind w:firstLine="0"/>
        <w:jc w:val="center"/>
      </w:pPr>
    </w:p>
    <w:p w:rsidR="00D46350" w:rsidRPr="003F339F" w:rsidRDefault="00D46350" w:rsidP="00D46350">
      <w:pPr>
        <w:spacing w:after="1" w:line="280" w:lineRule="atLeast"/>
        <w:ind w:firstLine="0"/>
        <w:jc w:val="center"/>
      </w:pPr>
      <w:r w:rsidRPr="003F339F">
        <w:rPr>
          <w:b/>
        </w:rPr>
        <w:t>ПОСТАНОВЛЕНИЕ</w:t>
      </w:r>
    </w:p>
    <w:p w:rsidR="00D46350" w:rsidRPr="003F339F" w:rsidRDefault="00D46350" w:rsidP="00D46350">
      <w:pPr>
        <w:autoSpaceDE w:val="0"/>
        <w:autoSpaceDN w:val="0"/>
        <w:adjustRightInd w:val="0"/>
        <w:ind w:firstLine="0"/>
        <w:jc w:val="center"/>
        <w:rPr>
          <w:b/>
        </w:rPr>
      </w:pPr>
    </w:p>
    <w:p w:rsidR="00D46350" w:rsidRPr="003F339F" w:rsidRDefault="00D46350" w:rsidP="00D46350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3F339F">
        <w:rPr>
          <w:b/>
        </w:rPr>
        <w:t>от_________________                                                                                      № ________</w:t>
      </w:r>
    </w:p>
    <w:p w:rsidR="00D46350" w:rsidRPr="003F339F" w:rsidRDefault="00D46350" w:rsidP="00D46350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</w:p>
    <w:p w:rsidR="00D46350" w:rsidRPr="003F339F" w:rsidRDefault="00D46350" w:rsidP="00D46350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</w:p>
    <w:p w:rsidR="00D46350" w:rsidRPr="003F339F" w:rsidRDefault="00D46350" w:rsidP="00D46350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</w:p>
    <w:p w:rsidR="00D46350" w:rsidRPr="003F339F" w:rsidRDefault="00D46350" w:rsidP="00D46350">
      <w:pPr>
        <w:spacing w:after="1" w:line="280" w:lineRule="atLeast"/>
        <w:ind w:firstLine="0"/>
        <w:jc w:val="center"/>
      </w:pPr>
      <w:r w:rsidRPr="003F339F">
        <w:rPr>
          <w:b/>
          <w:szCs w:val="28"/>
        </w:rPr>
        <w:t xml:space="preserve"> </w:t>
      </w:r>
      <w:r w:rsidRPr="003F339F">
        <w:rPr>
          <w:b/>
        </w:rPr>
        <w:t>О внесении изменений в отдельные постановления</w:t>
      </w:r>
    </w:p>
    <w:p w:rsidR="00D46350" w:rsidRPr="003F339F" w:rsidRDefault="00D46350" w:rsidP="00D46350">
      <w:pPr>
        <w:spacing w:after="1" w:line="280" w:lineRule="atLeast"/>
        <w:ind w:firstLine="0"/>
        <w:jc w:val="center"/>
        <w:rPr>
          <w:b/>
        </w:rPr>
      </w:pPr>
      <w:r w:rsidRPr="003F339F">
        <w:rPr>
          <w:b/>
        </w:rPr>
        <w:t>Правительства Ленинградской области</w:t>
      </w:r>
    </w:p>
    <w:p w:rsidR="00D46350" w:rsidRPr="003F339F" w:rsidRDefault="00D46350" w:rsidP="00D46350">
      <w:pPr>
        <w:spacing w:after="1" w:line="280" w:lineRule="atLeast"/>
        <w:ind w:firstLine="0"/>
        <w:jc w:val="center"/>
      </w:pPr>
    </w:p>
    <w:p w:rsidR="00743F4E" w:rsidRDefault="00524600" w:rsidP="00743F4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339F">
        <w:rPr>
          <w:rFonts w:ascii="Times New Roman" w:hAnsi="Times New Roman" w:cs="Times New Roman"/>
          <w:b w:val="0"/>
          <w:sz w:val="28"/>
          <w:szCs w:val="28"/>
        </w:rPr>
        <w:t xml:space="preserve">Правительство Ленинградской области  </w:t>
      </w:r>
      <w:proofErr w:type="gramStart"/>
      <w:r w:rsidRPr="003F339F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3F339F">
        <w:rPr>
          <w:rFonts w:ascii="Times New Roman" w:hAnsi="Times New Roman" w:cs="Times New Roman"/>
          <w:b w:val="0"/>
          <w:sz w:val="28"/>
          <w:szCs w:val="28"/>
        </w:rPr>
        <w:t xml:space="preserve"> о с т а н о в л я е т :</w:t>
      </w:r>
    </w:p>
    <w:p w:rsidR="00877DC2" w:rsidRPr="003F339F" w:rsidRDefault="00877DC2" w:rsidP="00743F4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6E5D" w:rsidRDefault="00743F4E" w:rsidP="000E0540">
      <w:pPr>
        <w:autoSpaceDE w:val="0"/>
        <w:autoSpaceDN w:val="0"/>
        <w:adjustRightInd w:val="0"/>
        <w:rPr>
          <w:bCs/>
          <w:szCs w:val="28"/>
        </w:rPr>
      </w:pPr>
      <w:r w:rsidRPr="003F339F">
        <w:rPr>
          <w:bCs/>
          <w:szCs w:val="28"/>
        </w:rPr>
        <w:t xml:space="preserve">1.   </w:t>
      </w:r>
      <w:r w:rsidR="000E0540">
        <w:rPr>
          <w:bCs/>
          <w:szCs w:val="28"/>
        </w:rPr>
        <w:t xml:space="preserve">Внести </w:t>
      </w:r>
      <w:r w:rsidR="002A7328">
        <w:rPr>
          <w:bCs/>
          <w:szCs w:val="28"/>
        </w:rPr>
        <w:t xml:space="preserve">в Порядок </w:t>
      </w:r>
      <w:r w:rsidR="002A7328" w:rsidRPr="002A7328">
        <w:rPr>
          <w:bCs/>
          <w:szCs w:val="28"/>
        </w:rPr>
        <w:t>предоставления социальных услуг поставщиками социальных услуг в Ленинградской области</w:t>
      </w:r>
      <w:r w:rsidR="002A7328">
        <w:rPr>
          <w:bCs/>
          <w:szCs w:val="28"/>
        </w:rPr>
        <w:t xml:space="preserve">, утвержденный </w:t>
      </w:r>
      <w:r w:rsidR="000E0540">
        <w:rPr>
          <w:bCs/>
          <w:szCs w:val="28"/>
        </w:rPr>
        <w:t>постановление</w:t>
      </w:r>
      <w:r w:rsidR="002A7328">
        <w:rPr>
          <w:bCs/>
          <w:szCs w:val="28"/>
        </w:rPr>
        <w:t>м</w:t>
      </w:r>
      <w:r w:rsidR="000E0540">
        <w:rPr>
          <w:bCs/>
          <w:szCs w:val="28"/>
        </w:rPr>
        <w:t xml:space="preserve"> </w:t>
      </w:r>
      <w:r w:rsidR="000E0540" w:rsidRPr="000E0540">
        <w:rPr>
          <w:bCs/>
          <w:szCs w:val="28"/>
        </w:rPr>
        <w:t>Правительства Ленинградской области от 29 июля 2022 года № 536</w:t>
      </w:r>
      <w:r w:rsidR="00881BEA">
        <w:rPr>
          <w:bCs/>
          <w:szCs w:val="28"/>
        </w:rPr>
        <w:t>,</w:t>
      </w:r>
      <w:r w:rsidR="00DD6E5D">
        <w:rPr>
          <w:bCs/>
          <w:szCs w:val="28"/>
        </w:rPr>
        <w:t xml:space="preserve"> следующие изменения:</w:t>
      </w:r>
    </w:p>
    <w:p w:rsidR="000401EE" w:rsidRDefault="000401EE" w:rsidP="000401EE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дополнить пунктом 1.4 следующего содержания: </w:t>
      </w:r>
    </w:p>
    <w:p w:rsidR="000401EE" w:rsidRDefault="000401EE" w:rsidP="000401EE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«</w:t>
      </w:r>
      <w:r w:rsidR="00C56B26">
        <w:rPr>
          <w:bCs/>
          <w:szCs w:val="28"/>
        </w:rPr>
        <w:t xml:space="preserve">1.4. </w:t>
      </w:r>
      <w:proofErr w:type="gramStart"/>
      <w:r>
        <w:rPr>
          <w:bCs/>
          <w:szCs w:val="28"/>
        </w:rPr>
        <w:t>С</w:t>
      </w:r>
      <w:r w:rsidRPr="00881BEA">
        <w:rPr>
          <w:bCs/>
          <w:szCs w:val="28"/>
        </w:rPr>
        <w:t>оциальны</w:t>
      </w:r>
      <w:r>
        <w:rPr>
          <w:bCs/>
          <w:szCs w:val="28"/>
        </w:rPr>
        <w:t>е</w:t>
      </w:r>
      <w:r w:rsidRPr="00881BEA">
        <w:rPr>
          <w:bCs/>
          <w:szCs w:val="28"/>
        </w:rPr>
        <w:t xml:space="preserve"> услуг</w:t>
      </w:r>
      <w:r>
        <w:rPr>
          <w:bCs/>
          <w:szCs w:val="28"/>
        </w:rPr>
        <w:t>и</w:t>
      </w:r>
      <w:r w:rsidRPr="00881BEA">
        <w:rPr>
          <w:bCs/>
          <w:szCs w:val="28"/>
        </w:rPr>
        <w:t xml:space="preserve"> в </w:t>
      </w:r>
      <w:r w:rsidRPr="00717E64">
        <w:rPr>
          <w:bCs/>
          <w:szCs w:val="28"/>
        </w:rPr>
        <w:t xml:space="preserve">форме </w:t>
      </w:r>
      <w:bookmarkStart w:id="0" w:name="_GoBack"/>
      <w:bookmarkEnd w:id="0"/>
      <w:r w:rsidRPr="00717E64">
        <w:rPr>
          <w:bCs/>
          <w:szCs w:val="28"/>
        </w:rPr>
        <w:t xml:space="preserve">социального обслуживания на дому, </w:t>
      </w:r>
      <w:r w:rsidRPr="00717E64">
        <w:rPr>
          <w:bCs/>
          <w:szCs w:val="28"/>
        </w:rPr>
        <w:br/>
        <w:t>в полустационарной форме и в стационарной форме в приоритетном порядке предоставляются лицам, указанным в пункте 1 Указа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признанным в установленном порядке нуждающимися</w:t>
      </w:r>
      <w:proofErr w:type="gramEnd"/>
      <w:r w:rsidRPr="00717E64">
        <w:rPr>
          <w:bCs/>
          <w:szCs w:val="28"/>
        </w:rPr>
        <w:t xml:space="preserve"> в социальном обслуживании</w:t>
      </w:r>
      <w:proofErr w:type="gramStart"/>
      <w:r>
        <w:rPr>
          <w:bCs/>
          <w:szCs w:val="28"/>
        </w:rPr>
        <w:t>.»;</w:t>
      </w:r>
      <w:proofErr w:type="gramEnd"/>
    </w:p>
    <w:p w:rsidR="00031CFD" w:rsidRDefault="00D025B2" w:rsidP="000E0540">
      <w:pPr>
        <w:autoSpaceDE w:val="0"/>
        <w:autoSpaceDN w:val="0"/>
        <w:adjustRightInd w:val="0"/>
        <w:rPr>
          <w:bCs/>
          <w:szCs w:val="28"/>
        </w:rPr>
      </w:pPr>
      <w:r w:rsidRPr="008963D6">
        <w:rPr>
          <w:bCs/>
          <w:szCs w:val="28"/>
        </w:rPr>
        <w:t>в пункт</w:t>
      </w:r>
      <w:r w:rsidR="00031CFD">
        <w:rPr>
          <w:bCs/>
          <w:szCs w:val="28"/>
        </w:rPr>
        <w:t>е</w:t>
      </w:r>
      <w:r w:rsidRPr="008963D6">
        <w:rPr>
          <w:bCs/>
          <w:szCs w:val="28"/>
        </w:rPr>
        <w:t xml:space="preserve"> 5.1</w:t>
      </w:r>
      <w:r w:rsidR="00031CFD">
        <w:rPr>
          <w:bCs/>
          <w:szCs w:val="28"/>
        </w:rPr>
        <w:t>:</w:t>
      </w:r>
    </w:p>
    <w:p w:rsidR="000E0540" w:rsidRDefault="00031CFD" w:rsidP="000E0540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в</w:t>
      </w:r>
      <w:r w:rsidR="00D025B2" w:rsidRPr="008963D6">
        <w:rPr>
          <w:bCs/>
          <w:szCs w:val="28"/>
        </w:rPr>
        <w:t xml:space="preserve"> </w:t>
      </w:r>
      <w:r w:rsidRPr="008963D6">
        <w:rPr>
          <w:bCs/>
          <w:szCs w:val="28"/>
        </w:rPr>
        <w:t xml:space="preserve">подпункте 1 </w:t>
      </w:r>
      <w:r w:rsidR="000E0540" w:rsidRPr="008963D6">
        <w:rPr>
          <w:bCs/>
          <w:szCs w:val="28"/>
        </w:rPr>
        <w:t>слова «от</w:t>
      </w:r>
      <w:r w:rsidR="000E0540" w:rsidRPr="000E0540">
        <w:rPr>
          <w:bCs/>
          <w:szCs w:val="28"/>
        </w:rPr>
        <w:t xml:space="preserve"> 28 марта 2014 года № 159н» </w:t>
      </w:r>
      <w:r w:rsidR="006E4E1E">
        <w:rPr>
          <w:bCs/>
          <w:szCs w:val="28"/>
        </w:rPr>
        <w:t xml:space="preserve">заменить </w:t>
      </w:r>
      <w:r w:rsidR="000E0540" w:rsidRPr="000E0540">
        <w:rPr>
          <w:bCs/>
          <w:szCs w:val="28"/>
        </w:rPr>
        <w:t>слова</w:t>
      </w:r>
      <w:r w:rsidR="00DD6E5D">
        <w:rPr>
          <w:bCs/>
          <w:szCs w:val="28"/>
        </w:rPr>
        <w:t>ми «от 7 июля 2026 года № 296н»;</w:t>
      </w:r>
    </w:p>
    <w:p w:rsidR="00DD6E5D" w:rsidRDefault="00DD6E5D" w:rsidP="000E0540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в подпункте 7</w:t>
      </w:r>
      <w:r w:rsidRPr="008963D6">
        <w:rPr>
          <w:bCs/>
          <w:szCs w:val="28"/>
        </w:rPr>
        <w:t xml:space="preserve"> слова</w:t>
      </w:r>
      <w:r>
        <w:rPr>
          <w:bCs/>
          <w:szCs w:val="28"/>
        </w:rPr>
        <w:t xml:space="preserve"> «</w:t>
      </w:r>
      <w:r w:rsidRPr="00DD6E5D">
        <w:rPr>
          <w:bCs/>
          <w:szCs w:val="28"/>
        </w:rPr>
        <w:t xml:space="preserve">; а </w:t>
      </w:r>
      <w:r>
        <w:rPr>
          <w:bCs/>
          <w:szCs w:val="28"/>
        </w:rPr>
        <w:t xml:space="preserve">в отношении дееспособного лица – </w:t>
      </w:r>
      <w:r w:rsidRPr="00DD6E5D">
        <w:rPr>
          <w:bCs/>
          <w:szCs w:val="28"/>
        </w:rPr>
        <w:t>также об отсутствии оснований для постановки перед судом вопроса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  <w:t>о признании его недееспособным»</w:t>
      </w:r>
      <w:r w:rsidR="00031CFD" w:rsidRPr="00031CFD">
        <w:rPr>
          <w:bCs/>
          <w:szCs w:val="28"/>
        </w:rPr>
        <w:t xml:space="preserve"> </w:t>
      </w:r>
      <w:r w:rsidR="000401EE">
        <w:rPr>
          <w:bCs/>
          <w:szCs w:val="28"/>
        </w:rPr>
        <w:t>исключить.</w:t>
      </w:r>
    </w:p>
    <w:p w:rsidR="00877DC2" w:rsidRDefault="00877DC2" w:rsidP="000E0540">
      <w:pPr>
        <w:autoSpaceDE w:val="0"/>
        <w:autoSpaceDN w:val="0"/>
        <w:adjustRightInd w:val="0"/>
        <w:rPr>
          <w:bCs/>
          <w:szCs w:val="28"/>
        </w:rPr>
      </w:pPr>
    </w:p>
    <w:p w:rsidR="000E0540" w:rsidRDefault="000E0540" w:rsidP="000E0540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2. Внести в </w:t>
      </w:r>
      <w:r w:rsidR="002A7328" w:rsidRPr="000E0540">
        <w:rPr>
          <w:bCs/>
          <w:szCs w:val="28"/>
        </w:rPr>
        <w:t>Модел</w:t>
      </w:r>
      <w:r w:rsidR="002A7328">
        <w:rPr>
          <w:bCs/>
          <w:szCs w:val="28"/>
        </w:rPr>
        <w:t>ь</w:t>
      </w:r>
      <w:r w:rsidR="002A7328" w:rsidRPr="000E0540">
        <w:rPr>
          <w:bCs/>
          <w:szCs w:val="28"/>
        </w:rPr>
        <w:t xml:space="preserve"> системы долговременного ухода за гражданами пожилого возраста и инвалидами, нуждающимися в уходе, реализуемой в Ленинградской области</w:t>
      </w:r>
      <w:r w:rsidR="002A7328">
        <w:rPr>
          <w:bCs/>
          <w:szCs w:val="28"/>
        </w:rPr>
        <w:t xml:space="preserve">, утвержденной </w:t>
      </w:r>
      <w:r>
        <w:rPr>
          <w:bCs/>
          <w:szCs w:val="28"/>
        </w:rPr>
        <w:t>постановление</w:t>
      </w:r>
      <w:r w:rsidR="002A7328">
        <w:rPr>
          <w:bCs/>
          <w:szCs w:val="28"/>
        </w:rPr>
        <w:t>м</w:t>
      </w:r>
      <w:r>
        <w:rPr>
          <w:bCs/>
          <w:szCs w:val="28"/>
        </w:rPr>
        <w:t xml:space="preserve"> Правительства Ленинградской области </w:t>
      </w:r>
      <w:r w:rsidR="00EC1E72">
        <w:rPr>
          <w:bCs/>
          <w:szCs w:val="28"/>
        </w:rPr>
        <w:br/>
      </w:r>
      <w:r w:rsidRPr="000E0540">
        <w:rPr>
          <w:bCs/>
          <w:szCs w:val="28"/>
        </w:rPr>
        <w:t>от 18 августа 2023 года № 570</w:t>
      </w:r>
      <w:r w:rsidR="002A7328">
        <w:rPr>
          <w:bCs/>
          <w:szCs w:val="28"/>
        </w:rPr>
        <w:t xml:space="preserve"> (далее – Модель),</w:t>
      </w:r>
      <w:r>
        <w:rPr>
          <w:bCs/>
          <w:szCs w:val="28"/>
        </w:rPr>
        <w:t xml:space="preserve"> следующие изменения:</w:t>
      </w:r>
    </w:p>
    <w:p w:rsidR="000E0540" w:rsidRPr="000E0540" w:rsidRDefault="000E0540" w:rsidP="000E0540">
      <w:pPr>
        <w:autoSpaceDE w:val="0"/>
        <w:autoSpaceDN w:val="0"/>
        <w:adjustRightInd w:val="0"/>
        <w:rPr>
          <w:bCs/>
          <w:szCs w:val="28"/>
        </w:rPr>
      </w:pPr>
      <w:r w:rsidRPr="000E0540">
        <w:rPr>
          <w:bCs/>
          <w:szCs w:val="28"/>
        </w:rPr>
        <w:t xml:space="preserve">в </w:t>
      </w:r>
      <w:r w:rsidRPr="00717E64">
        <w:rPr>
          <w:bCs/>
          <w:szCs w:val="28"/>
        </w:rPr>
        <w:t xml:space="preserve">абзаце </w:t>
      </w:r>
      <w:r w:rsidR="00031CFD" w:rsidRPr="00717E64">
        <w:rPr>
          <w:bCs/>
          <w:szCs w:val="28"/>
        </w:rPr>
        <w:t>седьмом</w:t>
      </w:r>
      <w:r w:rsidRPr="00717E64">
        <w:rPr>
          <w:bCs/>
          <w:szCs w:val="28"/>
        </w:rPr>
        <w:t xml:space="preserve"> пункта 8 </w:t>
      </w:r>
      <w:r w:rsidR="008963D6" w:rsidRPr="00717E64">
        <w:rPr>
          <w:bCs/>
          <w:szCs w:val="28"/>
        </w:rPr>
        <w:t xml:space="preserve">раздела III (Участники системы долговременного ухода) </w:t>
      </w:r>
      <w:r w:rsidRPr="00717E64">
        <w:rPr>
          <w:bCs/>
          <w:szCs w:val="28"/>
        </w:rPr>
        <w:t>слово «региональные</w:t>
      </w:r>
      <w:r w:rsidRPr="000E0540">
        <w:rPr>
          <w:bCs/>
          <w:szCs w:val="28"/>
        </w:rPr>
        <w:t>» заменить словом «региональный»;</w:t>
      </w:r>
    </w:p>
    <w:p w:rsidR="000E0540" w:rsidRPr="008963D6" w:rsidRDefault="000E0540" w:rsidP="000E0540">
      <w:pPr>
        <w:autoSpaceDE w:val="0"/>
        <w:autoSpaceDN w:val="0"/>
        <w:adjustRightInd w:val="0"/>
        <w:rPr>
          <w:bCs/>
          <w:szCs w:val="28"/>
        </w:rPr>
      </w:pPr>
      <w:r w:rsidRPr="008963D6">
        <w:rPr>
          <w:bCs/>
          <w:szCs w:val="28"/>
        </w:rPr>
        <w:t xml:space="preserve">в пункте 14 </w:t>
      </w:r>
      <w:r w:rsidR="00877DC2" w:rsidRPr="008963D6">
        <w:rPr>
          <w:bCs/>
          <w:szCs w:val="28"/>
        </w:rPr>
        <w:t xml:space="preserve">раздела V (Выявление граждан, нуждающихся в уходе, включение </w:t>
      </w:r>
      <w:r w:rsidR="00877DC2" w:rsidRPr="008963D6">
        <w:rPr>
          <w:bCs/>
          <w:szCs w:val="28"/>
        </w:rPr>
        <w:br/>
        <w:t xml:space="preserve">их в систему долговременного ухода) </w:t>
      </w:r>
      <w:r w:rsidRPr="008963D6">
        <w:rPr>
          <w:bCs/>
          <w:szCs w:val="28"/>
        </w:rPr>
        <w:t>слова «от 28 марта 2014 года № 159н» заменить</w:t>
      </w:r>
      <w:r w:rsidR="00877DC2" w:rsidRPr="008963D6">
        <w:rPr>
          <w:bCs/>
          <w:szCs w:val="28"/>
        </w:rPr>
        <w:t xml:space="preserve"> </w:t>
      </w:r>
      <w:r w:rsidRPr="008963D6">
        <w:rPr>
          <w:bCs/>
          <w:szCs w:val="28"/>
        </w:rPr>
        <w:t xml:space="preserve"> словами «от 7 июля 2026 года № 296н»;</w:t>
      </w:r>
    </w:p>
    <w:p w:rsidR="000E0540" w:rsidRPr="008963D6" w:rsidRDefault="000E0540" w:rsidP="000E0540">
      <w:pPr>
        <w:autoSpaceDE w:val="0"/>
        <w:autoSpaceDN w:val="0"/>
        <w:adjustRightInd w:val="0"/>
        <w:rPr>
          <w:bCs/>
          <w:szCs w:val="28"/>
        </w:rPr>
      </w:pPr>
      <w:r w:rsidRPr="008963D6">
        <w:rPr>
          <w:bCs/>
          <w:szCs w:val="28"/>
        </w:rPr>
        <w:t xml:space="preserve">в пункте 21 </w:t>
      </w:r>
      <w:r w:rsidR="00877DC2" w:rsidRPr="008963D6">
        <w:rPr>
          <w:bCs/>
          <w:szCs w:val="28"/>
        </w:rPr>
        <w:t xml:space="preserve">раздела VI (Определение индивидуальной потребности гражданина в социальном обслуживании, в том числе в социальных услугах по уходу) </w:t>
      </w:r>
      <w:r w:rsidRPr="008963D6">
        <w:rPr>
          <w:bCs/>
          <w:szCs w:val="28"/>
        </w:rPr>
        <w:t>слова «осуществляется в соответствии порядком» заменить словами «осуществляется в соответствии с порядком»;</w:t>
      </w:r>
    </w:p>
    <w:p w:rsidR="000E0540" w:rsidRDefault="00877DC2" w:rsidP="000E0540">
      <w:pPr>
        <w:autoSpaceDE w:val="0"/>
        <w:autoSpaceDN w:val="0"/>
        <w:adjustRightInd w:val="0"/>
        <w:rPr>
          <w:bCs/>
          <w:szCs w:val="28"/>
        </w:rPr>
      </w:pPr>
      <w:r w:rsidRPr="008963D6">
        <w:rPr>
          <w:bCs/>
          <w:szCs w:val="28"/>
        </w:rPr>
        <w:lastRenderedPageBreak/>
        <w:t xml:space="preserve">в пункте 8 </w:t>
      </w:r>
      <w:r w:rsidR="000E0540" w:rsidRPr="008963D6">
        <w:rPr>
          <w:bCs/>
          <w:szCs w:val="28"/>
        </w:rPr>
        <w:t>приложени</w:t>
      </w:r>
      <w:r w:rsidRPr="008963D6">
        <w:rPr>
          <w:bCs/>
          <w:szCs w:val="28"/>
        </w:rPr>
        <w:t>я</w:t>
      </w:r>
      <w:r w:rsidR="000E0540" w:rsidRPr="008963D6">
        <w:rPr>
          <w:bCs/>
          <w:szCs w:val="28"/>
        </w:rPr>
        <w:t xml:space="preserve"> 1 к Модели (Порядок определения индивидуальной потребности гражданина в социальном обслуживании, в том числе</w:t>
      </w:r>
      <w:r w:rsidRPr="008963D6">
        <w:rPr>
          <w:bCs/>
          <w:szCs w:val="28"/>
        </w:rPr>
        <w:t xml:space="preserve"> в </w:t>
      </w:r>
      <w:r w:rsidRPr="00DD6E5D">
        <w:rPr>
          <w:bCs/>
          <w:szCs w:val="28"/>
        </w:rPr>
        <w:t xml:space="preserve">социальных услугах по уходу) </w:t>
      </w:r>
      <w:r w:rsidR="000E0540" w:rsidRPr="00DD6E5D">
        <w:rPr>
          <w:bCs/>
          <w:szCs w:val="28"/>
        </w:rPr>
        <w:t>слов</w:t>
      </w:r>
      <w:r w:rsidRPr="00DD6E5D">
        <w:rPr>
          <w:bCs/>
          <w:szCs w:val="28"/>
        </w:rPr>
        <w:t>а</w:t>
      </w:r>
      <w:r w:rsidR="000E0540" w:rsidRPr="00DD6E5D">
        <w:rPr>
          <w:bCs/>
          <w:szCs w:val="28"/>
        </w:rPr>
        <w:t xml:space="preserve"> «</w:t>
      </w:r>
      <w:r w:rsidRPr="00DD6E5D">
        <w:rPr>
          <w:bCs/>
          <w:szCs w:val="28"/>
        </w:rPr>
        <w:t>Р</w:t>
      </w:r>
      <w:r w:rsidR="000E0540" w:rsidRPr="00DD6E5D">
        <w:rPr>
          <w:bCs/>
          <w:szCs w:val="28"/>
        </w:rPr>
        <w:t>екомендуемый</w:t>
      </w:r>
      <w:r w:rsidRPr="00DD6E5D">
        <w:rPr>
          <w:bCs/>
          <w:szCs w:val="28"/>
        </w:rPr>
        <w:t xml:space="preserve"> алгоритм</w:t>
      </w:r>
      <w:r w:rsidR="000E0540" w:rsidRPr="00DD6E5D">
        <w:rPr>
          <w:bCs/>
          <w:szCs w:val="28"/>
        </w:rPr>
        <w:t xml:space="preserve">» </w:t>
      </w:r>
      <w:r w:rsidRPr="00DD6E5D">
        <w:rPr>
          <w:bCs/>
          <w:szCs w:val="28"/>
        </w:rPr>
        <w:t>заменить словом «Алгоритм»</w:t>
      </w:r>
      <w:r w:rsidR="000E0540" w:rsidRPr="00DD6E5D">
        <w:rPr>
          <w:bCs/>
          <w:szCs w:val="28"/>
        </w:rPr>
        <w:t>.</w:t>
      </w:r>
    </w:p>
    <w:p w:rsidR="00877DC2" w:rsidRDefault="00877DC2" w:rsidP="000E0540">
      <w:pPr>
        <w:autoSpaceDE w:val="0"/>
        <w:autoSpaceDN w:val="0"/>
        <w:adjustRightInd w:val="0"/>
        <w:rPr>
          <w:bCs/>
          <w:szCs w:val="28"/>
        </w:rPr>
      </w:pPr>
    </w:p>
    <w:p w:rsidR="00743F4E" w:rsidRPr="003F339F" w:rsidRDefault="000E0540" w:rsidP="00743F4E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3</w:t>
      </w:r>
      <w:r w:rsidR="00743F4E" w:rsidRPr="003F339F">
        <w:rPr>
          <w:bCs/>
          <w:szCs w:val="28"/>
        </w:rPr>
        <w:t>. Настоящее постановление вступает в силу с даты официального опубликования.</w:t>
      </w:r>
    </w:p>
    <w:p w:rsidR="00743F4E" w:rsidRPr="003F339F" w:rsidRDefault="00743F4E" w:rsidP="00743F4E">
      <w:pPr>
        <w:autoSpaceDE w:val="0"/>
        <w:autoSpaceDN w:val="0"/>
        <w:adjustRightInd w:val="0"/>
        <w:rPr>
          <w:bCs/>
          <w:szCs w:val="28"/>
        </w:rPr>
      </w:pPr>
      <w:r w:rsidRPr="003F339F">
        <w:rPr>
          <w:bCs/>
          <w:szCs w:val="28"/>
        </w:rPr>
        <w:t xml:space="preserve">     </w:t>
      </w:r>
    </w:p>
    <w:p w:rsidR="00743F4E" w:rsidRPr="003F339F" w:rsidRDefault="00743F4E" w:rsidP="00743F4E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62"/>
        <w:gridCol w:w="5162"/>
      </w:tblGrid>
      <w:tr w:rsidR="00743F4E" w:rsidRPr="003F339F" w:rsidTr="00AB0CFB">
        <w:trPr>
          <w:trHeight w:val="936"/>
        </w:trPr>
        <w:tc>
          <w:tcPr>
            <w:tcW w:w="5162" w:type="dxa"/>
          </w:tcPr>
          <w:p w:rsidR="00743F4E" w:rsidRPr="003F339F" w:rsidRDefault="00743F4E" w:rsidP="00AB0CFB">
            <w:pPr>
              <w:ind w:firstLine="0"/>
              <w:rPr>
                <w:szCs w:val="28"/>
              </w:rPr>
            </w:pPr>
            <w:r w:rsidRPr="003F339F">
              <w:rPr>
                <w:szCs w:val="28"/>
              </w:rPr>
              <w:t>Губернатор</w:t>
            </w:r>
          </w:p>
          <w:p w:rsidR="00743F4E" w:rsidRPr="003F339F" w:rsidRDefault="00743F4E" w:rsidP="00AB0CFB">
            <w:pPr>
              <w:ind w:firstLine="0"/>
              <w:rPr>
                <w:szCs w:val="28"/>
              </w:rPr>
            </w:pPr>
            <w:r w:rsidRPr="003F339F">
              <w:rPr>
                <w:szCs w:val="28"/>
              </w:rPr>
              <w:t>Ленинградской области</w:t>
            </w:r>
          </w:p>
        </w:tc>
        <w:tc>
          <w:tcPr>
            <w:tcW w:w="5162" w:type="dxa"/>
          </w:tcPr>
          <w:p w:rsidR="00743F4E" w:rsidRPr="003F339F" w:rsidRDefault="00743F4E" w:rsidP="00AB0CFB">
            <w:pPr>
              <w:ind w:firstLine="0"/>
              <w:rPr>
                <w:szCs w:val="28"/>
              </w:rPr>
            </w:pPr>
          </w:p>
          <w:p w:rsidR="00743F4E" w:rsidRPr="003F339F" w:rsidRDefault="00743F4E" w:rsidP="00AB0CFB">
            <w:pPr>
              <w:ind w:firstLine="0"/>
              <w:jc w:val="right"/>
              <w:rPr>
                <w:szCs w:val="28"/>
              </w:rPr>
            </w:pPr>
            <w:r w:rsidRPr="003F339F">
              <w:rPr>
                <w:szCs w:val="28"/>
              </w:rPr>
              <w:t xml:space="preserve">      А. Дрозденко</w:t>
            </w:r>
          </w:p>
        </w:tc>
      </w:tr>
    </w:tbl>
    <w:p w:rsidR="00743F4E" w:rsidRPr="003F339F" w:rsidRDefault="00743F4E" w:rsidP="00743F4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43F4E" w:rsidRDefault="00743F4E" w:rsidP="00524600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63D6" w:rsidRDefault="008963D6">
      <w:pPr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2A7328" w:rsidRPr="00DC241B" w:rsidRDefault="002A7328" w:rsidP="002A7328">
      <w:pPr>
        <w:autoSpaceDE w:val="0"/>
        <w:autoSpaceDN w:val="0"/>
        <w:adjustRightInd w:val="0"/>
        <w:jc w:val="center"/>
        <w:rPr>
          <w:b/>
          <w:szCs w:val="28"/>
        </w:rPr>
      </w:pPr>
      <w:r w:rsidRPr="00DC241B">
        <w:rPr>
          <w:b/>
          <w:szCs w:val="28"/>
        </w:rPr>
        <w:lastRenderedPageBreak/>
        <w:t>ПОЯСНИТЕЛЬНАЯ ЗАПИСКА</w:t>
      </w:r>
    </w:p>
    <w:p w:rsidR="002A7328" w:rsidRPr="00DC241B" w:rsidRDefault="002A7328" w:rsidP="002A7328">
      <w:pPr>
        <w:widowControl w:val="0"/>
        <w:autoSpaceDE w:val="0"/>
        <w:autoSpaceDN w:val="0"/>
        <w:jc w:val="center"/>
        <w:rPr>
          <w:b/>
          <w:szCs w:val="28"/>
        </w:rPr>
      </w:pPr>
      <w:r w:rsidRPr="00DC241B">
        <w:rPr>
          <w:b/>
          <w:szCs w:val="28"/>
        </w:rPr>
        <w:t xml:space="preserve">к проекту постановления Правительства Ленинградской области </w:t>
      </w:r>
    </w:p>
    <w:p w:rsidR="00EC1E72" w:rsidRPr="00EC1E72" w:rsidRDefault="002A7328" w:rsidP="00EC1E72">
      <w:pPr>
        <w:widowControl w:val="0"/>
        <w:autoSpaceDE w:val="0"/>
        <w:autoSpaceDN w:val="0"/>
        <w:jc w:val="center"/>
        <w:rPr>
          <w:b/>
          <w:szCs w:val="28"/>
        </w:rPr>
      </w:pPr>
      <w:r w:rsidRPr="00DC241B">
        <w:rPr>
          <w:b/>
          <w:szCs w:val="28"/>
        </w:rPr>
        <w:t>«</w:t>
      </w:r>
      <w:r w:rsidR="00EC1E72" w:rsidRPr="00EC1E72">
        <w:rPr>
          <w:b/>
          <w:szCs w:val="28"/>
        </w:rPr>
        <w:t>О внесении изменений в отдельные постановления</w:t>
      </w:r>
    </w:p>
    <w:p w:rsidR="002A7328" w:rsidRDefault="00EC1E72" w:rsidP="00EC1E72">
      <w:pPr>
        <w:widowControl w:val="0"/>
        <w:autoSpaceDE w:val="0"/>
        <w:autoSpaceDN w:val="0"/>
        <w:jc w:val="center"/>
        <w:rPr>
          <w:b/>
          <w:szCs w:val="28"/>
        </w:rPr>
      </w:pPr>
      <w:r w:rsidRPr="00EC1E72">
        <w:rPr>
          <w:b/>
          <w:szCs w:val="28"/>
        </w:rPr>
        <w:t>Правительства Ленинградской области</w:t>
      </w:r>
      <w:r w:rsidR="002A7328" w:rsidRPr="00F76023">
        <w:rPr>
          <w:b/>
          <w:szCs w:val="28"/>
        </w:rPr>
        <w:t>»</w:t>
      </w:r>
    </w:p>
    <w:p w:rsidR="002A7328" w:rsidRPr="00DC241B" w:rsidRDefault="002A7328" w:rsidP="002A7328">
      <w:pPr>
        <w:widowControl w:val="0"/>
        <w:autoSpaceDE w:val="0"/>
        <w:autoSpaceDN w:val="0"/>
        <w:jc w:val="center"/>
        <w:rPr>
          <w:b/>
          <w:szCs w:val="28"/>
        </w:rPr>
      </w:pPr>
    </w:p>
    <w:p w:rsidR="002A7328" w:rsidRDefault="002A7328" w:rsidP="00EC1E7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DC241B">
        <w:rPr>
          <w:szCs w:val="28"/>
        </w:rPr>
        <w:t>Проект постановления Правительства Ленинградской области «</w:t>
      </w:r>
      <w:r w:rsidR="00EC1E72" w:rsidRPr="00EC1E72">
        <w:rPr>
          <w:szCs w:val="28"/>
        </w:rPr>
        <w:t>О внесении изменений в отдельные постановления</w:t>
      </w:r>
      <w:r w:rsidR="00EC1E72">
        <w:rPr>
          <w:szCs w:val="28"/>
        </w:rPr>
        <w:t xml:space="preserve"> </w:t>
      </w:r>
      <w:r w:rsidR="00EC1E72" w:rsidRPr="00EC1E72">
        <w:rPr>
          <w:szCs w:val="28"/>
        </w:rPr>
        <w:t>Правительства Ленинградской области</w:t>
      </w:r>
      <w:r w:rsidRPr="00DC241B">
        <w:rPr>
          <w:szCs w:val="28"/>
        </w:rPr>
        <w:t>» разработан в целях обеспечения реализации постановлени</w:t>
      </w:r>
      <w:r w:rsidR="00EC1E72">
        <w:rPr>
          <w:szCs w:val="28"/>
        </w:rPr>
        <w:t>я</w:t>
      </w:r>
      <w:r w:rsidRPr="00DC241B">
        <w:rPr>
          <w:szCs w:val="28"/>
        </w:rPr>
        <w:t xml:space="preserve"> Правительства Ленинградской области от 18.08.2023 № 570 «Об утверждении Модели системы долговременного ухода за гражданами пожилого возраста и инвалидами, нуждающимися в уходе, реализуемой в Ленинградской области» </w:t>
      </w:r>
      <w:r w:rsidR="00EC1E72">
        <w:rPr>
          <w:szCs w:val="28"/>
        </w:rPr>
        <w:t xml:space="preserve">и </w:t>
      </w:r>
      <w:r w:rsidR="00EC1E72" w:rsidRPr="00EC1E72">
        <w:rPr>
          <w:szCs w:val="28"/>
        </w:rPr>
        <w:t>постановлени</w:t>
      </w:r>
      <w:r w:rsidR="00EC1E72">
        <w:rPr>
          <w:szCs w:val="28"/>
        </w:rPr>
        <w:t>я</w:t>
      </w:r>
      <w:r w:rsidR="00EC1E72" w:rsidRPr="00EC1E72">
        <w:rPr>
          <w:szCs w:val="28"/>
        </w:rPr>
        <w:t xml:space="preserve"> Правительства Ленинградской области от 29 июля 2022 года № 536 </w:t>
      </w:r>
      <w:r w:rsidR="00EC1E72">
        <w:rPr>
          <w:szCs w:val="28"/>
        </w:rPr>
        <w:br/>
      </w:r>
      <w:r w:rsidR="00EC1E72" w:rsidRPr="00EC1E72">
        <w:rPr>
          <w:szCs w:val="28"/>
        </w:rPr>
        <w:t>«Об утверждении Порядка предоставления социальных услуг поставщиками социальных услуг в Ленинградской области и признании утратившими силу полностью или частично отдельных постановлений Правительства Ленинградской области»</w:t>
      </w:r>
      <w:r w:rsidR="00EC1E72">
        <w:rPr>
          <w:szCs w:val="28"/>
        </w:rPr>
        <w:t xml:space="preserve"> </w:t>
      </w:r>
      <w:r w:rsidRPr="00DC241B">
        <w:rPr>
          <w:szCs w:val="28"/>
        </w:rPr>
        <w:t xml:space="preserve">в соответствии с действующим законодательством, с учетом положений </w:t>
      </w:r>
      <w:r w:rsidR="00211C2D" w:rsidRPr="00211C2D">
        <w:rPr>
          <w:szCs w:val="28"/>
        </w:rPr>
        <w:t>Указ</w:t>
      </w:r>
      <w:r w:rsidR="00211C2D">
        <w:rPr>
          <w:szCs w:val="28"/>
        </w:rPr>
        <w:t>а</w:t>
      </w:r>
      <w:r w:rsidR="00211C2D" w:rsidRPr="00211C2D">
        <w:rPr>
          <w:szCs w:val="28"/>
        </w:rPr>
        <w:t xml:space="preserve"> Президента </w:t>
      </w:r>
      <w:r w:rsidR="00142F35">
        <w:rPr>
          <w:szCs w:val="28"/>
        </w:rPr>
        <w:t>Российской Федерации</w:t>
      </w:r>
      <w:r w:rsidR="00211C2D" w:rsidRPr="00211C2D">
        <w:rPr>
          <w:szCs w:val="28"/>
        </w:rPr>
        <w:t xml:space="preserve"> от 15.05.2026 </w:t>
      </w:r>
      <w:r w:rsidR="00211C2D">
        <w:rPr>
          <w:szCs w:val="28"/>
        </w:rPr>
        <w:t>№ 327 «</w:t>
      </w:r>
      <w:r w:rsidR="00211C2D" w:rsidRPr="00211C2D">
        <w:rPr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</w:t>
      </w:r>
      <w:r w:rsidR="00211C2D">
        <w:rPr>
          <w:szCs w:val="28"/>
        </w:rPr>
        <w:t xml:space="preserve"> субъектах Российской Федерации», </w:t>
      </w:r>
      <w:r w:rsidR="00142F35" w:rsidRPr="00142F35">
        <w:rPr>
          <w:szCs w:val="28"/>
        </w:rPr>
        <w:t>Закон</w:t>
      </w:r>
      <w:r w:rsidR="00142F35">
        <w:rPr>
          <w:szCs w:val="28"/>
        </w:rPr>
        <w:t>а</w:t>
      </w:r>
      <w:r w:rsidR="00142F35" w:rsidRPr="00142F35">
        <w:rPr>
          <w:szCs w:val="28"/>
        </w:rPr>
        <w:t xml:space="preserve"> </w:t>
      </w:r>
      <w:r w:rsidR="00142F35">
        <w:rPr>
          <w:szCs w:val="28"/>
        </w:rPr>
        <w:t>Российской Федерации</w:t>
      </w:r>
      <w:r w:rsidR="00142F35" w:rsidRPr="00211C2D">
        <w:rPr>
          <w:szCs w:val="28"/>
        </w:rPr>
        <w:t xml:space="preserve"> </w:t>
      </w:r>
      <w:r w:rsidR="00142F35" w:rsidRPr="00142F35">
        <w:rPr>
          <w:szCs w:val="28"/>
        </w:rPr>
        <w:t xml:space="preserve">от 02.07.1992 </w:t>
      </w:r>
      <w:r w:rsidR="00142F35">
        <w:rPr>
          <w:szCs w:val="28"/>
        </w:rPr>
        <w:t>№</w:t>
      </w:r>
      <w:r w:rsidR="00142F35" w:rsidRPr="00142F35">
        <w:rPr>
          <w:szCs w:val="28"/>
        </w:rPr>
        <w:t xml:space="preserve"> 3185-1 </w:t>
      </w:r>
      <w:r w:rsidR="00142F35">
        <w:rPr>
          <w:szCs w:val="28"/>
        </w:rPr>
        <w:t>«</w:t>
      </w:r>
      <w:r w:rsidR="00142F35" w:rsidRPr="00142F35">
        <w:rPr>
          <w:szCs w:val="28"/>
        </w:rPr>
        <w:t>О психиатрической помощи и гаранти</w:t>
      </w:r>
      <w:r w:rsidR="00142F35">
        <w:rPr>
          <w:szCs w:val="28"/>
        </w:rPr>
        <w:t>ях прав граждан при ее оказании», п</w:t>
      </w:r>
      <w:r w:rsidRPr="00DC241B">
        <w:rPr>
          <w:szCs w:val="28"/>
        </w:rPr>
        <w:t>риказ</w:t>
      </w:r>
      <w:r>
        <w:rPr>
          <w:szCs w:val="28"/>
        </w:rPr>
        <w:t>ов</w:t>
      </w:r>
      <w:r w:rsidRPr="00DC241B">
        <w:rPr>
          <w:szCs w:val="28"/>
        </w:rPr>
        <w:t xml:space="preserve"> </w:t>
      </w:r>
      <w:r w:rsidR="00142F35">
        <w:rPr>
          <w:szCs w:val="28"/>
        </w:rPr>
        <w:t xml:space="preserve">Минтруда России </w:t>
      </w:r>
      <w:r w:rsidR="00142F35">
        <w:rPr>
          <w:szCs w:val="28"/>
        </w:rPr>
        <w:br/>
      </w:r>
      <w:r w:rsidRPr="00DC241B">
        <w:rPr>
          <w:szCs w:val="28"/>
        </w:rPr>
        <w:t>от 23 декабря 2025 года № 731</w:t>
      </w:r>
      <w:r>
        <w:rPr>
          <w:szCs w:val="28"/>
        </w:rPr>
        <w:t xml:space="preserve"> и от 7 июля 2026 года № 296н.</w:t>
      </w:r>
    </w:p>
    <w:p w:rsidR="002A7328" w:rsidRPr="007B133B" w:rsidRDefault="002A7328" w:rsidP="002A7328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7B133B">
        <w:rPr>
          <w:szCs w:val="28"/>
        </w:rPr>
        <w:t xml:space="preserve">Проект не подлежит оценке регулирующего воздействия, так как </w:t>
      </w:r>
      <w:r w:rsidRPr="007B133B">
        <w:rPr>
          <w:szCs w:val="28"/>
        </w:rPr>
        <w:br/>
        <w:t xml:space="preserve">не содержит положений, вводящих избыточные обязанности, запреты </w:t>
      </w:r>
      <w:r w:rsidRPr="007B133B">
        <w:rPr>
          <w:szCs w:val="28"/>
        </w:rPr>
        <w:br/>
        <w:t xml:space="preserve">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="00EC1E72">
        <w:rPr>
          <w:szCs w:val="28"/>
        </w:rPr>
        <w:br/>
      </w:r>
      <w:r w:rsidRPr="007B133B">
        <w:rPr>
          <w:szCs w:val="28"/>
        </w:rPr>
        <w:t>и инвестиционной деятельности и областного бюджета Ленинградской области.</w:t>
      </w:r>
    </w:p>
    <w:p w:rsidR="002A7328" w:rsidRDefault="002A7328" w:rsidP="002A7328">
      <w:pPr>
        <w:tabs>
          <w:tab w:val="left" w:pos="284"/>
        </w:tabs>
        <w:spacing w:line="276" w:lineRule="auto"/>
        <w:contextualSpacing/>
        <w:rPr>
          <w:szCs w:val="28"/>
        </w:rPr>
      </w:pPr>
    </w:p>
    <w:p w:rsidR="002A7328" w:rsidRPr="00DC241B" w:rsidRDefault="002A7328" w:rsidP="002A7328">
      <w:pPr>
        <w:tabs>
          <w:tab w:val="left" w:pos="284"/>
        </w:tabs>
        <w:spacing w:line="276" w:lineRule="auto"/>
        <w:contextualSpacing/>
        <w:rPr>
          <w:szCs w:val="28"/>
        </w:rPr>
      </w:pPr>
    </w:p>
    <w:p w:rsidR="002A7328" w:rsidRPr="00DC241B" w:rsidRDefault="002A7328" w:rsidP="00EC1E72">
      <w:pPr>
        <w:tabs>
          <w:tab w:val="left" w:pos="284"/>
        </w:tabs>
        <w:spacing w:line="276" w:lineRule="auto"/>
        <w:ind w:firstLine="0"/>
        <w:contextualSpacing/>
        <w:rPr>
          <w:szCs w:val="28"/>
        </w:rPr>
      </w:pPr>
      <w:r w:rsidRPr="00DC241B">
        <w:rPr>
          <w:szCs w:val="28"/>
        </w:rPr>
        <w:t xml:space="preserve">Председатель комитета </w:t>
      </w:r>
    </w:p>
    <w:p w:rsidR="002A7328" w:rsidRPr="00DC241B" w:rsidRDefault="002A7328" w:rsidP="00EC1E72">
      <w:pPr>
        <w:tabs>
          <w:tab w:val="left" w:pos="284"/>
        </w:tabs>
        <w:spacing w:line="276" w:lineRule="auto"/>
        <w:ind w:firstLine="0"/>
        <w:contextualSpacing/>
        <w:rPr>
          <w:szCs w:val="28"/>
        </w:rPr>
      </w:pPr>
      <w:r w:rsidRPr="00DC241B">
        <w:rPr>
          <w:szCs w:val="28"/>
        </w:rPr>
        <w:t>по социальной защите населения</w:t>
      </w:r>
    </w:p>
    <w:p w:rsidR="002A7328" w:rsidRPr="00DC241B" w:rsidRDefault="002A7328" w:rsidP="00EC1E72">
      <w:pPr>
        <w:tabs>
          <w:tab w:val="left" w:pos="284"/>
        </w:tabs>
        <w:spacing w:line="276" w:lineRule="auto"/>
        <w:ind w:firstLine="0"/>
        <w:contextualSpacing/>
        <w:rPr>
          <w:b/>
          <w:bCs/>
          <w:szCs w:val="28"/>
        </w:rPr>
      </w:pPr>
      <w:r w:rsidRPr="00DC241B">
        <w:rPr>
          <w:szCs w:val="28"/>
        </w:rPr>
        <w:t xml:space="preserve">Ленинградской области                                                                          А.Е. Толмачева </w:t>
      </w:r>
      <w:r w:rsidRPr="00DC241B">
        <w:rPr>
          <w:b/>
          <w:bCs/>
          <w:szCs w:val="28"/>
        </w:rPr>
        <w:br w:type="page"/>
      </w:r>
    </w:p>
    <w:p w:rsidR="002A7328" w:rsidRPr="00DC241B" w:rsidRDefault="002A7328" w:rsidP="002A7328">
      <w:pPr>
        <w:jc w:val="center"/>
        <w:rPr>
          <w:rFonts w:eastAsiaTheme="minorHAnsi" w:cstheme="minorBidi"/>
          <w:b/>
          <w:szCs w:val="28"/>
          <w:lang w:eastAsia="en-US"/>
        </w:rPr>
      </w:pPr>
      <w:r w:rsidRPr="00DC241B">
        <w:rPr>
          <w:rFonts w:eastAsiaTheme="minorHAnsi" w:cstheme="minorBidi"/>
          <w:b/>
          <w:szCs w:val="28"/>
          <w:lang w:eastAsia="en-US"/>
        </w:rPr>
        <w:lastRenderedPageBreak/>
        <w:t>ТЕХНИКО-ЭКОНОМИЧЕСКОЕ ОБОСНОВАНИЕ</w:t>
      </w:r>
    </w:p>
    <w:p w:rsidR="002A7328" w:rsidRPr="00DC241B" w:rsidRDefault="002A7328" w:rsidP="002A7328">
      <w:pPr>
        <w:jc w:val="center"/>
        <w:rPr>
          <w:b/>
          <w:szCs w:val="28"/>
        </w:rPr>
      </w:pPr>
      <w:r w:rsidRPr="00DC241B">
        <w:rPr>
          <w:b/>
          <w:szCs w:val="28"/>
        </w:rPr>
        <w:t>к проекту постановления Правительства Ленинградской области</w:t>
      </w:r>
    </w:p>
    <w:p w:rsidR="00EC1E72" w:rsidRPr="00EC1E72" w:rsidRDefault="002A7328" w:rsidP="00EC1E72">
      <w:pPr>
        <w:jc w:val="center"/>
        <w:rPr>
          <w:b/>
          <w:szCs w:val="28"/>
        </w:rPr>
      </w:pPr>
      <w:r w:rsidRPr="00DC241B">
        <w:rPr>
          <w:b/>
          <w:szCs w:val="28"/>
        </w:rPr>
        <w:t>«</w:t>
      </w:r>
      <w:r w:rsidR="00EC1E72" w:rsidRPr="00EC1E72">
        <w:rPr>
          <w:b/>
          <w:szCs w:val="28"/>
        </w:rPr>
        <w:t>О внесении изменений в отдельные постановления</w:t>
      </w:r>
    </w:p>
    <w:p w:rsidR="002A7328" w:rsidRDefault="00EC1E72" w:rsidP="00EC1E72">
      <w:pPr>
        <w:jc w:val="center"/>
        <w:rPr>
          <w:b/>
          <w:szCs w:val="28"/>
        </w:rPr>
      </w:pPr>
      <w:r w:rsidRPr="00EC1E72">
        <w:rPr>
          <w:b/>
          <w:szCs w:val="28"/>
        </w:rPr>
        <w:t>Правительства Ленинградской области</w:t>
      </w:r>
      <w:r w:rsidR="002A7328" w:rsidRPr="00F76023">
        <w:rPr>
          <w:b/>
          <w:szCs w:val="28"/>
        </w:rPr>
        <w:t>»</w:t>
      </w:r>
    </w:p>
    <w:p w:rsidR="002A7328" w:rsidRPr="00DC241B" w:rsidRDefault="002A7328" w:rsidP="002A7328">
      <w:pPr>
        <w:jc w:val="center"/>
        <w:rPr>
          <w:szCs w:val="28"/>
        </w:rPr>
      </w:pPr>
    </w:p>
    <w:p w:rsidR="002A7328" w:rsidRPr="00DC241B" w:rsidRDefault="002A7328" w:rsidP="00EC1E72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DC241B">
        <w:rPr>
          <w:rFonts w:eastAsia="Calibri"/>
          <w:szCs w:val="28"/>
          <w:lang w:eastAsia="en-US"/>
        </w:rPr>
        <w:t xml:space="preserve">Реализация проекта постановления Правительства Ленинградской области </w:t>
      </w:r>
      <w:r w:rsidR="00EC1E72">
        <w:rPr>
          <w:rFonts w:eastAsia="Calibri"/>
          <w:szCs w:val="28"/>
          <w:lang w:eastAsia="en-US"/>
        </w:rPr>
        <w:br/>
      </w:r>
      <w:r w:rsidRPr="00DC241B">
        <w:rPr>
          <w:rFonts w:eastAsia="Calibri"/>
          <w:szCs w:val="28"/>
          <w:lang w:eastAsia="en-US"/>
        </w:rPr>
        <w:t>«</w:t>
      </w:r>
      <w:r w:rsidR="00EC1E72" w:rsidRPr="00EC1E72">
        <w:rPr>
          <w:rFonts w:eastAsia="Calibri"/>
          <w:szCs w:val="28"/>
          <w:lang w:eastAsia="en-US"/>
        </w:rPr>
        <w:t>О внесении изменений в отдельные постановления</w:t>
      </w:r>
      <w:r w:rsidR="00EC1E72">
        <w:rPr>
          <w:rFonts w:eastAsia="Calibri"/>
          <w:szCs w:val="28"/>
          <w:lang w:eastAsia="en-US"/>
        </w:rPr>
        <w:t xml:space="preserve"> </w:t>
      </w:r>
      <w:r w:rsidR="00EC1E72" w:rsidRPr="00EC1E72">
        <w:rPr>
          <w:rFonts w:eastAsia="Calibri"/>
          <w:szCs w:val="28"/>
          <w:lang w:eastAsia="en-US"/>
        </w:rPr>
        <w:t>Правительства Ленинградской области</w:t>
      </w:r>
      <w:r w:rsidRPr="00DC241B">
        <w:rPr>
          <w:rFonts w:eastAsia="Calibri"/>
          <w:szCs w:val="28"/>
          <w:lang w:eastAsia="en-US"/>
        </w:rPr>
        <w:t xml:space="preserve">» </w:t>
      </w:r>
      <w:r w:rsidRPr="00DC241B">
        <w:rPr>
          <w:bCs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2A7328" w:rsidRDefault="002A7328" w:rsidP="002A7328">
      <w:pPr>
        <w:spacing w:line="276" w:lineRule="auto"/>
        <w:rPr>
          <w:szCs w:val="28"/>
        </w:rPr>
      </w:pPr>
      <w:r w:rsidRPr="00DC241B">
        <w:rPr>
          <w:szCs w:val="28"/>
        </w:rPr>
        <w:br/>
      </w:r>
    </w:p>
    <w:p w:rsidR="002A7328" w:rsidRPr="00DC241B" w:rsidRDefault="002A7328" w:rsidP="00EC1E72">
      <w:pPr>
        <w:spacing w:line="276" w:lineRule="auto"/>
        <w:ind w:firstLine="0"/>
        <w:rPr>
          <w:szCs w:val="28"/>
        </w:rPr>
      </w:pPr>
      <w:r w:rsidRPr="00DC241B">
        <w:rPr>
          <w:szCs w:val="28"/>
        </w:rPr>
        <w:t xml:space="preserve">Председатель комитета </w:t>
      </w:r>
    </w:p>
    <w:p w:rsidR="002A7328" w:rsidRPr="00DC241B" w:rsidRDefault="002A7328" w:rsidP="00EC1E72">
      <w:pPr>
        <w:tabs>
          <w:tab w:val="left" w:pos="284"/>
        </w:tabs>
        <w:spacing w:line="276" w:lineRule="auto"/>
        <w:ind w:firstLine="0"/>
        <w:contextualSpacing/>
        <w:rPr>
          <w:szCs w:val="28"/>
        </w:rPr>
      </w:pPr>
      <w:r w:rsidRPr="00DC241B">
        <w:rPr>
          <w:szCs w:val="28"/>
        </w:rPr>
        <w:t>по социальной защите населения</w:t>
      </w:r>
    </w:p>
    <w:p w:rsidR="00516B20" w:rsidRPr="003F339F" w:rsidRDefault="002A7328" w:rsidP="00EC1E72">
      <w:pPr>
        <w:tabs>
          <w:tab w:val="left" w:pos="284"/>
        </w:tabs>
        <w:spacing w:line="276" w:lineRule="auto"/>
        <w:ind w:firstLine="0"/>
        <w:contextualSpacing/>
        <w:rPr>
          <w:szCs w:val="28"/>
        </w:rPr>
      </w:pPr>
      <w:r w:rsidRPr="00DC241B">
        <w:rPr>
          <w:szCs w:val="28"/>
        </w:rPr>
        <w:t>Ленинградской области                                                                          А.Е. Толмачева</w:t>
      </w:r>
    </w:p>
    <w:sectPr w:rsidR="00516B20" w:rsidRPr="003F339F" w:rsidSect="00D46350">
      <w:headerReference w:type="even" r:id="rId8"/>
      <w:pgSz w:w="11907" w:h="16840" w:code="9"/>
      <w:pgMar w:top="1134" w:right="567" w:bottom="851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CAE" w:rsidRDefault="00261CAE">
      <w:r>
        <w:separator/>
      </w:r>
    </w:p>
  </w:endnote>
  <w:endnote w:type="continuationSeparator" w:id="0">
    <w:p w:rsidR="00261CAE" w:rsidRDefault="0026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CAE" w:rsidRDefault="00261CAE">
      <w:r>
        <w:separator/>
      </w:r>
    </w:p>
  </w:footnote>
  <w:footnote w:type="continuationSeparator" w:id="0">
    <w:p w:rsidR="00261CAE" w:rsidRDefault="00261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D87B99"/>
    <w:multiLevelType w:val="hybridMultilevel"/>
    <w:tmpl w:val="C3182BB6"/>
    <w:lvl w:ilvl="0" w:tplc="7188FF74">
      <w:start w:val="1"/>
      <w:numFmt w:val="decimal"/>
      <w:lvlText w:val="%1."/>
      <w:lvlJc w:val="left"/>
      <w:pPr>
        <w:ind w:left="201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78368d6-0137-4011-b90b-d447cde016bc"/>
  </w:docVars>
  <w:rsids>
    <w:rsidRoot w:val="00A132D4"/>
    <w:rsid w:val="00012C19"/>
    <w:rsid w:val="00014123"/>
    <w:rsid w:val="00031CFD"/>
    <w:rsid w:val="000401EE"/>
    <w:rsid w:val="0007088D"/>
    <w:rsid w:val="00090D71"/>
    <w:rsid w:val="000C1D05"/>
    <w:rsid w:val="000E0540"/>
    <w:rsid w:val="000F16C4"/>
    <w:rsid w:val="00116D1D"/>
    <w:rsid w:val="001333E8"/>
    <w:rsid w:val="00142F35"/>
    <w:rsid w:val="001767AA"/>
    <w:rsid w:val="00193F06"/>
    <w:rsid w:val="001A79C1"/>
    <w:rsid w:val="001C3B2B"/>
    <w:rsid w:val="001F487A"/>
    <w:rsid w:val="00201FF0"/>
    <w:rsid w:val="00202036"/>
    <w:rsid w:val="002030D8"/>
    <w:rsid w:val="00211C2D"/>
    <w:rsid w:val="00214461"/>
    <w:rsid w:val="002309CE"/>
    <w:rsid w:val="00241C3D"/>
    <w:rsid w:val="00261CAE"/>
    <w:rsid w:val="00296640"/>
    <w:rsid w:val="002A5CAB"/>
    <w:rsid w:val="002A7328"/>
    <w:rsid w:val="002B09FE"/>
    <w:rsid w:val="002B2CEB"/>
    <w:rsid w:val="002C5342"/>
    <w:rsid w:val="002E10A4"/>
    <w:rsid w:val="002E5A36"/>
    <w:rsid w:val="00304B3D"/>
    <w:rsid w:val="00304B85"/>
    <w:rsid w:val="00313BE5"/>
    <w:rsid w:val="00314A3C"/>
    <w:rsid w:val="003154C3"/>
    <w:rsid w:val="00326782"/>
    <w:rsid w:val="00336D0B"/>
    <w:rsid w:val="00350A4B"/>
    <w:rsid w:val="003832D8"/>
    <w:rsid w:val="0039416F"/>
    <w:rsid w:val="003A5E6B"/>
    <w:rsid w:val="003B7E3F"/>
    <w:rsid w:val="003C7120"/>
    <w:rsid w:val="003D07DC"/>
    <w:rsid w:val="003E29A5"/>
    <w:rsid w:val="003F339F"/>
    <w:rsid w:val="003F6050"/>
    <w:rsid w:val="004154EE"/>
    <w:rsid w:val="00415660"/>
    <w:rsid w:val="00415FBA"/>
    <w:rsid w:val="00423862"/>
    <w:rsid w:val="004625E5"/>
    <w:rsid w:val="00466493"/>
    <w:rsid w:val="004813A1"/>
    <w:rsid w:val="00493522"/>
    <w:rsid w:val="004960FB"/>
    <w:rsid w:val="004D777E"/>
    <w:rsid w:val="004D7E6D"/>
    <w:rsid w:val="004F4E4B"/>
    <w:rsid w:val="00516B20"/>
    <w:rsid w:val="0052001D"/>
    <w:rsid w:val="00524600"/>
    <w:rsid w:val="00526602"/>
    <w:rsid w:val="00537FA8"/>
    <w:rsid w:val="005468B2"/>
    <w:rsid w:val="00575C66"/>
    <w:rsid w:val="00594552"/>
    <w:rsid w:val="005B5D4B"/>
    <w:rsid w:val="005B7040"/>
    <w:rsid w:val="005C49D2"/>
    <w:rsid w:val="005C5EF1"/>
    <w:rsid w:val="005F2BA6"/>
    <w:rsid w:val="00600C80"/>
    <w:rsid w:val="00607A91"/>
    <w:rsid w:val="00607F81"/>
    <w:rsid w:val="00621371"/>
    <w:rsid w:val="00625561"/>
    <w:rsid w:val="00633FA5"/>
    <w:rsid w:val="0066625B"/>
    <w:rsid w:val="006701A6"/>
    <w:rsid w:val="006C140D"/>
    <w:rsid w:val="006C3342"/>
    <w:rsid w:val="006D34FE"/>
    <w:rsid w:val="006E4E1E"/>
    <w:rsid w:val="0070039A"/>
    <w:rsid w:val="00713156"/>
    <w:rsid w:val="00717E64"/>
    <w:rsid w:val="0073415E"/>
    <w:rsid w:val="00740949"/>
    <w:rsid w:val="0074293E"/>
    <w:rsid w:val="00743F4E"/>
    <w:rsid w:val="00750A3C"/>
    <w:rsid w:val="00751C26"/>
    <w:rsid w:val="007630C1"/>
    <w:rsid w:val="00771C3A"/>
    <w:rsid w:val="007976B0"/>
    <w:rsid w:val="007C10FC"/>
    <w:rsid w:val="007C7BA7"/>
    <w:rsid w:val="007D1579"/>
    <w:rsid w:val="007E02A6"/>
    <w:rsid w:val="007E5112"/>
    <w:rsid w:val="007F3EF8"/>
    <w:rsid w:val="00804CE1"/>
    <w:rsid w:val="00813CD0"/>
    <w:rsid w:val="0086047A"/>
    <w:rsid w:val="00872C8C"/>
    <w:rsid w:val="00874FFA"/>
    <w:rsid w:val="00877DC2"/>
    <w:rsid w:val="00880559"/>
    <w:rsid w:val="00881BEA"/>
    <w:rsid w:val="00890287"/>
    <w:rsid w:val="008963D6"/>
    <w:rsid w:val="008B369D"/>
    <w:rsid w:val="008B65E2"/>
    <w:rsid w:val="008C68B9"/>
    <w:rsid w:val="008D5DF3"/>
    <w:rsid w:val="00911D3F"/>
    <w:rsid w:val="009158BD"/>
    <w:rsid w:val="00925A78"/>
    <w:rsid w:val="00933E20"/>
    <w:rsid w:val="00990C78"/>
    <w:rsid w:val="00996508"/>
    <w:rsid w:val="009B00B2"/>
    <w:rsid w:val="009B04D2"/>
    <w:rsid w:val="009B7316"/>
    <w:rsid w:val="009C1D72"/>
    <w:rsid w:val="009D1ED5"/>
    <w:rsid w:val="009D4988"/>
    <w:rsid w:val="009D503F"/>
    <w:rsid w:val="009D69ED"/>
    <w:rsid w:val="009E2884"/>
    <w:rsid w:val="009F780C"/>
    <w:rsid w:val="00A04BF1"/>
    <w:rsid w:val="00A10437"/>
    <w:rsid w:val="00A115BB"/>
    <w:rsid w:val="00A12B83"/>
    <w:rsid w:val="00A132D4"/>
    <w:rsid w:val="00A663EE"/>
    <w:rsid w:val="00A715F1"/>
    <w:rsid w:val="00A814E3"/>
    <w:rsid w:val="00A93B57"/>
    <w:rsid w:val="00AA26CA"/>
    <w:rsid w:val="00AD1887"/>
    <w:rsid w:val="00AE21C8"/>
    <w:rsid w:val="00AF67FA"/>
    <w:rsid w:val="00B07C81"/>
    <w:rsid w:val="00B21E73"/>
    <w:rsid w:val="00B558E6"/>
    <w:rsid w:val="00B852EA"/>
    <w:rsid w:val="00B96E19"/>
    <w:rsid w:val="00BA1451"/>
    <w:rsid w:val="00BA410F"/>
    <w:rsid w:val="00BA61AA"/>
    <w:rsid w:val="00BA7430"/>
    <w:rsid w:val="00BD37E7"/>
    <w:rsid w:val="00BD44D5"/>
    <w:rsid w:val="00BF1DEE"/>
    <w:rsid w:val="00C21E02"/>
    <w:rsid w:val="00C226AF"/>
    <w:rsid w:val="00C56B26"/>
    <w:rsid w:val="00C770E8"/>
    <w:rsid w:val="00C80264"/>
    <w:rsid w:val="00C82166"/>
    <w:rsid w:val="00CC1BB4"/>
    <w:rsid w:val="00CC465C"/>
    <w:rsid w:val="00CD24ED"/>
    <w:rsid w:val="00CF44B7"/>
    <w:rsid w:val="00CF5EFF"/>
    <w:rsid w:val="00D025B2"/>
    <w:rsid w:val="00D30584"/>
    <w:rsid w:val="00D317FC"/>
    <w:rsid w:val="00D31C89"/>
    <w:rsid w:val="00D40076"/>
    <w:rsid w:val="00D420B5"/>
    <w:rsid w:val="00D4480D"/>
    <w:rsid w:val="00D46350"/>
    <w:rsid w:val="00D5190B"/>
    <w:rsid w:val="00D52699"/>
    <w:rsid w:val="00D537C3"/>
    <w:rsid w:val="00D5450C"/>
    <w:rsid w:val="00D57192"/>
    <w:rsid w:val="00DD6E5D"/>
    <w:rsid w:val="00DE3E11"/>
    <w:rsid w:val="00DE59A5"/>
    <w:rsid w:val="00DF670A"/>
    <w:rsid w:val="00E53472"/>
    <w:rsid w:val="00E87958"/>
    <w:rsid w:val="00E940EB"/>
    <w:rsid w:val="00EB14CF"/>
    <w:rsid w:val="00EB7BBA"/>
    <w:rsid w:val="00EC1E72"/>
    <w:rsid w:val="00F20130"/>
    <w:rsid w:val="00F37C04"/>
    <w:rsid w:val="00F57CC5"/>
    <w:rsid w:val="00F64D3B"/>
    <w:rsid w:val="00F65B34"/>
    <w:rsid w:val="00F75887"/>
    <w:rsid w:val="00F764FB"/>
    <w:rsid w:val="00F939A6"/>
    <w:rsid w:val="00F97414"/>
    <w:rsid w:val="00FC46DF"/>
    <w:rsid w:val="00FC590A"/>
    <w:rsid w:val="00FD5806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rsid w:val="00524600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Normal">
    <w:name w:val="ConsPlusNormal"/>
    <w:link w:val="ConsPlusNormal0"/>
    <w:rsid w:val="00524600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9">
    <w:name w:val="List Paragraph"/>
    <w:basedOn w:val="a1"/>
    <w:uiPriority w:val="34"/>
    <w:qFormat/>
    <w:rsid w:val="00524600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1"/>
    <w:link w:val="ab"/>
    <w:rsid w:val="00F2013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F20130"/>
    <w:rPr>
      <w:rFonts w:ascii="Tahoma" w:hAnsi="Tahoma" w:cs="Tahoma"/>
      <w:sz w:val="16"/>
      <w:szCs w:val="16"/>
    </w:rPr>
  </w:style>
  <w:style w:type="character" w:styleId="ac">
    <w:name w:val="annotation reference"/>
    <w:basedOn w:val="a2"/>
    <w:uiPriority w:val="99"/>
    <w:semiHidden/>
    <w:unhideWhenUsed/>
    <w:rsid w:val="00D52699"/>
    <w:rPr>
      <w:sz w:val="16"/>
      <w:szCs w:val="16"/>
    </w:rPr>
  </w:style>
  <w:style w:type="paragraph" w:styleId="ad">
    <w:name w:val="annotation text"/>
    <w:basedOn w:val="a1"/>
    <w:link w:val="ae"/>
    <w:uiPriority w:val="99"/>
    <w:semiHidden/>
    <w:unhideWhenUsed/>
    <w:rsid w:val="00D52699"/>
    <w:pPr>
      <w:ind w:firstLine="0"/>
      <w:jc w:val="left"/>
    </w:pPr>
    <w:rPr>
      <w:sz w:val="20"/>
    </w:rPr>
  </w:style>
  <w:style w:type="character" w:customStyle="1" w:styleId="ae">
    <w:name w:val="Текст примечания Знак"/>
    <w:basedOn w:val="a2"/>
    <w:link w:val="ad"/>
    <w:uiPriority w:val="99"/>
    <w:semiHidden/>
    <w:rsid w:val="00D52699"/>
  </w:style>
  <w:style w:type="paragraph" w:styleId="af">
    <w:name w:val="annotation subject"/>
    <w:basedOn w:val="ad"/>
    <w:next w:val="ad"/>
    <w:link w:val="af0"/>
    <w:semiHidden/>
    <w:unhideWhenUsed/>
    <w:rsid w:val="00813CD0"/>
    <w:pPr>
      <w:ind w:firstLine="720"/>
      <w:jc w:val="both"/>
    </w:pPr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813CD0"/>
    <w:rPr>
      <w:b/>
      <w:bCs/>
    </w:rPr>
  </w:style>
  <w:style w:type="character" w:styleId="af1">
    <w:name w:val="Hyperlink"/>
    <w:basedOn w:val="a2"/>
    <w:uiPriority w:val="99"/>
    <w:semiHidden/>
    <w:unhideWhenUsed/>
    <w:rsid w:val="008B369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2A7328"/>
    <w:rPr>
      <w:rFonts w:ascii="Arial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rsid w:val="00524600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Normal">
    <w:name w:val="ConsPlusNormal"/>
    <w:link w:val="ConsPlusNormal0"/>
    <w:rsid w:val="00524600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9">
    <w:name w:val="List Paragraph"/>
    <w:basedOn w:val="a1"/>
    <w:uiPriority w:val="34"/>
    <w:qFormat/>
    <w:rsid w:val="00524600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1"/>
    <w:link w:val="ab"/>
    <w:rsid w:val="00F2013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F20130"/>
    <w:rPr>
      <w:rFonts w:ascii="Tahoma" w:hAnsi="Tahoma" w:cs="Tahoma"/>
      <w:sz w:val="16"/>
      <w:szCs w:val="16"/>
    </w:rPr>
  </w:style>
  <w:style w:type="character" w:styleId="ac">
    <w:name w:val="annotation reference"/>
    <w:basedOn w:val="a2"/>
    <w:uiPriority w:val="99"/>
    <w:semiHidden/>
    <w:unhideWhenUsed/>
    <w:rsid w:val="00D52699"/>
    <w:rPr>
      <w:sz w:val="16"/>
      <w:szCs w:val="16"/>
    </w:rPr>
  </w:style>
  <w:style w:type="paragraph" w:styleId="ad">
    <w:name w:val="annotation text"/>
    <w:basedOn w:val="a1"/>
    <w:link w:val="ae"/>
    <w:uiPriority w:val="99"/>
    <w:semiHidden/>
    <w:unhideWhenUsed/>
    <w:rsid w:val="00D52699"/>
    <w:pPr>
      <w:ind w:firstLine="0"/>
      <w:jc w:val="left"/>
    </w:pPr>
    <w:rPr>
      <w:sz w:val="20"/>
    </w:rPr>
  </w:style>
  <w:style w:type="character" w:customStyle="1" w:styleId="ae">
    <w:name w:val="Текст примечания Знак"/>
    <w:basedOn w:val="a2"/>
    <w:link w:val="ad"/>
    <w:uiPriority w:val="99"/>
    <w:semiHidden/>
    <w:rsid w:val="00D52699"/>
  </w:style>
  <w:style w:type="paragraph" w:styleId="af">
    <w:name w:val="annotation subject"/>
    <w:basedOn w:val="ad"/>
    <w:next w:val="ad"/>
    <w:link w:val="af0"/>
    <w:semiHidden/>
    <w:unhideWhenUsed/>
    <w:rsid w:val="00813CD0"/>
    <w:pPr>
      <w:ind w:firstLine="720"/>
      <w:jc w:val="both"/>
    </w:pPr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813CD0"/>
    <w:rPr>
      <w:b/>
      <w:bCs/>
    </w:rPr>
  </w:style>
  <w:style w:type="character" w:styleId="af1">
    <w:name w:val="Hyperlink"/>
    <w:basedOn w:val="a2"/>
    <w:uiPriority w:val="99"/>
    <w:semiHidden/>
    <w:unhideWhenUsed/>
    <w:rsid w:val="008B369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2A7328"/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u_bytovskay\AppData\Local\Temp\bdttmp\a0f6791e-bc87-4bf1-9192-2da0821fb83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a0f6791e-bc87-4bf1-9192-2da0821fb835</Template>
  <TotalTime>4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Юрьевна Бутовская</dc:creator>
  <cp:lastModifiedBy>Кузнецова Татьяна Николаевна</cp:lastModifiedBy>
  <cp:revision>6</cp:revision>
  <cp:lastPrinted>2026-04-13T07:23:00Z</cp:lastPrinted>
  <dcterms:created xsi:type="dcterms:W3CDTF">2026-09-21T12:27:00Z</dcterms:created>
  <dcterms:modified xsi:type="dcterms:W3CDTF">2026-09-23T07:25:00Z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378368d6-0137-4011-b90b-d447cde016bc</vt:lpwstr>
  </property>
</Properties>
</file>