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CBC" w:rsidRDefault="00775CBC">
      <w:pPr>
        <w:pStyle w:val="ConsPlusTitle"/>
        <w:jc w:val="center"/>
      </w:pPr>
      <w:bookmarkStart w:id="0" w:name="_GoBack"/>
      <w:bookmarkEnd w:id="0"/>
      <w:r>
        <w:t>ПРАВИТЕЛЬСТВО ЛЕНИНГРАДСКОЙ ОБЛАСТИ</w:t>
      </w:r>
    </w:p>
    <w:p w:rsidR="00775CBC" w:rsidRDefault="00775CBC">
      <w:pPr>
        <w:pStyle w:val="ConsPlusTitle"/>
        <w:jc w:val="center"/>
      </w:pPr>
    </w:p>
    <w:p w:rsidR="00775CBC" w:rsidRDefault="00775CBC">
      <w:pPr>
        <w:pStyle w:val="ConsPlusTitle"/>
        <w:jc w:val="center"/>
      </w:pPr>
      <w:r>
        <w:t>ПОСТАНОВЛЕНИЕ</w:t>
      </w:r>
    </w:p>
    <w:p w:rsidR="00775CBC" w:rsidRDefault="00775CBC">
      <w:pPr>
        <w:pStyle w:val="ConsPlusTitle"/>
        <w:jc w:val="center"/>
      </w:pPr>
    </w:p>
    <w:p w:rsidR="00775CBC" w:rsidRDefault="00775CBC">
      <w:pPr>
        <w:pStyle w:val="ConsPlusTitle"/>
        <w:jc w:val="center"/>
      </w:pPr>
      <w:r>
        <w:t>от ___________________ № _______</w:t>
      </w:r>
    </w:p>
    <w:p w:rsidR="00775CBC" w:rsidRDefault="00775CBC">
      <w:pPr>
        <w:pStyle w:val="ConsPlusTitle"/>
        <w:jc w:val="center"/>
      </w:pPr>
    </w:p>
    <w:p w:rsidR="00D329F8" w:rsidRDefault="00D329F8">
      <w:pPr>
        <w:pStyle w:val="ConsPlusTitle"/>
        <w:jc w:val="center"/>
      </w:pPr>
    </w:p>
    <w:p w:rsidR="00775CBC" w:rsidRDefault="00133D2B">
      <w:pPr>
        <w:pStyle w:val="ConsPlusTitle"/>
        <w:jc w:val="center"/>
      </w:pPr>
      <w:r w:rsidRPr="00133D2B">
        <w:t xml:space="preserve">О </w:t>
      </w:r>
      <w:r w:rsidR="0070465B" w:rsidRPr="00133D2B">
        <w:t xml:space="preserve">внесении изменений в постановление </w:t>
      </w:r>
      <w:r w:rsidR="00366BAB">
        <w:t>П</w:t>
      </w:r>
      <w:r w:rsidR="0070465B" w:rsidRPr="00133D2B">
        <w:t xml:space="preserve">равительства </w:t>
      </w:r>
      <w:r w:rsidR="00366BAB">
        <w:t>Л</w:t>
      </w:r>
      <w:r w:rsidR="0070465B" w:rsidRPr="00133D2B">
        <w:t>енинградской области от 1 февраля 2021 года № 64 "</w:t>
      </w:r>
      <w:r w:rsidR="00366BAB">
        <w:t>О</w:t>
      </w:r>
      <w:r w:rsidR="0070465B" w:rsidRPr="00133D2B">
        <w:t>б</w:t>
      </w:r>
      <w:r w:rsidR="0070465B">
        <w:t> </w:t>
      </w:r>
      <w:r w:rsidR="0070465B" w:rsidRPr="00133D2B">
        <w:t xml:space="preserve">утверждении порядка использования бюджетных ассигнований резервного фонда </w:t>
      </w:r>
      <w:r w:rsidR="00366BAB">
        <w:t>П</w:t>
      </w:r>
      <w:r w:rsidR="0070465B" w:rsidRPr="00133D2B">
        <w:t xml:space="preserve">равительства </w:t>
      </w:r>
      <w:r w:rsidR="00366BAB">
        <w:t>Л</w:t>
      </w:r>
      <w:r w:rsidR="0070465B" w:rsidRPr="00133D2B">
        <w:t>енинградской области и о признании утратившими силу отдельных по</w:t>
      </w:r>
      <w:r w:rsidR="00366BAB">
        <w:t>становлений П</w:t>
      </w:r>
      <w:r w:rsidR="0070465B" w:rsidRPr="00133D2B">
        <w:t xml:space="preserve">равительства </w:t>
      </w:r>
      <w:r w:rsidR="00366BAB">
        <w:t>Л</w:t>
      </w:r>
      <w:r w:rsidR="0070465B" w:rsidRPr="00133D2B">
        <w:t>енинградской области</w:t>
      </w:r>
      <w:r w:rsidR="0070465B">
        <w:t xml:space="preserve">" </w:t>
      </w:r>
    </w:p>
    <w:p w:rsidR="00775CBC" w:rsidRPr="00B63D33" w:rsidRDefault="00775CBC">
      <w:pPr>
        <w:pStyle w:val="ConsPlusNormal"/>
        <w:jc w:val="center"/>
      </w:pPr>
    </w:p>
    <w:p w:rsidR="0020756A" w:rsidRDefault="0020756A">
      <w:pPr>
        <w:pStyle w:val="ConsPlusNormal"/>
        <w:ind w:firstLine="540"/>
        <w:jc w:val="both"/>
      </w:pPr>
    </w:p>
    <w:p w:rsidR="00775CBC" w:rsidRDefault="00775CBC" w:rsidP="00242C91">
      <w:pPr>
        <w:pStyle w:val="ConsPlusNormal"/>
        <w:ind w:firstLine="709"/>
        <w:jc w:val="both"/>
      </w:pPr>
      <w:r>
        <w:t>Правительство Ленинградской области постановляет:</w:t>
      </w:r>
    </w:p>
    <w:p w:rsidR="00550765" w:rsidRDefault="00550765" w:rsidP="00242C91">
      <w:pPr>
        <w:pStyle w:val="ConsPlusNormal"/>
        <w:ind w:firstLine="709"/>
        <w:jc w:val="both"/>
      </w:pPr>
    </w:p>
    <w:p w:rsidR="00550765" w:rsidRDefault="00550765" w:rsidP="00550765">
      <w:pPr>
        <w:pStyle w:val="ConsPlusNormal"/>
        <w:numPr>
          <w:ilvl w:val="0"/>
          <w:numId w:val="1"/>
        </w:numPr>
        <w:ind w:left="0" w:firstLine="709"/>
        <w:jc w:val="both"/>
      </w:pPr>
      <w:r w:rsidRPr="00550765">
        <w:t xml:space="preserve">Внести в Порядок использования бюджетных ассигнований резервного фонда Правительства Ленинградской области, утвержденный постановлением Правительства Ленинградской области от 1 февраля 2021 года </w:t>
      </w:r>
      <w:r>
        <w:t>№</w:t>
      </w:r>
      <w:r w:rsidRPr="00550765">
        <w:t xml:space="preserve"> 64</w:t>
      </w:r>
      <w:r>
        <w:t xml:space="preserve"> </w:t>
      </w:r>
      <w:r w:rsidRPr="00550765">
        <w:t>"Об утверждении Порядка использования бюджетных ассигнований резервного фонда Правительства Ленинградской области и о признании утратившими силу отдельных постановлений Правительства Ленинградской области"</w:t>
      </w:r>
      <w:r>
        <w:t xml:space="preserve"> </w:t>
      </w:r>
      <w:r w:rsidRPr="00550765">
        <w:t>следующие изменения:</w:t>
      </w:r>
    </w:p>
    <w:p w:rsidR="00550765" w:rsidRDefault="00550765" w:rsidP="008D70D1">
      <w:pPr>
        <w:pStyle w:val="ConsPlusNormal"/>
        <w:ind w:firstLine="709"/>
        <w:jc w:val="both"/>
      </w:pPr>
      <w:r>
        <w:t>абзац пятый пункта 7 признать утратившим силу;</w:t>
      </w:r>
    </w:p>
    <w:p w:rsidR="00550765" w:rsidRPr="00550765" w:rsidRDefault="00550765" w:rsidP="008D70D1">
      <w:pPr>
        <w:pStyle w:val="ConsPlusNormal"/>
        <w:ind w:firstLine="709"/>
        <w:jc w:val="both"/>
      </w:pPr>
      <w:r>
        <w:t xml:space="preserve">абзац шестой пункта 7 </w:t>
      </w:r>
      <w:r w:rsidRPr="00550765">
        <w:t>изложить в следующей редакции:</w:t>
      </w:r>
    </w:p>
    <w:p w:rsidR="00550765" w:rsidRDefault="00550765" w:rsidP="00242C91">
      <w:pPr>
        <w:pStyle w:val="ConsPlusNormal"/>
        <w:ind w:firstLine="709"/>
        <w:jc w:val="both"/>
      </w:pPr>
      <w:r>
        <w:t>"</w:t>
      </w:r>
      <w:r w:rsidRPr="00550765">
        <w:t xml:space="preserve">объем средств (в </w:t>
      </w:r>
      <w:r>
        <w:t>рублях</w:t>
      </w:r>
      <w:r w:rsidRPr="00550765">
        <w:t xml:space="preserve"> с точностью до </w:t>
      </w:r>
      <w:r w:rsidR="002D4867">
        <w:t>двух знаков</w:t>
      </w:r>
      <w:r w:rsidRPr="00550765">
        <w:t xml:space="preserve"> после запятой);</w:t>
      </w:r>
      <w:r>
        <w:t>".</w:t>
      </w:r>
    </w:p>
    <w:p w:rsidR="00550765" w:rsidRPr="00133D2B" w:rsidRDefault="00550765" w:rsidP="00327FA8">
      <w:pPr>
        <w:pStyle w:val="ConsPlusNormal"/>
        <w:numPr>
          <w:ilvl w:val="0"/>
          <w:numId w:val="2"/>
        </w:numPr>
        <w:ind w:left="0" w:firstLine="709"/>
        <w:jc w:val="both"/>
      </w:pPr>
      <w:r>
        <w:t xml:space="preserve">Настоящее постановление вступает в силу с </w:t>
      </w:r>
      <w:r w:rsidR="00327FA8" w:rsidRPr="00327FA8">
        <w:t>даты официального опубликования</w:t>
      </w:r>
      <w:r>
        <w:t>.</w:t>
      </w:r>
    </w:p>
    <w:p w:rsidR="00074F06" w:rsidRDefault="00074F06" w:rsidP="00074F06">
      <w:pPr>
        <w:pStyle w:val="ConsPlusNormal"/>
        <w:ind w:firstLine="540"/>
        <w:jc w:val="both"/>
      </w:pPr>
    </w:p>
    <w:p w:rsidR="005F2CF4" w:rsidRDefault="005F2CF4" w:rsidP="00074F06">
      <w:pPr>
        <w:pStyle w:val="ConsPlusNormal"/>
        <w:ind w:firstLine="540"/>
        <w:jc w:val="both"/>
      </w:pPr>
    </w:p>
    <w:p w:rsidR="00D329F8" w:rsidRPr="00D96290" w:rsidRDefault="00D329F8" w:rsidP="00D96290">
      <w:pPr>
        <w:widowControl w:val="0"/>
        <w:autoSpaceDE w:val="0"/>
        <w:autoSpaceDN w:val="0"/>
        <w:adjustRightInd w:val="0"/>
        <w:rPr>
          <w:rFonts w:eastAsia="Calibri" w:cs="Times New Roman"/>
          <w:szCs w:val="28"/>
        </w:rPr>
      </w:pPr>
      <w:r w:rsidRPr="00D96290">
        <w:rPr>
          <w:rFonts w:eastAsia="Calibri" w:cs="Times New Roman"/>
          <w:szCs w:val="28"/>
        </w:rPr>
        <w:t>Губернатор</w:t>
      </w:r>
    </w:p>
    <w:p w:rsidR="00D329F8" w:rsidRDefault="00D329F8" w:rsidP="00D96290">
      <w:pPr>
        <w:widowControl w:val="0"/>
        <w:autoSpaceDE w:val="0"/>
        <w:autoSpaceDN w:val="0"/>
        <w:adjustRightInd w:val="0"/>
      </w:pPr>
      <w:r w:rsidRPr="00D96290">
        <w:rPr>
          <w:rFonts w:eastAsia="Calibri" w:cs="Times New Roman"/>
          <w:szCs w:val="28"/>
        </w:rPr>
        <w:t xml:space="preserve">Ленинградской области                                                             </w:t>
      </w:r>
      <w:r w:rsidR="00D96290" w:rsidRPr="00D96290">
        <w:rPr>
          <w:rFonts w:eastAsia="Calibri" w:cs="Times New Roman"/>
          <w:szCs w:val="28"/>
        </w:rPr>
        <w:t xml:space="preserve">       </w:t>
      </w:r>
      <w:r w:rsidRPr="00D96290">
        <w:rPr>
          <w:rFonts w:eastAsia="Calibri" w:cs="Times New Roman"/>
          <w:szCs w:val="28"/>
        </w:rPr>
        <w:t xml:space="preserve">           А.</w:t>
      </w:r>
      <w:r w:rsidR="007E0EF2" w:rsidRPr="00D96290">
        <w:rPr>
          <w:rFonts w:eastAsia="Calibri" w:cs="Times New Roman"/>
          <w:szCs w:val="28"/>
        </w:rPr>
        <w:t xml:space="preserve"> </w:t>
      </w:r>
      <w:r w:rsidRPr="00D96290">
        <w:rPr>
          <w:rFonts w:eastAsia="Calibri" w:cs="Times New Roman"/>
          <w:szCs w:val="28"/>
        </w:rPr>
        <w:t>Дрозденко</w:t>
      </w:r>
    </w:p>
    <w:p w:rsidR="00775CBC" w:rsidRDefault="00775CBC">
      <w:pPr>
        <w:pStyle w:val="ConsPlusNormal"/>
        <w:ind w:firstLine="540"/>
        <w:jc w:val="both"/>
      </w:pPr>
    </w:p>
    <w:p w:rsidR="00B63D33" w:rsidRDefault="00B63D33">
      <w:pPr>
        <w:pStyle w:val="ConsPlusNormal"/>
        <w:ind w:firstLine="540"/>
        <w:jc w:val="both"/>
      </w:pPr>
    </w:p>
    <w:p w:rsidR="00B63D33" w:rsidRDefault="00B63D33" w:rsidP="00B63D33">
      <w:pPr>
        <w:pStyle w:val="ConsPlusNormal"/>
        <w:ind w:firstLine="540"/>
        <w:jc w:val="both"/>
      </w:pPr>
    </w:p>
    <w:p w:rsidR="00B63D33" w:rsidRDefault="00B63D33" w:rsidP="00B63D33">
      <w:pPr>
        <w:pStyle w:val="ConsPlusNormal"/>
        <w:ind w:firstLine="540"/>
        <w:jc w:val="both"/>
      </w:pPr>
    </w:p>
    <w:p w:rsidR="00B63D33" w:rsidRDefault="00B63D33" w:rsidP="00B63D33">
      <w:pPr>
        <w:pStyle w:val="ConsPlusNormal"/>
        <w:ind w:firstLine="540"/>
        <w:jc w:val="both"/>
      </w:pPr>
    </w:p>
    <w:p w:rsidR="00B63D33" w:rsidRDefault="00B63D33" w:rsidP="00B63D33">
      <w:pPr>
        <w:pStyle w:val="ConsPlusNormal"/>
        <w:ind w:firstLine="540"/>
        <w:jc w:val="both"/>
      </w:pPr>
    </w:p>
    <w:p w:rsidR="00B63D33" w:rsidRDefault="00B63D33" w:rsidP="00550765">
      <w:pPr>
        <w:pStyle w:val="ConsPlusNormal"/>
        <w:jc w:val="both"/>
      </w:pPr>
    </w:p>
    <w:p w:rsidR="00B63D33" w:rsidRDefault="00B63D33" w:rsidP="00B63D33">
      <w:pPr>
        <w:pStyle w:val="ConsPlusNormal"/>
        <w:ind w:firstLine="540"/>
        <w:jc w:val="both"/>
      </w:pPr>
    </w:p>
    <w:p w:rsidR="00B63D33" w:rsidRDefault="00B63D33" w:rsidP="00B63D33">
      <w:pPr>
        <w:pStyle w:val="ConsPlusNormal"/>
        <w:ind w:firstLine="540"/>
        <w:jc w:val="both"/>
      </w:pPr>
    </w:p>
    <w:p w:rsidR="00B63D33" w:rsidRDefault="00B63D33" w:rsidP="00550765">
      <w:pPr>
        <w:pStyle w:val="ConsPlusNormal"/>
        <w:jc w:val="both"/>
      </w:pPr>
    </w:p>
    <w:sectPr w:rsidR="00B63D33" w:rsidSect="00D96290">
      <w:pgSz w:w="11906" w:h="16838"/>
      <w:pgMar w:top="1134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4700A"/>
    <w:multiLevelType w:val="hybridMultilevel"/>
    <w:tmpl w:val="5088F134"/>
    <w:lvl w:ilvl="0" w:tplc="B1DE344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91E2D1D"/>
    <w:multiLevelType w:val="hybridMultilevel"/>
    <w:tmpl w:val="C846A78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02C4781"/>
    <w:multiLevelType w:val="hybridMultilevel"/>
    <w:tmpl w:val="C9FE9550"/>
    <w:lvl w:ilvl="0" w:tplc="64AEBE0E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81C3A"/>
    <w:multiLevelType w:val="hybridMultilevel"/>
    <w:tmpl w:val="08982BFE"/>
    <w:lvl w:ilvl="0" w:tplc="4782CA3A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lvl w:ilvl="0" w:tplc="B1DE3442">
        <w:start w:val="1"/>
        <w:numFmt w:val="decimal"/>
        <w:suff w:val="space"/>
        <w:lvlText w:val="%1."/>
        <w:lvlJc w:val="left"/>
        <w:pPr>
          <w:ind w:left="1429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CBC"/>
    <w:rsid w:val="000368E5"/>
    <w:rsid w:val="00074F06"/>
    <w:rsid w:val="00090540"/>
    <w:rsid w:val="00124639"/>
    <w:rsid w:val="00133D2B"/>
    <w:rsid w:val="00191DDD"/>
    <w:rsid w:val="0020756A"/>
    <w:rsid w:val="00242C91"/>
    <w:rsid w:val="002D34E3"/>
    <w:rsid w:val="002D4867"/>
    <w:rsid w:val="00327FA8"/>
    <w:rsid w:val="00366BAB"/>
    <w:rsid w:val="003B2131"/>
    <w:rsid w:val="00456F9A"/>
    <w:rsid w:val="00550765"/>
    <w:rsid w:val="005F2CF4"/>
    <w:rsid w:val="00667363"/>
    <w:rsid w:val="00691B8E"/>
    <w:rsid w:val="006A59F3"/>
    <w:rsid w:val="006B048B"/>
    <w:rsid w:val="006F07C1"/>
    <w:rsid w:val="0070465B"/>
    <w:rsid w:val="00775CBC"/>
    <w:rsid w:val="007E0EF2"/>
    <w:rsid w:val="008633DB"/>
    <w:rsid w:val="008C38A3"/>
    <w:rsid w:val="008D70D1"/>
    <w:rsid w:val="00A927C2"/>
    <w:rsid w:val="00B63D33"/>
    <w:rsid w:val="00BD1F7C"/>
    <w:rsid w:val="00BE29FE"/>
    <w:rsid w:val="00C85C5B"/>
    <w:rsid w:val="00CA6EBB"/>
    <w:rsid w:val="00CC015C"/>
    <w:rsid w:val="00D329F8"/>
    <w:rsid w:val="00D40634"/>
    <w:rsid w:val="00D531BC"/>
    <w:rsid w:val="00D61C84"/>
    <w:rsid w:val="00D96290"/>
    <w:rsid w:val="00DC197F"/>
    <w:rsid w:val="00DD23A7"/>
    <w:rsid w:val="00E55676"/>
    <w:rsid w:val="00E67CC3"/>
    <w:rsid w:val="00EE06EA"/>
    <w:rsid w:val="00F05C50"/>
    <w:rsid w:val="00FA7C85"/>
    <w:rsid w:val="00FB4922"/>
    <w:rsid w:val="00FF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7B21F9-2D09-4AF1-9AEB-7CA9F71C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54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5C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775C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775C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C85C5B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Бельтюкова Светлана Николаевна</dc:creator>
  <cp:lastModifiedBy>Костливцева Наталья Максимовна</cp:lastModifiedBy>
  <cp:revision>2</cp:revision>
  <cp:lastPrinted>2026-07-17T12:08:00Z</cp:lastPrinted>
  <dcterms:created xsi:type="dcterms:W3CDTF">2026-10-01T14:15:00Z</dcterms:created>
  <dcterms:modified xsi:type="dcterms:W3CDTF">2026-10-01T14:15:00Z</dcterms:modified>
</cp:coreProperties>
</file>