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sz w:val="28"/>
          <w:szCs w:val="28"/>
        </w:rPr>
      </w:pPr>
      <w:r>
        <w:rPr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42925" cy="685800"/>
                <wp:effectExtent l="0" t="0" r="9525" b="0"/>
                <wp:docPr id="1" name="Рисунок 1" descr="Obl_G4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3" descr="Obl_G400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542925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2.75pt;height:54.00pt;mso-wrap-distance-left:0.00pt;mso-wrap-distance-top:0.00pt;mso-wrap-distance-right:0.00pt;mso-wrap-distance-bottom:0.00pt;" stroked="f">
                <v:path textboxrect="0,0,0,0"/>
                <v:imagedata r:id="rId9" o:title=""/>
              </v:shape>
            </w:pict>
          </mc:Fallback>
        </mc:AlternateConten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КОМИТЕТ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ГРАДОСТРОИТЕЛЬНОЙ ПОЛИТИКИ</w:t>
      </w:r>
      <w:r>
        <w:rPr>
          <w:rFonts w:ascii="Times New Roman" w:hAnsi="Times New Roman"/>
          <w:sz w:val="28"/>
          <w:szCs w:val="28"/>
        </w:rPr>
        <w:br/>
        <w:t xml:space="preserve">ЛЕНИНГРАДСКОЙ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ПРИКАЗ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_____________________ № _______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left="284"/>
        <w:jc w:val="center"/>
        <w:spacing w:after="0" w:line="240" w:lineRule="auto"/>
        <w:tabs>
          <w:tab w:val="left" w:pos="9781" w:leader="none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center"/>
        <w:spacing w:after="0" w:line="240" w:lineRule="auto"/>
        <w:tabs>
          <w:tab w:val="left" w:pos="9781" w:leader="none"/>
        </w:tabs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</w:t>
      </w:r>
      <w:r>
        <w:rPr>
          <w:rFonts w:ascii="Times New Roman" w:hAnsi="Times New Roman"/>
          <w:b/>
          <w:sz w:val="28"/>
          <w:szCs w:val="28"/>
        </w:rPr>
        <w:t xml:space="preserve"> в п</w:t>
      </w:r>
      <w:r>
        <w:rPr>
          <w:rFonts w:ascii="Times New Roman" w:hAnsi="Times New Roman"/>
          <w:b/>
          <w:sz w:val="28"/>
          <w:szCs w:val="28"/>
        </w:rPr>
        <w:t xml:space="preserve">риказ Комитета градостроительной политики Ленинградской области от 3 августа 2020 года № 37</w:t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center"/>
        <w:spacing w:after="0" w:line="240" w:lineRule="auto"/>
        <w:tabs>
          <w:tab w:val="left" w:pos="9781" w:leader="none"/>
        </w:tabs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«О порядке установления стимулирующих и компенсационных выплат, порядке и предельных размерах оказания материальной помощи руководителям государственных учреждений, подведомственных Комитету градостроительной политики Ленинградской области, и о признании ут</w:t>
      </w:r>
      <w:r>
        <w:rPr>
          <w:rFonts w:ascii="Times New Roman" w:hAnsi="Times New Roman"/>
          <w:b/>
          <w:sz w:val="28"/>
          <w:szCs w:val="28"/>
        </w:rPr>
        <w:t xml:space="preserve">ратившими силу отдельных приказов комитета по архитектуре и градостроительству Ленинградской области и Комитета градостроительной политики Ленинградской области»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/>
    </w:p>
    <w:p>
      <w:pPr>
        <w:ind w:left="284"/>
        <w:spacing w:after="0" w:line="240" w:lineRule="auto"/>
        <w:tabs>
          <w:tab w:val="left" w:pos="9781" w:leader="none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left="284"/>
        <w:spacing w:after="0" w:line="240" w:lineRule="auto"/>
        <w:tabs>
          <w:tab w:val="left" w:pos="0" w:leader="none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left="0" w:firstLine="0"/>
        <w:jc w:val="both"/>
        <w:spacing w:after="0" w:line="240" w:lineRule="auto"/>
        <w:tabs>
          <w:tab w:val="left" w:pos="0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Приказываю: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left="0" w:firstLine="0"/>
        <w:jc w:val="both"/>
        <w:spacing w:after="0" w:line="240" w:lineRule="auto"/>
        <w:tabs>
          <w:tab w:val="left" w:pos="0" w:leader="none"/>
        </w:tabs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ab/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ind w:left="0" w:firstLine="0"/>
        <w:jc w:val="both"/>
        <w:spacing w:after="0" w:line="240" w:lineRule="auto"/>
        <w:tabs>
          <w:tab w:val="left" w:pos="0" w:leader="none"/>
        </w:tabs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ab/>
        <w:t xml:space="preserve">Внести в приложение 3 к </w:t>
      </w:r>
      <w:r>
        <w:rPr>
          <w:rFonts w:ascii="Times New Roman" w:hAnsi="Times New Roman"/>
          <w:sz w:val="28"/>
          <w:szCs w:val="28"/>
          <w:highlight w:val="none"/>
        </w:rPr>
        <w:t xml:space="preserve">Положению о порядке установления стимулирующих и компенсационных выплат, порядке и предельных размерах оказания материальной помощи руководителям государственных учреждений, подведомственных Комитету градостроительной политики Ленинградской области</w:t>
      </w:r>
      <w:r>
        <w:rPr>
          <w:rFonts w:ascii="Times New Roman" w:hAnsi="Times New Roman"/>
          <w:sz w:val="28"/>
          <w:szCs w:val="28"/>
          <w:highlight w:val="none"/>
        </w:rPr>
        <w:t xml:space="preserve">, утвержденному </w:t>
      </w:r>
      <w:r>
        <w:rPr>
          <w:rFonts w:ascii="Times New Roman" w:hAnsi="Times New Roman"/>
          <w:sz w:val="28"/>
          <w:szCs w:val="28"/>
          <w:highlight w:val="none"/>
        </w:rPr>
        <w:t xml:space="preserve">приказом Комитета градостроительной политики Ленинградской области от 3 августа 2020 года № 37</w:t>
      </w:r>
      <w:r>
        <w:rPr>
          <w:rFonts w:ascii="Times New Roman" w:hAnsi="Times New Roman"/>
          <w:sz w:val="28"/>
          <w:szCs w:val="28"/>
          <w:highlight w:val="none"/>
        </w:rPr>
        <w:t xml:space="preserve">, следующие изменения:</w:t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ind w:left="0" w:firstLine="0"/>
        <w:jc w:val="both"/>
        <w:spacing w:after="0" w:line="240" w:lineRule="auto"/>
        <w:tabs>
          <w:tab w:val="left" w:pos="0" w:leader="none"/>
        </w:tabs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ab/>
        <w:t xml:space="preserve">1) в пункте 2:</w:t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ind w:left="0" w:firstLine="0"/>
        <w:jc w:val="both"/>
        <w:spacing w:after="0" w:line="240" w:lineRule="auto"/>
        <w:tabs>
          <w:tab w:val="left" w:pos="0" w:leader="none"/>
        </w:tabs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ab/>
        <w:t xml:space="preserve">в подпункте «а» цифры «141» заменить цифрами «131»;</w:t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ind w:left="0" w:firstLine="0"/>
        <w:jc w:val="both"/>
        <w:spacing w:after="0" w:line="240" w:lineRule="auto"/>
        <w:tabs>
          <w:tab w:val="left" w:pos="0" w:leader="none"/>
        </w:tabs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ab/>
        <w:t xml:space="preserve">в подпункте «б» цифры «140» заменить цифрами «130»;</w:t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ind w:left="0" w:firstLine="0"/>
        <w:jc w:val="both"/>
        <w:spacing w:after="0" w:line="240" w:lineRule="auto"/>
        <w:tabs>
          <w:tab w:val="left" w:pos="0" w:leader="none"/>
        </w:tabs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ab/>
        <w:t xml:space="preserve">2) в подпункте «б» пункта 3  </w:t>
      </w:r>
      <w:r>
        <w:rPr>
          <w:rFonts w:ascii="Times New Roman" w:hAnsi="Times New Roman"/>
          <w:sz w:val="28"/>
          <w:szCs w:val="28"/>
          <w:highlight w:val="none"/>
        </w:rPr>
        <w:t xml:space="preserve">цифры «140» заменить цифрами «130»;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ind w:left="0" w:firstLine="0"/>
        <w:jc w:val="both"/>
        <w:spacing w:after="0" w:line="240" w:lineRule="auto"/>
        <w:tabs>
          <w:tab w:val="left" w:pos="0" w:leader="none"/>
        </w:tabs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ab/>
        <w:t xml:space="preserve">3) в подпункте «б» пункта 4 </w:t>
      </w:r>
      <w:r>
        <w:rPr>
          <w:rFonts w:ascii="Times New Roman" w:hAnsi="Times New Roman"/>
          <w:sz w:val="28"/>
          <w:szCs w:val="28"/>
          <w:highlight w:val="none"/>
        </w:rPr>
        <w:t xml:space="preserve">цифры «125» заменить цифрами «130».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839"/>
        <w:ind w:left="705"/>
        <w:jc w:val="both"/>
        <w:spacing w:after="0" w:line="240" w:lineRule="auto"/>
        <w:tabs>
          <w:tab w:val="left" w:pos="0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39"/>
        <w:ind w:left="705"/>
        <w:jc w:val="both"/>
        <w:spacing w:after="0" w:line="240" w:lineRule="auto"/>
        <w:tabs>
          <w:tab w:val="left" w:pos="0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Председатель комитета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И.Я. Кулаков</w:t>
      </w:r>
      <w:r/>
    </w:p>
    <w:sectPr>
      <w:footnotePr/>
      <w:endnotePr/>
      <w:type w:val="nextPage"/>
      <w:pgSz w:w="11906" w:h="16838" w:orient="portrait"/>
      <w:pgMar w:top="1134" w:right="850" w:bottom="426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Times New Roman">
    <w:panose1 w:val="02020603050405020304"/>
  </w:font>
  <w:font w:name="Calibri">
    <w:panose1 w:val="020F0502020204030204"/>
  </w:font>
  <w:font w:name="Liberation Sans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5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9">
    <w:name w:val="Heading 1"/>
    <w:basedOn w:val="835"/>
    <w:next w:val="835"/>
    <w:link w:val="660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60">
    <w:name w:val="Heading 1 Char"/>
    <w:basedOn w:val="836"/>
    <w:link w:val="659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661">
    <w:name w:val="Heading 2"/>
    <w:basedOn w:val="835"/>
    <w:next w:val="835"/>
    <w:link w:val="662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662">
    <w:name w:val="Heading 2 Char"/>
    <w:basedOn w:val="836"/>
    <w:link w:val="661"/>
    <w:uiPriority w:val="9"/>
    <w:rPr>
      <w:rFonts w:ascii="Liberation Sans" w:hAnsi="Liberation Sans" w:eastAsia="Liberation Sans" w:cs="Liberation Sans"/>
      <w:sz w:val="34"/>
    </w:rPr>
  </w:style>
  <w:style w:type="paragraph" w:styleId="663">
    <w:name w:val="Heading 3"/>
    <w:basedOn w:val="835"/>
    <w:next w:val="835"/>
    <w:link w:val="664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664">
    <w:name w:val="Heading 3 Char"/>
    <w:basedOn w:val="836"/>
    <w:link w:val="663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665">
    <w:name w:val="Heading 4"/>
    <w:basedOn w:val="835"/>
    <w:next w:val="835"/>
    <w:link w:val="666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66">
    <w:name w:val="Heading 4 Char"/>
    <w:basedOn w:val="836"/>
    <w:link w:val="665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67">
    <w:name w:val="Heading 5"/>
    <w:basedOn w:val="835"/>
    <w:next w:val="835"/>
    <w:link w:val="668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68">
    <w:name w:val="Heading 5 Char"/>
    <w:basedOn w:val="836"/>
    <w:link w:val="667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69">
    <w:name w:val="Heading 6"/>
    <w:basedOn w:val="835"/>
    <w:next w:val="835"/>
    <w:link w:val="670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70">
    <w:name w:val="Heading 6 Char"/>
    <w:basedOn w:val="836"/>
    <w:link w:val="669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71">
    <w:name w:val="Heading 7"/>
    <w:basedOn w:val="835"/>
    <w:next w:val="835"/>
    <w:link w:val="672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72">
    <w:name w:val="Heading 7 Char"/>
    <w:basedOn w:val="836"/>
    <w:link w:val="671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73">
    <w:name w:val="Heading 8"/>
    <w:basedOn w:val="835"/>
    <w:next w:val="835"/>
    <w:link w:val="674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74">
    <w:name w:val="Heading 8 Char"/>
    <w:basedOn w:val="836"/>
    <w:link w:val="673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75">
    <w:name w:val="Heading 9"/>
    <w:basedOn w:val="835"/>
    <w:next w:val="835"/>
    <w:link w:val="676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76">
    <w:name w:val="Heading 9 Char"/>
    <w:basedOn w:val="836"/>
    <w:link w:val="675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77">
    <w:name w:val="No Spacing"/>
    <w:uiPriority w:val="1"/>
    <w:qFormat/>
    <w:pPr>
      <w:spacing w:before="0" w:after="0" w:line="240" w:lineRule="auto"/>
    </w:pPr>
  </w:style>
  <w:style w:type="paragraph" w:styleId="678">
    <w:name w:val="Title"/>
    <w:basedOn w:val="835"/>
    <w:next w:val="835"/>
    <w:link w:val="67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9">
    <w:name w:val="Title Char"/>
    <w:basedOn w:val="836"/>
    <w:link w:val="678"/>
    <w:uiPriority w:val="10"/>
    <w:rPr>
      <w:sz w:val="48"/>
      <w:szCs w:val="48"/>
    </w:rPr>
  </w:style>
  <w:style w:type="paragraph" w:styleId="680">
    <w:name w:val="Subtitle"/>
    <w:basedOn w:val="835"/>
    <w:next w:val="835"/>
    <w:link w:val="681"/>
    <w:uiPriority w:val="11"/>
    <w:qFormat/>
    <w:pPr>
      <w:spacing w:before="200" w:after="200"/>
    </w:pPr>
    <w:rPr>
      <w:sz w:val="24"/>
      <w:szCs w:val="24"/>
    </w:rPr>
  </w:style>
  <w:style w:type="character" w:styleId="681">
    <w:name w:val="Subtitle Char"/>
    <w:basedOn w:val="836"/>
    <w:link w:val="680"/>
    <w:uiPriority w:val="11"/>
    <w:rPr>
      <w:sz w:val="24"/>
      <w:szCs w:val="24"/>
    </w:rPr>
  </w:style>
  <w:style w:type="paragraph" w:styleId="682">
    <w:name w:val="Quote"/>
    <w:basedOn w:val="835"/>
    <w:next w:val="835"/>
    <w:link w:val="683"/>
    <w:uiPriority w:val="29"/>
    <w:qFormat/>
    <w:pPr>
      <w:ind w:left="720" w:right="720"/>
    </w:pPr>
    <w:rPr>
      <w:i/>
    </w:rPr>
  </w:style>
  <w:style w:type="character" w:styleId="683">
    <w:name w:val="Quote Char"/>
    <w:link w:val="682"/>
    <w:uiPriority w:val="29"/>
    <w:rPr>
      <w:i/>
    </w:rPr>
  </w:style>
  <w:style w:type="paragraph" w:styleId="684">
    <w:name w:val="Intense Quote"/>
    <w:basedOn w:val="835"/>
    <w:next w:val="835"/>
    <w:link w:val="68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5">
    <w:name w:val="Intense Quote Char"/>
    <w:link w:val="684"/>
    <w:uiPriority w:val="30"/>
    <w:rPr>
      <w:i/>
    </w:rPr>
  </w:style>
  <w:style w:type="paragraph" w:styleId="686">
    <w:name w:val="Header"/>
    <w:basedOn w:val="835"/>
    <w:link w:val="6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7">
    <w:name w:val="Header Char"/>
    <w:basedOn w:val="836"/>
    <w:link w:val="686"/>
    <w:uiPriority w:val="99"/>
  </w:style>
  <w:style w:type="paragraph" w:styleId="688">
    <w:name w:val="Footer"/>
    <w:basedOn w:val="835"/>
    <w:link w:val="68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9">
    <w:name w:val="Footer Char"/>
    <w:basedOn w:val="836"/>
    <w:link w:val="688"/>
    <w:uiPriority w:val="99"/>
  </w:style>
  <w:style w:type="paragraph" w:styleId="690">
    <w:name w:val="Caption"/>
    <w:basedOn w:val="835"/>
    <w:next w:val="835"/>
    <w:link w:val="69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1">
    <w:name w:val="Caption Char"/>
    <w:basedOn w:val="836"/>
    <w:link w:val="690"/>
    <w:uiPriority w:val="35"/>
    <w:rPr>
      <w:b/>
      <w:bCs/>
      <w:color w:val="4f81bd" w:themeColor="accent1"/>
      <w:sz w:val="18"/>
      <w:szCs w:val="18"/>
    </w:rPr>
  </w:style>
  <w:style w:type="table" w:styleId="692">
    <w:name w:val="Table Grid Light"/>
    <w:basedOn w:val="83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3">
    <w:name w:val="Plain Table 1"/>
    <w:basedOn w:val="83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4">
    <w:name w:val="Plain Table 2"/>
    <w:basedOn w:val="83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5">
    <w:name w:val="Plain Table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6">
    <w:name w:val="Plain Table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Plain Table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8">
    <w:name w:val="Grid Table 1 Light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1 Light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2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4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0">
    <w:name w:val="Grid Table 4 - Accent 1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1">
    <w:name w:val="Grid Table 4 - Accent 2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2">
    <w:name w:val="Grid Table 4 - Accent 3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3">
    <w:name w:val="Grid Table 4 - Accent 4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4">
    <w:name w:val="Grid Table 4 - Accent 5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5">
    <w:name w:val="Grid Table 4 - Accent 6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6">
    <w:name w:val="Grid Table 5 Dark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30">
    <w:name w:val="Grid Table 5 Dark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31">
    <w:name w:val="Grid Table 5 Dark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32">
    <w:name w:val="Grid Table 5 Dark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3">
    <w:name w:val="Grid Table 6 Colorful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34">
    <w:name w:val="Grid Table 6 Colorful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35">
    <w:name w:val="Grid Table 6 Colorful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36">
    <w:name w:val="Grid Table 6 Colorful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37">
    <w:name w:val="Grid Table 6 Colorful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38">
    <w:name w:val="Grid Table 6 Colorful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9">
    <w:name w:val="Grid Table 6 Colorful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40">
    <w:name w:val="Grid Table 7 Colorful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7 Colorful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5">
    <w:name w:val="List Table 2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6">
    <w:name w:val="List Table 2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7">
    <w:name w:val="List Table 2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8">
    <w:name w:val="List Table 2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9">
    <w:name w:val="List Table 2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0">
    <w:name w:val="List Table 2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1">
    <w:name w:val="List Table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3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5 Dark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6">
    <w:name w:val="List Table 5 Dark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7">
    <w:name w:val="List Table 5 Dark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8">
    <w:name w:val="List Table 5 Dark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9">
    <w:name w:val="List Table 5 Dark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0">
    <w:name w:val="List Table 5 Dark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1">
    <w:name w:val="List Table 5 Dark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2">
    <w:name w:val="List Table 6 Colorful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3">
    <w:name w:val="List Table 6 Colorful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4">
    <w:name w:val="List Table 6 Colorful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5">
    <w:name w:val="List Table 6 Colorful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6">
    <w:name w:val="List Table 6 Colorful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7">
    <w:name w:val="List Table 6 Colorful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8">
    <w:name w:val="List Table 6 Colorful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9">
    <w:name w:val="List Table 7 Colorful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790">
    <w:name w:val="List Table 7 Colorful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791">
    <w:name w:val="List Table 7 Colorful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792">
    <w:name w:val="List Table 7 Colorful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793">
    <w:name w:val="List Table 7 Colorful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794">
    <w:name w:val="List Table 7 Colorful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795">
    <w:name w:val="List Table 7 Colorful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796">
    <w:name w:val="Lined - Accent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7">
    <w:name w:val="Lined - Accent 1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8">
    <w:name w:val="Lined - Accent 2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9">
    <w:name w:val="Lined - Accent 3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0">
    <w:name w:val="Lined - Accent 4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1">
    <w:name w:val="Lined - Accent 5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2">
    <w:name w:val="Lined - Accent 6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3">
    <w:name w:val="Bordered &amp; Lined - Accent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4">
    <w:name w:val="Bordered &amp; Lined - Accent 1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5">
    <w:name w:val="Bordered &amp; Lined - Accent 2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6">
    <w:name w:val="Bordered &amp; Lined - Accent 3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7">
    <w:name w:val="Bordered &amp; Lined - Accent 4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8">
    <w:name w:val="Bordered &amp; Lined - Accent 5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9">
    <w:name w:val="Bordered &amp; Lined - Accent 6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0">
    <w:name w:val="Bordered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1">
    <w:name w:val="Bordered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2">
    <w:name w:val="Bordered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3">
    <w:name w:val="Bordered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4">
    <w:name w:val="Bordered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5">
    <w:name w:val="Bordered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6">
    <w:name w:val="Bordered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7">
    <w:name w:val="Hyperlink"/>
    <w:uiPriority w:val="99"/>
    <w:unhideWhenUsed/>
    <w:rPr>
      <w:color w:val="0000ff" w:themeColor="hyperlink"/>
      <w:u w:val="single"/>
    </w:rPr>
  </w:style>
  <w:style w:type="paragraph" w:styleId="818">
    <w:name w:val="footnote text"/>
    <w:basedOn w:val="835"/>
    <w:link w:val="819"/>
    <w:uiPriority w:val="99"/>
    <w:semiHidden/>
    <w:unhideWhenUsed/>
    <w:pPr>
      <w:spacing w:after="40" w:line="240" w:lineRule="auto"/>
    </w:pPr>
    <w:rPr>
      <w:sz w:val="18"/>
    </w:rPr>
  </w:style>
  <w:style w:type="character" w:styleId="819">
    <w:name w:val="Footnote Text Char"/>
    <w:link w:val="818"/>
    <w:uiPriority w:val="99"/>
    <w:rPr>
      <w:sz w:val="18"/>
    </w:rPr>
  </w:style>
  <w:style w:type="character" w:styleId="820">
    <w:name w:val="footnote reference"/>
    <w:basedOn w:val="836"/>
    <w:uiPriority w:val="99"/>
    <w:unhideWhenUsed/>
    <w:rPr>
      <w:vertAlign w:val="superscript"/>
    </w:rPr>
  </w:style>
  <w:style w:type="paragraph" w:styleId="821">
    <w:name w:val="endnote text"/>
    <w:basedOn w:val="835"/>
    <w:link w:val="822"/>
    <w:uiPriority w:val="99"/>
    <w:semiHidden/>
    <w:unhideWhenUsed/>
    <w:pPr>
      <w:spacing w:after="0" w:line="240" w:lineRule="auto"/>
    </w:pPr>
    <w:rPr>
      <w:sz w:val="20"/>
    </w:rPr>
  </w:style>
  <w:style w:type="character" w:styleId="822">
    <w:name w:val="Endnote Text Char"/>
    <w:link w:val="821"/>
    <w:uiPriority w:val="99"/>
    <w:rPr>
      <w:sz w:val="20"/>
    </w:rPr>
  </w:style>
  <w:style w:type="character" w:styleId="823">
    <w:name w:val="endnote reference"/>
    <w:basedOn w:val="836"/>
    <w:uiPriority w:val="99"/>
    <w:semiHidden/>
    <w:unhideWhenUsed/>
    <w:rPr>
      <w:vertAlign w:val="superscript"/>
    </w:rPr>
  </w:style>
  <w:style w:type="paragraph" w:styleId="824">
    <w:name w:val="toc 1"/>
    <w:basedOn w:val="835"/>
    <w:next w:val="835"/>
    <w:uiPriority w:val="39"/>
    <w:unhideWhenUsed/>
    <w:pPr>
      <w:ind w:left="0" w:right="0" w:firstLine="0"/>
      <w:spacing w:after="57"/>
    </w:pPr>
  </w:style>
  <w:style w:type="paragraph" w:styleId="825">
    <w:name w:val="toc 2"/>
    <w:basedOn w:val="835"/>
    <w:next w:val="835"/>
    <w:uiPriority w:val="39"/>
    <w:unhideWhenUsed/>
    <w:pPr>
      <w:ind w:left="283" w:right="0" w:firstLine="0"/>
      <w:spacing w:after="57"/>
    </w:pPr>
  </w:style>
  <w:style w:type="paragraph" w:styleId="826">
    <w:name w:val="toc 3"/>
    <w:basedOn w:val="835"/>
    <w:next w:val="835"/>
    <w:uiPriority w:val="39"/>
    <w:unhideWhenUsed/>
    <w:pPr>
      <w:ind w:left="567" w:right="0" w:firstLine="0"/>
      <w:spacing w:after="57"/>
    </w:pPr>
  </w:style>
  <w:style w:type="paragraph" w:styleId="827">
    <w:name w:val="toc 4"/>
    <w:basedOn w:val="835"/>
    <w:next w:val="835"/>
    <w:uiPriority w:val="39"/>
    <w:unhideWhenUsed/>
    <w:pPr>
      <w:ind w:left="850" w:right="0" w:firstLine="0"/>
      <w:spacing w:after="57"/>
    </w:pPr>
  </w:style>
  <w:style w:type="paragraph" w:styleId="828">
    <w:name w:val="toc 5"/>
    <w:basedOn w:val="835"/>
    <w:next w:val="835"/>
    <w:uiPriority w:val="39"/>
    <w:unhideWhenUsed/>
    <w:pPr>
      <w:ind w:left="1134" w:right="0" w:firstLine="0"/>
      <w:spacing w:after="57"/>
    </w:pPr>
  </w:style>
  <w:style w:type="paragraph" w:styleId="829">
    <w:name w:val="toc 6"/>
    <w:basedOn w:val="835"/>
    <w:next w:val="835"/>
    <w:uiPriority w:val="39"/>
    <w:unhideWhenUsed/>
    <w:pPr>
      <w:ind w:left="1417" w:right="0" w:firstLine="0"/>
      <w:spacing w:after="57"/>
    </w:pPr>
  </w:style>
  <w:style w:type="paragraph" w:styleId="830">
    <w:name w:val="toc 7"/>
    <w:basedOn w:val="835"/>
    <w:next w:val="835"/>
    <w:uiPriority w:val="39"/>
    <w:unhideWhenUsed/>
    <w:pPr>
      <w:ind w:left="1701" w:right="0" w:firstLine="0"/>
      <w:spacing w:after="57"/>
    </w:pPr>
  </w:style>
  <w:style w:type="paragraph" w:styleId="831">
    <w:name w:val="toc 8"/>
    <w:basedOn w:val="835"/>
    <w:next w:val="835"/>
    <w:uiPriority w:val="39"/>
    <w:unhideWhenUsed/>
    <w:pPr>
      <w:ind w:left="1984" w:right="0" w:firstLine="0"/>
      <w:spacing w:after="57"/>
    </w:pPr>
  </w:style>
  <w:style w:type="paragraph" w:styleId="832">
    <w:name w:val="toc 9"/>
    <w:basedOn w:val="835"/>
    <w:next w:val="835"/>
    <w:uiPriority w:val="39"/>
    <w:unhideWhenUsed/>
    <w:pPr>
      <w:ind w:left="2268" w:right="0" w:firstLine="0"/>
      <w:spacing w:after="57"/>
    </w:pPr>
  </w:style>
  <w:style w:type="paragraph" w:styleId="833">
    <w:name w:val="TOC Heading"/>
    <w:uiPriority w:val="39"/>
    <w:unhideWhenUsed/>
  </w:style>
  <w:style w:type="paragraph" w:styleId="834">
    <w:name w:val="table of figures"/>
    <w:basedOn w:val="835"/>
    <w:next w:val="835"/>
    <w:uiPriority w:val="99"/>
    <w:unhideWhenUsed/>
    <w:pPr>
      <w:spacing w:after="0" w:afterAutospacing="0"/>
    </w:pPr>
  </w:style>
  <w:style w:type="paragraph" w:styleId="835" w:default="1">
    <w:name w:val="Normal"/>
    <w:qFormat/>
    <w:rPr>
      <w:rFonts w:ascii="Calibri" w:hAnsi="Calibri" w:eastAsia="Times New Roman" w:cs="Times New Roman"/>
      <w:lang w:eastAsia="ru-RU"/>
    </w:rPr>
  </w:style>
  <w:style w:type="character" w:styleId="836" w:default="1">
    <w:name w:val="Default Paragraph Font"/>
    <w:uiPriority w:val="1"/>
    <w:semiHidden/>
    <w:unhideWhenUsed/>
  </w:style>
  <w:style w:type="table" w:styleId="83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8" w:default="1">
    <w:name w:val="No List"/>
    <w:uiPriority w:val="99"/>
    <w:semiHidden/>
    <w:unhideWhenUsed/>
  </w:style>
  <w:style w:type="paragraph" w:styleId="839">
    <w:name w:val="List Paragraph"/>
    <w:basedOn w:val="835"/>
    <w:uiPriority w:val="34"/>
    <w:qFormat/>
    <w:pPr>
      <w:contextualSpacing/>
      <w:ind w:left="720"/>
    </w:pPr>
  </w:style>
  <w:style w:type="paragraph" w:styleId="840">
    <w:name w:val="Balloon Text"/>
    <w:basedOn w:val="835"/>
    <w:link w:val="841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41" w:customStyle="1">
    <w:name w:val="Текст выноски Знак"/>
    <w:basedOn w:val="836"/>
    <w:link w:val="840"/>
    <w:uiPriority w:val="99"/>
    <w:semiHidden/>
    <w:rPr>
      <w:rFonts w:ascii="Tahoma" w:hAnsi="Tahoma" w:eastAsia="Times New Roman" w:cs="Tahoma"/>
      <w:sz w:val="16"/>
      <w:szCs w:val="16"/>
      <w:lang w:eastAsia="ru-RU"/>
    </w:rPr>
  </w:style>
  <w:style w:type="table" w:styleId="842">
    <w:name w:val="Table Grid"/>
    <w:basedOn w:val="837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pa_mihaylovskiy</cp:lastModifiedBy>
  <cp:revision>7</cp:revision>
  <dcterms:created xsi:type="dcterms:W3CDTF">2026-04-28T11:45:00Z</dcterms:created>
  <dcterms:modified xsi:type="dcterms:W3CDTF">2026-10-06T07:59:19Z</dcterms:modified>
</cp:coreProperties>
</file>