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666CDE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</w:rPr>
      </w:pPr>
      <w:r w:rsidRPr="00666CDE">
        <w:rPr>
          <w:rFonts w:ascii="Times New Roman" w:eastAsia="Times New Roman" w:hAnsi="Times New Roman" w:cs="Times New Roman"/>
          <w:b/>
          <w:spacing w:val="30"/>
          <w:sz w:val="28"/>
          <w:szCs w:val="28"/>
        </w:rPr>
        <w:t>КОМИТЕТ ПО ТАРИФАМ И ЦЕНОВОЙ ПОЛИТИКЕ ЛЕНИНГРАДСКОЙ ОБЛАСТИ</w:t>
      </w:r>
    </w:p>
    <w:p w:rsidR="001C3295" w:rsidRPr="00666CDE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666CDE" w:rsidRDefault="00910B6C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666CDE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EB793C" w:rsidRPr="00666CDE" w:rsidRDefault="00EB793C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289E" w:rsidRDefault="00D348A7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BC2C3C">
        <w:rPr>
          <w:rFonts w:ascii="Times New Roman" w:hAnsi="Times New Roman" w:cs="Times New Roman"/>
          <w:sz w:val="24"/>
          <w:szCs w:val="24"/>
        </w:rPr>
        <w:t xml:space="preserve"> </w:t>
      </w:r>
      <w:r w:rsidR="0087710F">
        <w:rPr>
          <w:rFonts w:ascii="Times New Roman" w:hAnsi="Times New Roman" w:cs="Times New Roman"/>
          <w:sz w:val="24"/>
          <w:szCs w:val="24"/>
        </w:rPr>
        <w:t>октября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902732" w:rsidRPr="00666CDE">
        <w:rPr>
          <w:rFonts w:ascii="Times New Roman" w:hAnsi="Times New Roman" w:cs="Times New Roman"/>
          <w:sz w:val="24"/>
          <w:szCs w:val="24"/>
        </w:rPr>
        <w:t>20</w:t>
      </w:r>
      <w:r w:rsidR="00C16295" w:rsidRPr="007E1839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902732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года          </w:t>
      </w:r>
      <w:r w:rsidR="001C4875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50884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67D1">
        <w:rPr>
          <w:rFonts w:ascii="Times New Roman" w:hAnsi="Times New Roman" w:cs="Times New Roman"/>
          <w:sz w:val="24"/>
          <w:szCs w:val="24"/>
        </w:rPr>
        <w:t xml:space="preserve">  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7710FC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</w:t>
      </w:r>
      <w:r w:rsidR="00E25EE8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95F1D" w:rsidRPr="00666CDE">
        <w:rPr>
          <w:rFonts w:ascii="Times New Roman" w:hAnsi="Times New Roman" w:cs="Times New Roman"/>
          <w:sz w:val="24"/>
          <w:szCs w:val="24"/>
        </w:rPr>
        <w:t xml:space="preserve">  </w:t>
      </w:r>
      <w:r w:rsidR="007A36B8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831E64" w:rsidRPr="00666CDE">
        <w:rPr>
          <w:rFonts w:ascii="Times New Roman" w:hAnsi="Times New Roman" w:cs="Times New Roman"/>
          <w:sz w:val="24"/>
          <w:szCs w:val="24"/>
        </w:rPr>
        <w:t xml:space="preserve">        </w:t>
      </w:r>
      <w:r w:rsidR="0087710F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FF5C31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831E64" w:rsidRPr="00FF5C3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10B6C" w:rsidRPr="00FF5C31">
        <w:rPr>
          <w:rFonts w:ascii="Times New Roman" w:hAnsi="Times New Roman" w:cs="Times New Roman"/>
          <w:sz w:val="24"/>
          <w:szCs w:val="24"/>
        </w:rPr>
        <w:t>п</w:t>
      </w:r>
    </w:p>
    <w:p w:rsidR="0001054F" w:rsidRPr="00A067D1" w:rsidRDefault="0001054F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710F" w:rsidRDefault="004B289E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CDE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220065" w:rsidRPr="00666CDE">
        <w:rPr>
          <w:rFonts w:ascii="Times New Roman" w:hAnsi="Times New Roman" w:cs="Times New Roman"/>
          <w:b/>
          <w:bCs/>
          <w:sz w:val="24"/>
          <w:szCs w:val="24"/>
        </w:rPr>
        <w:t xml:space="preserve">установлении </w:t>
      </w:r>
      <w:r w:rsidR="00B221CC" w:rsidRPr="00B221CC">
        <w:rPr>
          <w:rFonts w:ascii="Times New Roman" w:hAnsi="Times New Roman" w:cs="Times New Roman"/>
          <w:b/>
          <w:sz w:val="24"/>
          <w:szCs w:val="24"/>
        </w:rPr>
        <w:t>тарифов на подключение (технологическое п</w:t>
      </w:r>
      <w:r w:rsidR="00626433">
        <w:rPr>
          <w:rFonts w:ascii="Times New Roman" w:hAnsi="Times New Roman" w:cs="Times New Roman"/>
          <w:b/>
          <w:sz w:val="24"/>
          <w:szCs w:val="24"/>
        </w:rPr>
        <w:t xml:space="preserve">рисоединение) </w:t>
      </w:r>
    </w:p>
    <w:p w:rsidR="0087710F" w:rsidRDefault="008A66B2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6B2">
        <w:rPr>
          <w:rFonts w:ascii="Times New Roman" w:hAnsi="Times New Roman" w:cs="Times New Roman"/>
          <w:b/>
          <w:sz w:val="24"/>
          <w:szCs w:val="24"/>
        </w:rPr>
        <w:t xml:space="preserve">к централизованной системе водоотведения общества с ограниченной ответственностью «Ивангородский водоканал» (ИНН 4707026586) объектов капитального строительства заявителей, расположенных на территории муниципального образования </w:t>
      </w:r>
    </w:p>
    <w:p w:rsidR="00836DE9" w:rsidRDefault="008A66B2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6B2">
        <w:rPr>
          <w:rFonts w:ascii="Times New Roman" w:hAnsi="Times New Roman" w:cs="Times New Roman"/>
          <w:b/>
          <w:sz w:val="24"/>
          <w:szCs w:val="24"/>
        </w:rPr>
        <w:t>Ивангородское городское по</w:t>
      </w:r>
      <w:r w:rsidR="007D59DE">
        <w:rPr>
          <w:rFonts w:ascii="Times New Roman" w:hAnsi="Times New Roman" w:cs="Times New Roman"/>
          <w:b/>
          <w:sz w:val="24"/>
          <w:szCs w:val="24"/>
        </w:rPr>
        <w:t>селение</w:t>
      </w:r>
      <w:r w:rsidRPr="008A66B2">
        <w:rPr>
          <w:rFonts w:ascii="Times New Roman" w:hAnsi="Times New Roman" w:cs="Times New Roman"/>
          <w:b/>
          <w:sz w:val="24"/>
          <w:szCs w:val="24"/>
        </w:rPr>
        <w:t xml:space="preserve"> Кингисеппского муниципального района Ленинградской области, на 2026 год</w:t>
      </w:r>
    </w:p>
    <w:p w:rsidR="00D664AB" w:rsidRDefault="00D664AB" w:rsidP="00D66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9C8" w:rsidRPr="008D593B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11D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</w:t>
      </w:r>
      <w:r w:rsidR="0087710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511D2">
        <w:rPr>
          <w:rFonts w:ascii="Times New Roman" w:hAnsi="Times New Roman" w:cs="Times New Roman"/>
          <w:sz w:val="24"/>
          <w:szCs w:val="24"/>
        </w:rPr>
        <w:t xml:space="preserve">«О водоснабжении и водоотведении», постановлением Правительства Российской </w:t>
      </w:r>
      <w:r w:rsidR="00A067D1" w:rsidRPr="00C511D2">
        <w:rPr>
          <w:rFonts w:ascii="Times New Roman" w:hAnsi="Times New Roman" w:cs="Times New Roman"/>
          <w:sz w:val="24"/>
          <w:szCs w:val="24"/>
        </w:rPr>
        <w:t>Федерации от 13 мая 2013 года № </w:t>
      </w:r>
      <w:r w:rsidRPr="00C511D2">
        <w:rPr>
          <w:rFonts w:ascii="Times New Roman" w:hAnsi="Times New Roman" w:cs="Times New Roman"/>
          <w:sz w:val="24"/>
          <w:szCs w:val="24"/>
        </w:rPr>
        <w:t>406 «О государственном регулировании тарифов в сфере водоснабжения и водоотведения», постановлением Правительства Российской Федерации от 30 ноября 2021 года № 2130 «Правила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</w:t>
      </w:r>
      <w:proofErr w:type="gramEnd"/>
      <w:r w:rsidRPr="00C511D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C511D2">
        <w:rPr>
          <w:rFonts w:ascii="Times New Roman" w:hAnsi="Times New Roman" w:cs="Times New Roman"/>
          <w:sz w:val="24"/>
          <w:szCs w:val="24"/>
        </w:rPr>
        <w:t>водоотведения», приказом Федеральной службы по тарифам от 27 декабря 2013 года № 1746-э «Об утверждении Методических указаний по расчету регулируемых тарифов в сфере водоснабжения и водоотведения», приказом Министерства регионального развития Российской Федерации от 15 февраля 2011 года № 47 «Об утверждении Методических указаний по расчету тарифов и надбавок в сфере деятельности организаций коммунального комплекса», Положением о комитете по тарифам и ценовой политике</w:t>
      </w:r>
      <w:proofErr w:type="gramEnd"/>
      <w:r w:rsidRPr="00C511D2">
        <w:rPr>
          <w:rFonts w:ascii="Times New Roman" w:hAnsi="Times New Roman" w:cs="Times New Roman"/>
          <w:sz w:val="24"/>
          <w:szCs w:val="24"/>
        </w:rPr>
        <w:t xml:space="preserve"> Ленинградской области, утвержденным постановлением Правительства Ленинградской области от 28 августа 2013 года № 274</w:t>
      </w:r>
      <w:r w:rsidR="00B221CC">
        <w:rPr>
          <w:rFonts w:ascii="Times New Roman" w:hAnsi="Times New Roman" w:cs="Times New Roman"/>
          <w:sz w:val="24"/>
          <w:szCs w:val="24"/>
        </w:rPr>
        <w:t xml:space="preserve"> </w:t>
      </w:r>
      <w:r w:rsidRPr="00C511D2">
        <w:rPr>
          <w:rFonts w:ascii="Times New Roman" w:hAnsi="Times New Roman" w:cs="Times New Roman"/>
          <w:sz w:val="24"/>
          <w:szCs w:val="24"/>
        </w:rPr>
        <w:t xml:space="preserve">и на основании протокола заседания правления комитета по тарифам и ценовой политике Ленинградской области от </w:t>
      </w:r>
      <w:r w:rsidR="00A65624">
        <w:rPr>
          <w:rFonts w:ascii="Times New Roman" w:hAnsi="Times New Roman" w:cs="Times New Roman"/>
          <w:sz w:val="24"/>
          <w:szCs w:val="24"/>
        </w:rPr>
        <w:t xml:space="preserve"> </w:t>
      </w:r>
      <w:r w:rsidRPr="00C511D2">
        <w:rPr>
          <w:rFonts w:ascii="Times New Roman" w:hAnsi="Times New Roman" w:cs="Times New Roman"/>
          <w:sz w:val="24"/>
          <w:szCs w:val="24"/>
        </w:rPr>
        <w:t xml:space="preserve">____ </w:t>
      </w:r>
      <w:r w:rsidR="0087710F">
        <w:rPr>
          <w:rFonts w:ascii="Times New Roman" w:hAnsi="Times New Roman" w:cs="Times New Roman"/>
          <w:sz w:val="24"/>
          <w:szCs w:val="24"/>
        </w:rPr>
        <w:t>октября</w:t>
      </w:r>
      <w:r w:rsidR="004F76D7">
        <w:rPr>
          <w:rFonts w:ascii="Times New Roman" w:hAnsi="Times New Roman" w:cs="Times New Roman"/>
          <w:sz w:val="24"/>
          <w:szCs w:val="24"/>
        </w:rPr>
        <w:t xml:space="preserve"> </w:t>
      </w:r>
      <w:r w:rsidR="00A067D1" w:rsidRPr="00C511D2">
        <w:rPr>
          <w:rFonts w:ascii="Times New Roman" w:hAnsi="Times New Roman" w:cs="Times New Roman"/>
          <w:sz w:val="24"/>
          <w:szCs w:val="24"/>
        </w:rPr>
        <w:t>202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Pr="00C511D2">
        <w:rPr>
          <w:rFonts w:ascii="Times New Roman" w:hAnsi="Times New Roman" w:cs="Times New Roman"/>
          <w:sz w:val="24"/>
          <w:szCs w:val="24"/>
        </w:rPr>
        <w:t xml:space="preserve"> года № ____</w:t>
      </w:r>
    </w:p>
    <w:p w:rsidR="006719C8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26B5" w:rsidRPr="00666CDE" w:rsidRDefault="00EA26B5" w:rsidP="001B7D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>приказываю:</w:t>
      </w:r>
    </w:p>
    <w:p w:rsidR="00EA26B5" w:rsidRPr="00666CDE" w:rsidRDefault="00EA26B5" w:rsidP="003968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79D8" w:rsidRDefault="00533206" w:rsidP="008A66B2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982722" w:rsidRPr="008479D8">
        <w:rPr>
          <w:rFonts w:ascii="Times New Roman" w:hAnsi="Times New Roman" w:cs="Times New Roman"/>
          <w:sz w:val="24"/>
          <w:szCs w:val="24"/>
        </w:rPr>
        <w:t>тариф</w:t>
      </w:r>
      <w:r w:rsidR="008D4E2D" w:rsidRPr="008479D8">
        <w:rPr>
          <w:rFonts w:ascii="Times New Roman" w:hAnsi="Times New Roman" w:cs="Times New Roman"/>
          <w:sz w:val="24"/>
          <w:szCs w:val="24"/>
        </w:rPr>
        <w:t>ы</w:t>
      </w:r>
      <w:r w:rsidRP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6E6BD3" w:rsidRPr="008479D8">
        <w:rPr>
          <w:rFonts w:ascii="Times New Roman" w:hAnsi="Times New Roman" w:cs="Times New Roman"/>
          <w:sz w:val="24"/>
          <w:szCs w:val="24"/>
        </w:rPr>
        <w:t>н</w:t>
      </w:r>
      <w:r w:rsidRPr="008479D8">
        <w:rPr>
          <w:rFonts w:ascii="Times New Roman" w:hAnsi="Times New Roman" w:cs="Times New Roman"/>
          <w:sz w:val="24"/>
          <w:szCs w:val="24"/>
        </w:rPr>
        <w:t xml:space="preserve">а подключение (технологическое присоединение) </w:t>
      </w:r>
      <w:r w:rsidR="008A66B2" w:rsidRPr="008A66B2">
        <w:rPr>
          <w:rFonts w:ascii="Times New Roman" w:hAnsi="Times New Roman" w:cs="Times New Roman"/>
          <w:sz w:val="24"/>
          <w:szCs w:val="24"/>
        </w:rPr>
        <w:t>к централизованной системе водоотведения общества с ограниченной ответственностью «Ивангородский водоканал» (ИНН 4707026586) объектов капитального строительства заявителей, расположенных на террито</w:t>
      </w:r>
      <w:r w:rsidR="007D59DE">
        <w:rPr>
          <w:rFonts w:ascii="Times New Roman" w:hAnsi="Times New Roman" w:cs="Times New Roman"/>
          <w:sz w:val="24"/>
          <w:szCs w:val="24"/>
        </w:rPr>
        <w:t xml:space="preserve">рии муниципального образования </w:t>
      </w:r>
      <w:r w:rsidR="008A66B2" w:rsidRPr="008A66B2">
        <w:rPr>
          <w:rFonts w:ascii="Times New Roman" w:hAnsi="Times New Roman" w:cs="Times New Roman"/>
          <w:sz w:val="24"/>
          <w:szCs w:val="24"/>
        </w:rPr>
        <w:t>Ивангородское городское поселение Кингисеппского муниципального района Ленинградской области, на 2026 год</w:t>
      </w:r>
      <w:r w:rsidR="00111145">
        <w:rPr>
          <w:rFonts w:ascii="Times New Roman" w:hAnsi="Times New Roman" w:cs="Times New Roman"/>
          <w:sz w:val="24"/>
          <w:szCs w:val="24"/>
        </w:rPr>
        <w:t xml:space="preserve"> </w:t>
      </w:r>
      <w:r w:rsidR="00196DA9" w:rsidRPr="008479D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B221CC" w:rsidRPr="008479D8">
        <w:rPr>
          <w:rFonts w:ascii="Times New Roman" w:hAnsi="Times New Roman" w:cs="Times New Roman"/>
          <w:sz w:val="24"/>
          <w:szCs w:val="24"/>
        </w:rPr>
        <w:t>приложению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E02790" w:rsidRPr="008479D8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F36475" w:rsidRPr="008479D8">
        <w:rPr>
          <w:rFonts w:ascii="Times New Roman" w:hAnsi="Times New Roman" w:cs="Times New Roman"/>
          <w:sz w:val="24"/>
          <w:szCs w:val="24"/>
        </w:rPr>
        <w:t>приказу.</w:t>
      </w:r>
    </w:p>
    <w:p w:rsid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Тарифы, </w:t>
      </w:r>
      <w:r w:rsidR="00A067D1" w:rsidRPr="008479D8">
        <w:rPr>
          <w:rFonts w:ascii="Times New Roman" w:hAnsi="Times New Roman" w:cs="Times New Roman"/>
          <w:sz w:val="24"/>
          <w:szCs w:val="24"/>
        </w:rPr>
        <w:t>указанные</w:t>
      </w:r>
      <w:r w:rsidRPr="008479D8">
        <w:rPr>
          <w:rFonts w:ascii="Times New Roman" w:hAnsi="Times New Roman" w:cs="Times New Roman"/>
          <w:sz w:val="24"/>
          <w:szCs w:val="24"/>
        </w:rPr>
        <w:t xml:space="preserve"> в пу</w:t>
      </w:r>
      <w:r w:rsidR="00D348A7" w:rsidRPr="008479D8">
        <w:rPr>
          <w:rFonts w:ascii="Times New Roman" w:hAnsi="Times New Roman" w:cs="Times New Roman"/>
          <w:sz w:val="24"/>
          <w:szCs w:val="24"/>
        </w:rPr>
        <w:t>нкт</w:t>
      </w:r>
      <w:r w:rsidR="00206621" w:rsidRPr="008479D8">
        <w:rPr>
          <w:rFonts w:ascii="Times New Roman" w:hAnsi="Times New Roman" w:cs="Times New Roman"/>
          <w:sz w:val="24"/>
          <w:szCs w:val="24"/>
        </w:rPr>
        <w:t>е</w:t>
      </w:r>
      <w:r w:rsidR="00D348A7" w:rsidRPr="008479D8">
        <w:rPr>
          <w:rFonts w:ascii="Times New Roman" w:hAnsi="Times New Roman" w:cs="Times New Roman"/>
          <w:sz w:val="24"/>
          <w:szCs w:val="24"/>
        </w:rPr>
        <w:t xml:space="preserve"> 1 настоящего приказа, </w:t>
      </w:r>
      <w:r w:rsidRPr="008479D8">
        <w:rPr>
          <w:rFonts w:ascii="Times New Roman" w:hAnsi="Times New Roman" w:cs="Times New Roman"/>
          <w:sz w:val="24"/>
          <w:szCs w:val="24"/>
        </w:rPr>
        <w:t>действуют по 31 декабря 20</w:t>
      </w:r>
      <w:r w:rsidR="00C16295" w:rsidRPr="008479D8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280C24" w:rsidRPr="008479D8">
        <w:rPr>
          <w:rFonts w:ascii="Times New Roman" w:hAnsi="Times New Roman" w:cs="Times New Roman"/>
          <w:sz w:val="24"/>
          <w:szCs w:val="24"/>
        </w:rPr>
        <w:t> </w:t>
      </w:r>
      <w:r w:rsidRPr="008479D8">
        <w:rPr>
          <w:rFonts w:ascii="Times New Roman" w:hAnsi="Times New Roman" w:cs="Times New Roman"/>
          <w:sz w:val="24"/>
          <w:szCs w:val="24"/>
        </w:rPr>
        <w:t>года.</w:t>
      </w:r>
    </w:p>
    <w:p w:rsidR="00CC2269" w:rsidRP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CB42CB" w:rsidRDefault="00CB42CB" w:rsidP="00B22311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70AB" w:rsidRDefault="00D570AB" w:rsidP="00B22311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072C" w:rsidRPr="0010072C" w:rsidRDefault="0010072C" w:rsidP="00100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комитета по тарифам</w:t>
      </w:r>
    </w:p>
    <w:p w:rsidR="001118BC" w:rsidRDefault="0010072C" w:rsidP="0010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ценовой политике Ленинградской области                                                              </w:t>
      </w:r>
      <w:proofErr w:type="spellStart"/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>Р.А</w:t>
      </w:r>
      <w:proofErr w:type="spellEnd"/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>. Абейдуллин</w:t>
      </w:r>
    </w:p>
    <w:p w:rsidR="001118BC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7710F" w:rsidRPr="00666CDE" w:rsidRDefault="0087710F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26E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pPr w:leftFromText="180" w:rightFromText="180" w:vertAnchor="text" w:horzAnchor="margin" w:tblpXSpec="right" w:tblpY="6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1525"/>
      </w:tblGrid>
      <w:tr w:rsidR="0010499D" w:rsidTr="0010499D">
        <w:tc>
          <w:tcPr>
            <w:tcW w:w="4679" w:type="dxa"/>
            <w:vAlign w:val="center"/>
          </w:tcPr>
          <w:p w:rsidR="0010499D" w:rsidRDefault="0010499D" w:rsidP="00104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  <w:tc>
          <w:tcPr>
            <w:tcW w:w="1525" w:type="dxa"/>
          </w:tcPr>
          <w:p w:rsidR="0010499D" w:rsidRDefault="0010499D" w:rsidP="00104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99D" w:rsidTr="0010499D">
        <w:trPr>
          <w:trHeight w:val="102"/>
        </w:trPr>
        <w:tc>
          <w:tcPr>
            <w:tcW w:w="4679" w:type="dxa"/>
            <w:vAlign w:val="center"/>
          </w:tcPr>
          <w:p w:rsidR="0010499D" w:rsidRDefault="0010499D" w:rsidP="00104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  <w:tc>
          <w:tcPr>
            <w:tcW w:w="1525" w:type="dxa"/>
          </w:tcPr>
          <w:p w:rsidR="0010499D" w:rsidRDefault="0010499D" w:rsidP="001049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145" w:rsidRDefault="00111145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72C" w:rsidRDefault="0010072C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828" w:rsidRPr="00A3026E" w:rsidRDefault="00831828" w:rsidP="0010499D">
      <w:pPr>
        <w:ind w:right="-3"/>
        <w:rPr>
          <w:rFonts w:ascii="Times New Roman" w:hAnsi="Times New Roman" w:cs="Times New Roman"/>
          <w:sz w:val="24"/>
          <w:szCs w:val="24"/>
        </w:rPr>
        <w:sectPr w:rsidR="00831828" w:rsidRPr="00A3026E" w:rsidSect="0010499D">
          <w:pgSz w:w="11905" w:h="16838"/>
          <w:pgMar w:top="567" w:right="709" w:bottom="244" w:left="1134" w:header="425" w:footer="130" w:gutter="0"/>
          <w:cols w:space="720"/>
          <w:noEndnote/>
          <w:docGrid w:linePitch="299"/>
        </w:sectPr>
      </w:pPr>
    </w:p>
    <w:tbl>
      <w:tblPr>
        <w:tblW w:w="0" w:type="auto"/>
        <w:tblInd w:w="443" w:type="dxa"/>
        <w:tblLook w:val="04A0" w:firstRow="1" w:lastRow="0" w:firstColumn="1" w:lastColumn="0" w:noHBand="0" w:noVBand="1"/>
      </w:tblPr>
      <w:tblGrid>
        <w:gridCol w:w="4854"/>
        <w:gridCol w:w="5159"/>
      </w:tblGrid>
      <w:tr w:rsidR="00624CFE" w:rsidRPr="007303AE" w:rsidTr="0087710F">
        <w:trPr>
          <w:trHeight w:val="209"/>
        </w:trPr>
        <w:tc>
          <w:tcPr>
            <w:tcW w:w="4854" w:type="dxa"/>
            <w:shd w:val="clear" w:color="auto" w:fill="auto"/>
          </w:tcPr>
          <w:p w:rsidR="00624CFE" w:rsidRPr="009F42FD" w:rsidRDefault="00624CFE" w:rsidP="00336EB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F2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br w:type="page"/>
            </w:r>
          </w:p>
        </w:tc>
        <w:tc>
          <w:tcPr>
            <w:tcW w:w="5159" w:type="dxa"/>
            <w:shd w:val="clear" w:color="auto" w:fill="auto"/>
          </w:tcPr>
          <w:p w:rsidR="00624CFE" w:rsidRDefault="00624CFE" w:rsidP="0033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4CFE" w:rsidRPr="007303AE" w:rsidTr="0087710F">
        <w:trPr>
          <w:trHeight w:val="55"/>
        </w:trPr>
        <w:tc>
          <w:tcPr>
            <w:tcW w:w="4854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>приказу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комитета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тарифам и ценовой политике 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Ленинградской области</w:t>
            </w:r>
          </w:p>
        </w:tc>
      </w:tr>
      <w:tr w:rsidR="00624CFE" w:rsidRPr="007303AE" w:rsidTr="0087710F">
        <w:trPr>
          <w:trHeight w:val="55"/>
        </w:trPr>
        <w:tc>
          <w:tcPr>
            <w:tcW w:w="4854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shd w:val="clear" w:color="auto" w:fill="auto"/>
          </w:tcPr>
          <w:p w:rsidR="00624CFE" w:rsidRPr="007303AE" w:rsidRDefault="00624CFE" w:rsidP="008771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</w:t>
            </w:r>
            <w:r w:rsidR="0087710F">
              <w:rPr>
                <w:rFonts w:ascii="Times New Roman" w:hAnsi="Times New Roman"/>
                <w:sz w:val="24"/>
                <w:szCs w:val="24"/>
              </w:rPr>
              <w:t>10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46BB">
              <w:rPr>
                <w:rFonts w:ascii="Times New Roman" w:hAnsi="Times New Roman"/>
                <w:sz w:val="24"/>
                <w:szCs w:val="24"/>
              </w:rPr>
              <w:t>6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№ </w:t>
            </w:r>
            <w:r>
              <w:rPr>
                <w:rFonts w:ascii="Times New Roman" w:hAnsi="Times New Roman"/>
                <w:sz w:val="24"/>
                <w:szCs w:val="24"/>
              </w:rPr>
              <w:t>___-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</w:tr>
    </w:tbl>
    <w:p w:rsidR="00831E64" w:rsidRDefault="00831E64" w:rsidP="00624CFE">
      <w:pPr>
        <w:tabs>
          <w:tab w:val="left" w:pos="567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10F" w:rsidRDefault="002C22C4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CDE">
        <w:rPr>
          <w:rFonts w:ascii="Times New Roman" w:hAnsi="Times New Roman" w:cs="Times New Roman"/>
          <w:b/>
          <w:sz w:val="24"/>
          <w:szCs w:val="24"/>
        </w:rPr>
        <w:t>Тарифы на подключение</w:t>
      </w:r>
      <w:r w:rsidRPr="00666CDE">
        <w:rPr>
          <w:rFonts w:ascii="Times New Roman" w:hAnsi="Times New Roman" w:cs="Times New Roman"/>
          <w:b/>
          <w:bCs/>
          <w:sz w:val="24"/>
          <w:szCs w:val="24"/>
        </w:rPr>
        <w:t xml:space="preserve"> (технологическое присоединение) </w:t>
      </w:r>
      <w:r w:rsidR="008A66B2" w:rsidRPr="008A66B2">
        <w:rPr>
          <w:rFonts w:ascii="Times New Roman" w:hAnsi="Times New Roman" w:cs="Times New Roman"/>
          <w:b/>
          <w:sz w:val="24"/>
          <w:szCs w:val="24"/>
        </w:rPr>
        <w:t xml:space="preserve">к централизованной системе водоотведения общества с ограниченной ответственностью «Ивангородский водоканал» </w:t>
      </w:r>
    </w:p>
    <w:p w:rsidR="0087710F" w:rsidRDefault="008A66B2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6B2">
        <w:rPr>
          <w:rFonts w:ascii="Times New Roman" w:hAnsi="Times New Roman" w:cs="Times New Roman"/>
          <w:b/>
          <w:sz w:val="24"/>
          <w:szCs w:val="24"/>
        </w:rPr>
        <w:t>(ИНН 4707026586) объектов капитального строительства заявителей, расположенных</w:t>
      </w:r>
    </w:p>
    <w:p w:rsidR="00D570AB" w:rsidRDefault="008A66B2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6B2">
        <w:rPr>
          <w:rFonts w:ascii="Times New Roman" w:hAnsi="Times New Roman" w:cs="Times New Roman"/>
          <w:b/>
          <w:sz w:val="24"/>
          <w:szCs w:val="24"/>
        </w:rPr>
        <w:t xml:space="preserve"> на террито</w:t>
      </w:r>
      <w:r w:rsidR="007D59DE">
        <w:rPr>
          <w:rFonts w:ascii="Times New Roman" w:hAnsi="Times New Roman" w:cs="Times New Roman"/>
          <w:b/>
          <w:sz w:val="24"/>
          <w:szCs w:val="24"/>
        </w:rPr>
        <w:t xml:space="preserve">рии муниципального образования </w:t>
      </w:r>
      <w:r w:rsidRPr="008A66B2">
        <w:rPr>
          <w:rFonts w:ascii="Times New Roman" w:hAnsi="Times New Roman" w:cs="Times New Roman"/>
          <w:b/>
          <w:sz w:val="24"/>
          <w:szCs w:val="24"/>
        </w:rPr>
        <w:t>Ивангородское городское поселение Кингисеппского муниципального района Ленинградской области, на 2026 год</w:t>
      </w:r>
    </w:p>
    <w:p w:rsidR="00C84C6B" w:rsidRDefault="00C84C6B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10F" w:rsidRDefault="0087710F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6623"/>
        <w:gridCol w:w="1528"/>
        <w:gridCol w:w="1251"/>
      </w:tblGrid>
      <w:tr w:rsidR="0087710F" w:rsidRPr="00876492" w:rsidTr="0010499D">
        <w:trPr>
          <w:trHeight w:val="373"/>
        </w:trPr>
        <w:tc>
          <w:tcPr>
            <w:tcW w:w="616" w:type="dxa"/>
            <w:shd w:val="clear" w:color="auto" w:fill="auto"/>
            <w:vAlign w:val="center"/>
            <w:hideMark/>
          </w:tcPr>
          <w:p w:rsid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28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51" w:type="dxa"/>
            <w:vAlign w:val="center"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Значение*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8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1" w:type="dxa"/>
            <w:vAlign w:val="center"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7710F" w:rsidRPr="00876492" w:rsidTr="0010499D">
        <w:trPr>
          <w:trHeight w:val="377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Расходы, связанные с подключением (технологическим присоединением)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Структура расходов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87710F" w:rsidRPr="00876492" w:rsidTr="0010499D">
        <w:trPr>
          <w:trHeight w:val="287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сетей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Подключаемая нагрузка</w:t>
            </w:r>
          </w:p>
        </w:tc>
        <w:tc>
          <w:tcPr>
            <w:tcW w:w="1528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 в сутки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Предлагаемые тарифы на подключение</w:t>
            </w:r>
          </w:p>
        </w:tc>
        <w:tc>
          <w:tcPr>
            <w:tcW w:w="1528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Базовая ставка тарифа на протяженность сетей</w:t>
            </w:r>
          </w:p>
        </w:tc>
        <w:tc>
          <w:tcPr>
            <w:tcW w:w="1528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руб./</w:t>
            </w:r>
            <w:proofErr w:type="gramStart"/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513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Коэффициенты дифференциации тарифа в зависимости от диаметра сетей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40 мм и менее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40 мм до 70 мм (включительно)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70 мм до 100 мм (включительно)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100 мм до 150 мм (включительно)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150 мм до 200 мм (включительно)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302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5.2.6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200 мм до 250 мм (включительно)</w:t>
            </w:r>
          </w:p>
        </w:tc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51" w:type="dxa"/>
            <w:vAlign w:val="center"/>
          </w:tcPr>
          <w:p w:rsidR="0087710F" w:rsidRPr="0087710F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1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87710F" w:rsidRPr="00876492" w:rsidTr="0010499D">
        <w:trPr>
          <w:trHeight w:val="513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6623" w:type="dxa"/>
            <w:shd w:val="clear" w:color="auto" w:fill="auto"/>
            <w:vAlign w:val="center"/>
            <w:hideMark/>
          </w:tcPr>
          <w:p w:rsidR="0087710F" w:rsidRDefault="0087710F" w:rsidP="00FD2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Базовая ставка тарифа на подключаемую нагрузку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7710F" w:rsidRPr="00876492" w:rsidRDefault="0087710F" w:rsidP="00FD2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т.ч. затраты на врезку)</w:t>
            </w:r>
            <w:r>
              <w:t xml:space="preserve"> </w:t>
            </w:r>
          </w:p>
        </w:tc>
        <w:tc>
          <w:tcPr>
            <w:tcW w:w="1528" w:type="dxa"/>
            <w:shd w:val="clear" w:color="auto" w:fill="auto"/>
            <w:vAlign w:val="center"/>
            <w:hideMark/>
          </w:tcPr>
          <w:p w:rsidR="0087710F" w:rsidRPr="00876492" w:rsidRDefault="0087710F" w:rsidP="00FD2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тыс. </w:t>
            </w:r>
            <w:proofErr w:type="spellStart"/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8764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 куб. м в сутки</w:t>
            </w:r>
          </w:p>
        </w:tc>
        <w:tc>
          <w:tcPr>
            <w:tcW w:w="1251" w:type="dxa"/>
            <w:vAlign w:val="center"/>
          </w:tcPr>
          <w:p w:rsidR="0087710F" w:rsidRPr="00876492" w:rsidRDefault="0010499D" w:rsidP="00877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4,76</w:t>
            </w:r>
          </w:p>
        </w:tc>
      </w:tr>
    </w:tbl>
    <w:p w:rsidR="00831828" w:rsidRPr="0010499D" w:rsidRDefault="0052171A" w:rsidP="0087710F">
      <w:pPr>
        <w:spacing w:after="0" w:line="0" w:lineRule="atLeast"/>
        <w:ind w:left="284" w:right="13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10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</w:t>
      </w:r>
      <w:r w:rsidR="00A067D1" w:rsidRPr="001049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="00CC2269" w:rsidRPr="001049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Тарифы указаны </w:t>
      </w:r>
      <w:r w:rsidR="0087710F" w:rsidRPr="001049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без учета налога на добавленную стоимость (7%), подлежащего уплате в соответствии с Налоговым Кодексом Российской Федерации организацией, использующей упрощённую систему налогообложения</w:t>
      </w:r>
    </w:p>
    <w:p w:rsidR="00CC46BB" w:rsidRDefault="007851D0" w:rsidP="007851D0">
      <w:pPr>
        <w:tabs>
          <w:tab w:val="left" w:pos="567"/>
        </w:tabs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bookmarkStart w:id="0" w:name="_GoBack"/>
      <w:bookmarkEnd w:id="0"/>
    </w:p>
    <w:sectPr w:rsidR="00CC46BB" w:rsidSect="0087710F">
      <w:pgSz w:w="11905" w:h="16838"/>
      <w:pgMar w:top="851" w:right="709" w:bottom="851" w:left="709" w:header="425" w:footer="13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0C4" w:rsidRDefault="003160C4" w:rsidP="001C3295">
      <w:pPr>
        <w:spacing w:after="0" w:line="240" w:lineRule="auto"/>
      </w:pPr>
      <w:r>
        <w:separator/>
      </w:r>
    </w:p>
  </w:endnote>
  <w:endnote w:type="continuationSeparator" w:id="0">
    <w:p w:rsidR="003160C4" w:rsidRDefault="003160C4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0C4" w:rsidRDefault="003160C4" w:rsidP="001C3295">
      <w:pPr>
        <w:spacing w:after="0" w:line="240" w:lineRule="auto"/>
      </w:pPr>
      <w:r>
        <w:separator/>
      </w:r>
    </w:p>
  </w:footnote>
  <w:footnote w:type="continuationSeparator" w:id="0">
    <w:p w:rsidR="003160C4" w:rsidRDefault="003160C4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065FFE"/>
    <w:multiLevelType w:val="hybridMultilevel"/>
    <w:tmpl w:val="11043972"/>
    <w:lvl w:ilvl="0" w:tplc="0FDA5B9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91D5C6D"/>
    <w:multiLevelType w:val="hybridMultilevel"/>
    <w:tmpl w:val="8432135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A2ED8"/>
    <w:multiLevelType w:val="hybridMultilevel"/>
    <w:tmpl w:val="7140075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171F9"/>
    <w:multiLevelType w:val="hybridMultilevel"/>
    <w:tmpl w:val="CDAE3E36"/>
    <w:lvl w:ilvl="0" w:tplc="3E7A2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D766887"/>
    <w:multiLevelType w:val="hybridMultilevel"/>
    <w:tmpl w:val="B81CBD94"/>
    <w:lvl w:ilvl="0" w:tplc="6ACC8F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6292"/>
    <w:rsid w:val="0001054F"/>
    <w:rsid w:val="00017A82"/>
    <w:rsid w:val="00022E84"/>
    <w:rsid w:val="00036C69"/>
    <w:rsid w:val="0004497F"/>
    <w:rsid w:val="000464A5"/>
    <w:rsid w:val="000956C2"/>
    <w:rsid w:val="000A03D5"/>
    <w:rsid w:val="000A4812"/>
    <w:rsid w:val="000A6623"/>
    <w:rsid w:val="000B4A25"/>
    <w:rsid w:val="000C20E4"/>
    <w:rsid w:val="000D0CFF"/>
    <w:rsid w:val="000E09FD"/>
    <w:rsid w:val="000E39C7"/>
    <w:rsid w:val="000F4F3B"/>
    <w:rsid w:val="000F6629"/>
    <w:rsid w:val="0010072C"/>
    <w:rsid w:val="0010499D"/>
    <w:rsid w:val="0010716B"/>
    <w:rsid w:val="00111145"/>
    <w:rsid w:val="001118BC"/>
    <w:rsid w:val="001259C9"/>
    <w:rsid w:val="00127593"/>
    <w:rsid w:val="00133CC0"/>
    <w:rsid w:val="0014242D"/>
    <w:rsid w:val="00144276"/>
    <w:rsid w:val="001536D0"/>
    <w:rsid w:val="00164D6B"/>
    <w:rsid w:val="0017602D"/>
    <w:rsid w:val="00184D9D"/>
    <w:rsid w:val="0018693F"/>
    <w:rsid w:val="00196DA9"/>
    <w:rsid w:val="001B0D89"/>
    <w:rsid w:val="001B1054"/>
    <w:rsid w:val="001B484F"/>
    <w:rsid w:val="001B629E"/>
    <w:rsid w:val="001B7DAA"/>
    <w:rsid w:val="001C3295"/>
    <w:rsid w:val="001C4875"/>
    <w:rsid w:val="001D09AA"/>
    <w:rsid w:val="001E2D0E"/>
    <w:rsid w:val="001E53A9"/>
    <w:rsid w:val="001F58A2"/>
    <w:rsid w:val="00204973"/>
    <w:rsid w:val="00206621"/>
    <w:rsid w:val="002134FD"/>
    <w:rsid w:val="00220065"/>
    <w:rsid w:val="00235376"/>
    <w:rsid w:val="002525CF"/>
    <w:rsid w:val="00253C2B"/>
    <w:rsid w:val="0026685D"/>
    <w:rsid w:val="00276433"/>
    <w:rsid w:val="00280C24"/>
    <w:rsid w:val="00290EDA"/>
    <w:rsid w:val="0029623E"/>
    <w:rsid w:val="002976D7"/>
    <w:rsid w:val="00297F6B"/>
    <w:rsid w:val="002A7043"/>
    <w:rsid w:val="002A7D36"/>
    <w:rsid w:val="002B0935"/>
    <w:rsid w:val="002C0412"/>
    <w:rsid w:val="002C22C4"/>
    <w:rsid w:val="002C3114"/>
    <w:rsid w:val="002C4D6B"/>
    <w:rsid w:val="002C51B5"/>
    <w:rsid w:val="002D23EB"/>
    <w:rsid w:val="002D29DF"/>
    <w:rsid w:val="002E1296"/>
    <w:rsid w:val="002E55A8"/>
    <w:rsid w:val="002F53CA"/>
    <w:rsid w:val="002F5558"/>
    <w:rsid w:val="00305A99"/>
    <w:rsid w:val="003160C4"/>
    <w:rsid w:val="00324AF1"/>
    <w:rsid w:val="00344E18"/>
    <w:rsid w:val="00345F3D"/>
    <w:rsid w:val="00350884"/>
    <w:rsid w:val="003508E8"/>
    <w:rsid w:val="00357F7D"/>
    <w:rsid w:val="003713BF"/>
    <w:rsid w:val="0037687E"/>
    <w:rsid w:val="003930D0"/>
    <w:rsid w:val="00396827"/>
    <w:rsid w:val="003A2A97"/>
    <w:rsid w:val="003B6637"/>
    <w:rsid w:val="003C0B97"/>
    <w:rsid w:val="003D20AC"/>
    <w:rsid w:val="003D6AE9"/>
    <w:rsid w:val="003F1B1B"/>
    <w:rsid w:val="0041659F"/>
    <w:rsid w:val="00422031"/>
    <w:rsid w:val="00431925"/>
    <w:rsid w:val="00435289"/>
    <w:rsid w:val="00441403"/>
    <w:rsid w:val="00441423"/>
    <w:rsid w:val="00445F7A"/>
    <w:rsid w:val="00454E68"/>
    <w:rsid w:val="00464E8C"/>
    <w:rsid w:val="004A16E6"/>
    <w:rsid w:val="004B289E"/>
    <w:rsid w:val="004B30FC"/>
    <w:rsid w:val="004B440D"/>
    <w:rsid w:val="004C6379"/>
    <w:rsid w:val="004C6E92"/>
    <w:rsid w:val="004D17E6"/>
    <w:rsid w:val="004D61A7"/>
    <w:rsid w:val="004E7363"/>
    <w:rsid w:val="004F287F"/>
    <w:rsid w:val="004F68C8"/>
    <w:rsid w:val="004F76D7"/>
    <w:rsid w:val="005049D2"/>
    <w:rsid w:val="005126C9"/>
    <w:rsid w:val="0052171A"/>
    <w:rsid w:val="00533206"/>
    <w:rsid w:val="00536B3B"/>
    <w:rsid w:val="0054132D"/>
    <w:rsid w:val="00551340"/>
    <w:rsid w:val="00557346"/>
    <w:rsid w:val="00584787"/>
    <w:rsid w:val="00585375"/>
    <w:rsid w:val="005B5C30"/>
    <w:rsid w:val="005C4A91"/>
    <w:rsid w:val="005C5F3B"/>
    <w:rsid w:val="005F43DB"/>
    <w:rsid w:val="005F55D9"/>
    <w:rsid w:val="00620E5D"/>
    <w:rsid w:val="00624CFE"/>
    <w:rsid w:val="00626433"/>
    <w:rsid w:val="00634BE2"/>
    <w:rsid w:val="0064652C"/>
    <w:rsid w:val="006504A7"/>
    <w:rsid w:val="00654AF2"/>
    <w:rsid w:val="00660510"/>
    <w:rsid w:val="00661D93"/>
    <w:rsid w:val="00666CDE"/>
    <w:rsid w:val="00671619"/>
    <w:rsid w:val="006719C8"/>
    <w:rsid w:val="006769E5"/>
    <w:rsid w:val="00694AFF"/>
    <w:rsid w:val="00695241"/>
    <w:rsid w:val="00695C99"/>
    <w:rsid w:val="006C0F20"/>
    <w:rsid w:val="006C6313"/>
    <w:rsid w:val="006E6BD3"/>
    <w:rsid w:val="006F6B05"/>
    <w:rsid w:val="006F7EA5"/>
    <w:rsid w:val="00716073"/>
    <w:rsid w:val="0071702F"/>
    <w:rsid w:val="00717BCA"/>
    <w:rsid w:val="00717F9C"/>
    <w:rsid w:val="00746585"/>
    <w:rsid w:val="00747BC7"/>
    <w:rsid w:val="007543AA"/>
    <w:rsid w:val="007710FC"/>
    <w:rsid w:val="007766E8"/>
    <w:rsid w:val="007772C0"/>
    <w:rsid w:val="00780176"/>
    <w:rsid w:val="00781E75"/>
    <w:rsid w:val="007851D0"/>
    <w:rsid w:val="007930E5"/>
    <w:rsid w:val="00795F1D"/>
    <w:rsid w:val="007A36B8"/>
    <w:rsid w:val="007C1B26"/>
    <w:rsid w:val="007D2C8F"/>
    <w:rsid w:val="007D59DE"/>
    <w:rsid w:val="007E1839"/>
    <w:rsid w:val="007E4FE9"/>
    <w:rsid w:val="007F0726"/>
    <w:rsid w:val="007F3383"/>
    <w:rsid w:val="007F6FCA"/>
    <w:rsid w:val="00801117"/>
    <w:rsid w:val="0080505E"/>
    <w:rsid w:val="00810EB4"/>
    <w:rsid w:val="0081367C"/>
    <w:rsid w:val="00820977"/>
    <w:rsid w:val="00831828"/>
    <w:rsid w:val="00831E64"/>
    <w:rsid w:val="008353E6"/>
    <w:rsid w:val="0083581C"/>
    <w:rsid w:val="00836DE9"/>
    <w:rsid w:val="008479D8"/>
    <w:rsid w:val="008509F7"/>
    <w:rsid w:val="00854752"/>
    <w:rsid w:val="0087710F"/>
    <w:rsid w:val="00877A30"/>
    <w:rsid w:val="0088186F"/>
    <w:rsid w:val="00887F60"/>
    <w:rsid w:val="00897F1F"/>
    <w:rsid w:val="008A1DE7"/>
    <w:rsid w:val="008A66B2"/>
    <w:rsid w:val="008B5C18"/>
    <w:rsid w:val="008C6A11"/>
    <w:rsid w:val="008D024B"/>
    <w:rsid w:val="008D2B52"/>
    <w:rsid w:val="008D4E2D"/>
    <w:rsid w:val="008E074C"/>
    <w:rsid w:val="0090040E"/>
    <w:rsid w:val="00902732"/>
    <w:rsid w:val="009041D6"/>
    <w:rsid w:val="00910B6C"/>
    <w:rsid w:val="0091678A"/>
    <w:rsid w:val="00925FB4"/>
    <w:rsid w:val="009317D9"/>
    <w:rsid w:val="00936709"/>
    <w:rsid w:val="009809B4"/>
    <w:rsid w:val="00981F4F"/>
    <w:rsid w:val="00982722"/>
    <w:rsid w:val="00983847"/>
    <w:rsid w:val="00983C6F"/>
    <w:rsid w:val="009A3215"/>
    <w:rsid w:val="009A3A73"/>
    <w:rsid w:val="009A7FF3"/>
    <w:rsid w:val="009C25A1"/>
    <w:rsid w:val="009D4ACC"/>
    <w:rsid w:val="009D543B"/>
    <w:rsid w:val="009E14D3"/>
    <w:rsid w:val="00A067D1"/>
    <w:rsid w:val="00A100E0"/>
    <w:rsid w:val="00A10EE0"/>
    <w:rsid w:val="00A12E0B"/>
    <w:rsid w:val="00A2346E"/>
    <w:rsid w:val="00A23805"/>
    <w:rsid w:val="00A3026E"/>
    <w:rsid w:val="00A36CD1"/>
    <w:rsid w:val="00A42954"/>
    <w:rsid w:val="00A45529"/>
    <w:rsid w:val="00A45BB8"/>
    <w:rsid w:val="00A47CF4"/>
    <w:rsid w:val="00A64518"/>
    <w:rsid w:val="00A65624"/>
    <w:rsid w:val="00A67255"/>
    <w:rsid w:val="00A81448"/>
    <w:rsid w:val="00A82016"/>
    <w:rsid w:val="00A82B1C"/>
    <w:rsid w:val="00A82F95"/>
    <w:rsid w:val="00AA7C5E"/>
    <w:rsid w:val="00AB280C"/>
    <w:rsid w:val="00AC509B"/>
    <w:rsid w:val="00AD1A6F"/>
    <w:rsid w:val="00AD6EAB"/>
    <w:rsid w:val="00AE649A"/>
    <w:rsid w:val="00B047DE"/>
    <w:rsid w:val="00B13048"/>
    <w:rsid w:val="00B211F0"/>
    <w:rsid w:val="00B221CC"/>
    <w:rsid w:val="00B22311"/>
    <w:rsid w:val="00B50399"/>
    <w:rsid w:val="00B51633"/>
    <w:rsid w:val="00B51D0A"/>
    <w:rsid w:val="00B5624B"/>
    <w:rsid w:val="00BC2C3C"/>
    <w:rsid w:val="00BD2ED9"/>
    <w:rsid w:val="00BD5A16"/>
    <w:rsid w:val="00BE1D48"/>
    <w:rsid w:val="00BF5FEC"/>
    <w:rsid w:val="00C0210F"/>
    <w:rsid w:val="00C04BC7"/>
    <w:rsid w:val="00C16295"/>
    <w:rsid w:val="00C26020"/>
    <w:rsid w:val="00C42D59"/>
    <w:rsid w:val="00C511D2"/>
    <w:rsid w:val="00C57C17"/>
    <w:rsid w:val="00C62FF1"/>
    <w:rsid w:val="00C70FCF"/>
    <w:rsid w:val="00C71AF4"/>
    <w:rsid w:val="00C75A40"/>
    <w:rsid w:val="00C84C6B"/>
    <w:rsid w:val="00CA157C"/>
    <w:rsid w:val="00CA2363"/>
    <w:rsid w:val="00CB37D4"/>
    <w:rsid w:val="00CB42CB"/>
    <w:rsid w:val="00CC1424"/>
    <w:rsid w:val="00CC2269"/>
    <w:rsid w:val="00CC46BB"/>
    <w:rsid w:val="00CC5CB9"/>
    <w:rsid w:val="00CE1E09"/>
    <w:rsid w:val="00CE5925"/>
    <w:rsid w:val="00CF34F9"/>
    <w:rsid w:val="00D007BC"/>
    <w:rsid w:val="00D262E3"/>
    <w:rsid w:val="00D348A7"/>
    <w:rsid w:val="00D362F0"/>
    <w:rsid w:val="00D37ED9"/>
    <w:rsid w:val="00D37FF0"/>
    <w:rsid w:val="00D56ADF"/>
    <w:rsid w:val="00D570AB"/>
    <w:rsid w:val="00D60080"/>
    <w:rsid w:val="00D664AB"/>
    <w:rsid w:val="00D877FD"/>
    <w:rsid w:val="00D958F1"/>
    <w:rsid w:val="00D96105"/>
    <w:rsid w:val="00DA70D9"/>
    <w:rsid w:val="00DB74AB"/>
    <w:rsid w:val="00DC3E20"/>
    <w:rsid w:val="00DD13FD"/>
    <w:rsid w:val="00DD27F2"/>
    <w:rsid w:val="00E02790"/>
    <w:rsid w:val="00E04C08"/>
    <w:rsid w:val="00E11C15"/>
    <w:rsid w:val="00E25EE8"/>
    <w:rsid w:val="00E32357"/>
    <w:rsid w:val="00E40A5F"/>
    <w:rsid w:val="00E42676"/>
    <w:rsid w:val="00E52BB9"/>
    <w:rsid w:val="00E66209"/>
    <w:rsid w:val="00E92F6C"/>
    <w:rsid w:val="00E94F29"/>
    <w:rsid w:val="00EA2693"/>
    <w:rsid w:val="00EA26B5"/>
    <w:rsid w:val="00EB6586"/>
    <w:rsid w:val="00EB793C"/>
    <w:rsid w:val="00EC077E"/>
    <w:rsid w:val="00ED67D5"/>
    <w:rsid w:val="00EE22BC"/>
    <w:rsid w:val="00F00040"/>
    <w:rsid w:val="00F02CC7"/>
    <w:rsid w:val="00F034F6"/>
    <w:rsid w:val="00F208AA"/>
    <w:rsid w:val="00F22DD8"/>
    <w:rsid w:val="00F33152"/>
    <w:rsid w:val="00F36475"/>
    <w:rsid w:val="00F65CE6"/>
    <w:rsid w:val="00F67D43"/>
    <w:rsid w:val="00F93810"/>
    <w:rsid w:val="00FA533C"/>
    <w:rsid w:val="00FB5864"/>
    <w:rsid w:val="00FB610A"/>
    <w:rsid w:val="00FC5D60"/>
    <w:rsid w:val="00FC691B"/>
    <w:rsid w:val="00FE0447"/>
    <w:rsid w:val="00FE43B7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5AF3-CE1D-4A73-A073-CE2C4B643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1</cp:lastModifiedBy>
  <cp:revision>19</cp:revision>
  <cp:lastPrinted>2024-03-13T08:58:00Z</cp:lastPrinted>
  <dcterms:created xsi:type="dcterms:W3CDTF">2025-11-17T10:50:00Z</dcterms:created>
  <dcterms:modified xsi:type="dcterms:W3CDTF">2026-10-21T12:36:00Z</dcterms:modified>
</cp:coreProperties>
</file>