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7FC" w:rsidRPr="00C707FC" w:rsidRDefault="00C707FC" w:rsidP="00C707FC">
      <w:pPr>
        <w:pStyle w:val="ConsPlusTitle"/>
        <w:spacing w:line="276" w:lineRule="auto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C707FC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C707FC" w:rsidRDefault="00C707FC" w:rsidP="00963724">
      <w:pPr>
        <w:pStyle w:val="ConsPlusTitle"/>
        <w:spacing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707FC" w:rsidRDefault="00C707FC" w:rsidP="00963724">
      <w:pPr>
        <w:pStyle w:val="ConsPlusTitle"/>
        <w:spacing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435F7" w:rsidRPr="00753BAA" w:rsidRDefault="000435F7" w:rsidP="00963724">
      <w:pPr>
        <w:pStyle w:val="ConsPlusTitle"/>
        <w:spacing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53BAA">
        <w:rPr>
          <w:rFonts w:ascii="Times New Roman" w:hAnsi="Times New Roman" w:cs="Times New Roman"/>
          <w:sz w:val="28"/>
          <w:szCs w:val="28"/>
        </w:rPr>
        <w:t>ПРАВИТЕЛЬСТВО ЛЕНИНГРАДСКОЙ ОБЛАСТИ</w:t>
      </w:r>
    </w:p>
    <w:p w:rsidR="00F474E4" w:rsidRDefault="000435F7" w:rsidP="00963724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3BA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707FC" w:rsidRDefault="00C707FC" w:rsidP="00C707FC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74E4" w:rsidRPr="00950C42" w:rsidRDefault="000946BB" w:rsidP="00D126EC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707FC">
        <w:rPr>
          <w:rFonts w:ascii="Times New Roman" w:hAnsi="Times New Roman" w:cs="Times New Roman"/>
          <w:sz w:val="28"/>
          <w:szCs w:val="28"/>
        </w:rPr>
        <w:t xml:space="preserve">________________________ </w:t>
      </w:r>
      <w:r>
        <w:rPr>
          <w:rFonts w:ascii="Times New Roman" w:hAnsi="Times New Roman" w:cs="Times New Roman"/>
          <w:sz w:val="28"/>
          <w:szCs w:val="28"/>
        </w:rPr>
        <w:t>№ _________</w:t>
      </w:r>
    </w:p>
    <w:p w:rsidR="00D126EC" w:rsidRDefault="00D126EC" w:rsidP="009876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74E4" w:rsidRPr="00D126EC" w:rsidRDefault="005257C7" w:rsidP="009876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26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 внесении изменени</w:t>
      </w:r>
      <w:r w:rsidR="00902994" w:rsidRPr="00D126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й</w:t>
      </w:r>
      <w:r w:rsidRPr="00D126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в постановление Правительства Ленинградской области от 15 августа 2016 года № 307 «Об у</w:t>
      </w:r>
      <w:r w:rsidR="0098764A" w:rsidRPr="00D126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чреждении премий Правительства </w:t>
      </w:r>
      <w:r w:rsidRPr="00D126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Ленинградской области в сфере журналистики»</w:t>
      </w:r>
    </w:p>
    <w:p w:rsidR="005257C7" w:rsidRPr="00D126EC" w:rsidRDefault="005257C7" w:rsidP="005257C7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5257C7" w:rsidRPr="00D126EC" w:rsidRDefault="00786863" w:rsidP="005257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</w:pPr>
      <w:r w:rsidRPr="00D126EC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Правительство Ленинградской области </w:t>
      </w:r>
      <w:r w:rsidR="0098764A" w:rsidRPr="00D126EC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п о с т </w:t>
      </w:r>
      <w:r w:rsidRPr="00D126EC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а н о в л я е т:</w:t>
      </w:r>
    </w:p>
    <w:p w:rsidR="005257C7" w:rsidRPr="00D126EC" w:rsidRDefault="005257C7" w:rsidP="009848F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8764A" w:rsidRDefault="00F11838" w:rsidP="00065DF1">
      <w:pPr>
        <w:pStyle w:val="ConsPlusNormal"/>
        <w:numPr>
          <w:ilvl w:val="0"/>
          <w:numId w:val="2"/>
        </w:numPr>
        <w:spacing w:line="276" w:lineRule="auto"/>
        <w:ind w:left="0" w:firstLine="491"/>
        <w:jc w:val="both"/>
        <w:rPr>
          <w:rFonts w:ascii="Times New Roman" w:hAnsi="Times New Roman" w:cs="Times New Roman"/>
          <w:sz w:val="27"/>
          <w:szCs w:val="27"/>
        </w:rPr>
      </w:pPr>
      <w:r w:rsidRPr="00D126EC">
        <w:rPr>
          <w:rFonts w:ascii="Times New Roman" w:hAnsi="Times New Roman" w:cs="Times New Roman"/>
          <w:sz w:val="27"/>
          <w:szCs w:val="27"/>
        </w:rPr>
        <w:t xml:space="preserve"> </w:t>
      </w:r>
      <w:r w:rsidR="009848FD" w:rsidRPr="00D126EC">
        <w:rPr>
          <w:rFonts w:ascii="Times New Roman" w:hAnsi="Times New Roman" w:cs="Times New Roman"/>
          <w:sz w:val="27"/>
          <w:szCs w:val="27"/>
        </w:rPr>
        <w:t>Внести</w:t>
      </w:r>
      <w:r w:rsidR="00490AFA" w:rsidRPr="00D126EC">
        <w:rPr>
          <w:rFonts w:ascii="Times New Roman" w:hAnsi="Times New Roman" w:cs="Times New Roman"/>
          <w:sz w:val="27"/>
          <w:szCs w:val="27"/>
        </w:rPr>
        <w:t xml:space="preserve"> </w:t>
      </w:r>
      <w:r w:rsidR="0098764A" w:rsidRPr="00D126EC">
        <w:rPr>
          <w:rFonts w:ascii="Times New Roman" w:hAnsi="Times New Roman" w:cs="Times New Roman"/>
          <w:sz w:val="27"/>
          <w:szCs w:val="27"/>
        </w:rPr>
        <w:t xml:space="preserve">в </w:t>
      </w:r>
      <w:r w:rsidR="008E350F">
        <w:rPr>
          <w:rFonts w:ascii="Times New Roman" w:hAnsi="Times New Roman" w:cs="Times New Roman"/>
          <w:sz w:val="27"/>
          <w:szCs w:val="27"/>
        </w:rPr>
        <w:t>П</w:t>
      </w:r>
      <w:r w:rsidR="008E350F" w:rsidRPr="00D126EC">
        <w:rPr>
          <w:rFonts w:ascii="Times New Roman" w:hAnsi="Times New Roman" w:cs="Times New Roman"/>
          <w:sz w:val="27"/>
          <w:szCs w:val="27"/>
        </w:rPr>
        <w:t xml:space="preserve">оложение </w:t>
      </w:r>
      <w:r w:rsidR="0098764A" w:rsidRPr="00D126EC">
        <w:rPr>
          <w:rFonts w:ascii="Times New Roman" w:hAnsi="Times New Roman" w:cs="Times New Roman"/>
          <w:sz w:val="27"/>
          <w:szCs w:val="27"/>
        </w:rPr>
        <w:t xml:space="preserve">о </w:t>
      </w:r>
      <w:r w:rsidR="008E350F">
        <w:rPr>
          <w:rFonts w:ascii="Times New Roman" w:hAnsi="Times New Roman" w:cs="Times New Roman"/>
          <w:sz w:val="27"/>
          <w:szCs w:val="27"/>
        </w:rPr>
        <w:t>п</w:t>
      </w:r>
      <w:r w:rsidR="008E350F" w:rsidRPr="00D126EC">
        <w:rPr>
          <w:rFonts w:ascii="Times New Roman" w:hAnsi="Times New Roman" w:cs="Times New Roman"/>
          <w:sz w:val="27"/>
          <w:szCs w:val="27"/>
        </w:rPr>
        <w:t>реми</w:t>
      </w:r>
      <w:r w:rsidR="008E350F">
        <w:rPr>
          <w:rFonts w:ascii="Times New Roman" w:hAnsi="Times New Roman" w:cs="Times New Roman"/>
          <w:sz w:val="27"/>
          <w:szCs w:val="27"/>
        </w:rPr>
        <w:t>ях</w:t>
      </w:r>
      <w:r w:rsidR="008E350F" w:rsidRPr="00D126EC">
        <w:rPr>
          <w:rFonts w:ascii="Times New Roman" w:hAnsi="Times New Roman" w:cs="Times New Roman"/>
          <w:sz w:val="27"/>
          <w:szCs w:val="27"/>
        </w:rPr>
        <w:t xml:space="preserve"> </w:t>
      </w:r>
      <w:r w:rsidR="0098764A" w:rsidRPr="00D126EC">
        <w:rPr>
          <w:rFonts w:ascii="Times New Roman" w:hAnsi="Times New Roman" w:cs="Times New Roman"/>
          <w:sz w:val="27"/>
          <w:szCs w:val="27"/>
        </w:rPr>
        <w:t xml:space="preserve">Правительства Ленинградской области в сфере журналистики среди молодых сотрудников редакций средств массовой информации Ленинградской области, утвержденное </w:t>
      </w:r>
      <w:r w:rsidR="00490AFA" w:rsidRPr="00D126EC">
        <w:rPr>
          <w:rFonts w:ascii="Times New Roman" w:hAnsi="Times New Roman" w:cs="Times New Roman"/>
          <w:sz w:val="27"/>
          <w:szCs w:val="27"/>
        </w:rPr>
        <w:t>постановление</w:t>
      </w:r>
      <w:r w:rsidR="0098764A" w:rsidRPr="00D126EC">
        <w:rPr>
          <w:rFonts w:ascii="Times New Roman" w:hAnsi="Times New Roman" w:cs="Times New Roman"/>
          <w:sz w:val="27"/>
          <w:szCs w:val="27"/>
        </w:rPr>
        <w:t>м</w:t>
      </w:r>
      <w:r w:rsidR="00490AFA" w:rsidRPr="00D126EC">
        <w:rPr>
          <w:rFonts w:ascii="Times New Roman" w:hAnsi="Times New Roman" w:cs="Times New Roman"/>
          <w:sz w:val="27"/>
          <w:szCs w:val="27"/>
        </w:rPr>
        <w:t xml:space="preserve"> Правительства </w:t>
      </w:r>
      <w:r w:rsidR="009848FD" w:rsidRPr="00D126EC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="0098764A" w:rsidRPr="00D126EC">
        <w:rPr>
          <w:rFonts w:ascii="Times New Roman" w:hAnsi="Times New Roman" w:cs="Times New Roman"/>
          <w:sz w:val="27"/>
          <w:szCs w:val="27"/>
        </w:rPr>
        <w:t xml:space="preserve"> </w:t>
      </w:r>
      <w:r w:rsidR="005257C7" w:rsidRPr="00D126EC">
        <w:rPr>
          <w:rFonts w:ascii="Times New Roman" w:hAnsi="Times New Roman" w:cs="Times New Roman"/>
          <w:bCs/>
          <w:sz w:val="27"/>
          <w:szCs w:val="27"/>
        </w:rPr>
        <w:t>от 15 августа 2016 года № 307</w:t>
      </w:r>
      <w:r w:rsidR="00BA7273">
        <w:rPr>
          <w:rFonts w:ascii="Times New Roman" w:hAnsi="Times New Roman" w:cs="Times New Roman"/>
          <w:bCs/>
          <w:sz w:val="27"/>
          <w:szCs w:val="27"/>
        </w:rPr>
        <w:t>,</w:t>
      </w:r>
      <w:r w:rsidR="0098764A" w:rsidRPr="00D126EC">
        <w:rPr>
          <w:rFonts w:ascii="Times New Roman" w:hAnsi="Times New Roman" w:cs="Times New Roman"/>
          <w:sz w:val="27"/>
          <w:szCs w:val="27"/>
        </w:rPr>
        <w:t xml:space="preserve"> </w:t>
      </w:r>
      <w:r w:rsidR="00BA7273">
        <w:rPr>
          <w:rFonts w:ascii="Times New Roman" w:hAnsi="Times New Roman" w:cs="Times New Roman"/>
          <w:sz w:val="27"/>
          <w:szCs w:val="27"/>
        </w:rPr>
        <w:t>следующие изменения:</w:t>
      </w:r>
    </w:p>
    <w:p w:rsidR="00702E04" w:rsidRDefault="00702E04" w:rsidP="00702E04">
      <w:pPr>
        <w:pStyle w:val="ConsPlusNormal"/>
        <w:spacing w:line="276" w:lineRule="auto"/>
        <w:ind w:firstLine="491"/>
        <w:jc w:val="both"/>
        <w:rPr>
          <w:rFonts w:ascii="Times New Roman" w:hAnsi="Times New Roman" w:cs="Times New Roman"/>
          <w:sz w:val="27"/>
          <w:szCs w:val="27"/>
        </w:rPr>
      </w:pPr>
      <w:r w:rsidRPr="00702E04">
        <w:rPr>
          <w:rFonts w:ascii="Times New Roman" w:hAnsi="Times New Roman" w:cs="Times New Roman"/>
          <w:sz w:val="27"/>
          <w:szCs w:val="27"/>
        </w:rPr>
        <w:t>пункт 1.9 изложить в следующей редакции</w:t>
      </w:r>
      <w:r>
        <w:rPr>
          <w:rFonts w:ascii="Times New Roman" w:hAnsi="Times New Roman" w:cs="Times New Roman"/>
          <w:sz w:val="27"/>
          <w:szCs w:val="27"/>
        </w:rPr>
        <w:t>:</w:t>
      </w:r>
    </w:p>
    <w:p w:rsidR="00EC76AA" w:rsidRDefault="00702E04" w:rsidP="00065DF1">
      <w:pPr>
        <w:pStyle w:val="ConsPlusNormal"/>
        <w:spacing w:line="276" w:lineRule="auto"/>
        <w:ind w:firstLine="49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831C97">
        <w:rPr>
          <w:rFonts w:ascii="Times New Roman" w:hAnsi="Times New Roman" w:cs="Times New Roman"/>
          <w:sz w:val="27"/>
          <w:szCs w:val="27"/>
        </w:rPr>
        <w:t xml:space="preserve">«1.9. </w:t>
      </w:r>
      <w:r w:rsidR="00F2359D" w:rsidRPr="00D126EC">
        <w:rPr>
          <w:rFonts w:ascii="Times New Roman" w:hAnsi="Times New Roman" w:cs="Times New Roman"/>
          <w:sz w:val="27"/>
          <w:szCs w:val="27"/>
        </w:rPr>
        <w:t xml:space="preserve">В каждой из четырех номинаций присуждается одна </w:t>
      </w:r>
      <w:r w:rsidR="008E350F">
        <w:rPr>
          <w:rFonts w:ascii="Times New Roman" w:hAnsi="Times New Roman" w:cs="Times New Roman"/>
          <w:sz w:val="27"/>
          <w:szCs w:val="27"/>
        </w:rPr>
        <w:t>П</w:t>
      </w:r>
      <w:r w:rsidR="00F2359D" w:rsidRPr="00D126EC">
        <w:rPr>
          <w:rFonts w:ascii="Times New Roman" w:hAnsi="Times New Roman" w:cs="Times New Roman"/>
          <w:sz w:val="27"/>
          <w:szCs w:val="27"/>
        </w:rPr>
        <w:t>ремия, которая включает в себя выплаты участникам и их наставникам</w:t>
      </w:r>
      <w:r w:rsidR="00065DF1">
        <w:rPr>
          <w:rFonts w:ascii="Times New Roman" w:hAnsi="Times New Roman" w:cs="Times New Roman"/>
          <w:sz w:val="27"/>
          <w:szCs w:val="27"/>
        </w:rPr>
        <w:t xml:space="preserve">, </w:t>
      </w:r>
      <w:r w:rsidR="00065DF1" w:rsidRPr="00D126EC">
        <w:rPr>
          <w:rFonts w:ascii="Times New Roman" w:hAnsi="Times New Roman" w:cs="Times New Roman"/>
          <w:sz w:val="27"/>
          <w:szCs w:val="27"/>
        </w:rPr>
        <w:t>за исключением случаев, установленных пунктом 1.10 настоящего Положения</w:t>
      </w:r>
      <w:r w:rsidR="00F2359D" w:rsidRPr="00D126EC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F2359D" w:rsidRPr="00D126EC" w:rsidRDefault="00F2359D" w:rsidP="00065DF1">
      <w:pPr>
        <w:pStyle w:val="ConsPlusNormal"/>
        <w:spacing w:line="276" w:lineRule="auto"/>
        <w:ind w:firstLine="491"/>
        <w:jc w:val="both"/>
        <w:rPr>
          <w:rFonts w:ascii="Times New Roman" w:hAnsi="Times New Roman" w:cs="Times New Roman"/>
          <w:sz w:val="27"/>
          <w:szCs w:val="27"/>
        </w:rPr>
      </w:pPr>
      <w:r w:rsidRPr="00D126EC">
        <w:rPr>
          <w:rFonts w:ascii="Times New Roman" w:hAnsi="Times New Roman" w:cs="Times New Roman"/>
          <w:sz w:val="27"/>
          <w:szCs w:val="27"/>
        </w:rPr>
        <w:t xml:space="preserve">Премиальный фонд определяется Комитетом исходя из средств, </w:t>
      </w:r>
      <w:r w:rsidRPr="00D126EC">
        <w:rPr>
          <w:rFonts w:ascii="Times New Roman" w:hAnsi="Times New Roman" w:cs="Times New Roman"/>
          <w:sz w:val="27"/>
          <w:szCs w:val="27"/>
        </w:rPr>
        <w:lastRenderedPageBreak/>
        <w:t>предусмотренных Комитету</w:t>
      </w:r>
      <w:r w:rsidR="00EC76AA">
        <w:rPr>
          <w:rFonts w:ascii="Times New Roman" w:hAnsi="Times New Roman" w:cs="Times New Roman"/>
          <w:sz w:val="27"/>
          <w:szCs w:val="27"/>
        </w:rPr>
        <w:t xml:space="preserve"> </w:t>
      </w:r>
      <w:r w:rsidRPr="00D126EC">
        <w:rPr>
          <w:rFonts w:ascii="Times New Roman" w:hAnsi="Times New Roman" w:cs="Times New Roman"/>
          <w:sz w:val="27"/>
          <w:szCs w:val="27"/>
        </w:rPr>
        <w:t>в соответствии с областным законом об областном бюджете Ленинградской области на текущий финансовый год.</w:t>
      </w:r>
      <w:r w:rsidR="00831C97">
        <w:rPr>
          <w:rFonts w:ascii="Times New Roman" w:hAnsi="Times New Roman" w:cs="Times New Roman"/>
          <w:sz w:val="27"/>
          <w:szCs w:val="27"/>
        </w:rPr>
        <w:t>»;</w:t>
      </w:r>
    </w:p>
    <w:p w:rsidR="00065DF1" w:rsidRDefault="00065DF1" w:rsidP="00065DF1">
      <w:pPr>
        <w:pStyle w:val="ConsPlusNormal"/>
        <w:spacing w:line="276" w:lineRule="auto"/>
        <w:ind w:firstLine="49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пункт 1.10 изложить в следующей редакции:</w:t>
      </w:r>
    </w:p>
    <w:p w:rsidR="00EC76AA" w:rsidRDefault="00702E04" w:rsidP="00065DF1">
      <w:pPr>
        <w:pStyle w:val="ConsPlusNormal"/>
        <w:spacing w:line="276" w:lineRule="auto"/>
        <w:ind w:firstLine="491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065DF1">
        <w:rPr>
          <w:rFonts w:ascii="Times New Roman" w:hAnsi="Times New Roman" w:cs="Times New Roman"/>
          <w:sz w:val="27"/>
          <w:szCs w:val="27"/>
        </w:rPr>
        <w:t xml:space="preserve">«1.10. </w:t>
      </w:r>
      <w:r w:rsidR="0098764A" w:rsidRPr="00D126EC">
        <w:rPr>
          <w:rFonts w:ascii="Times New Roman" w:hAnsi="Times New Roman" w:cs="Times New Roman"/>
          <w:sz w:val="27"/>
          <w:szCs w:val="27"/>
        </w:rPr>
        <w:t>Лауреатом одной П</w:t>
      </w:r>
      <w:r w:rsidR="00BE784B">
        <w:rPr>
          <w:rFonts w:ascii="Times New Roman" w:hAnsi="Times New Roman" w:cs="Times New Roman"/>
          <w:sz w:val="27"/>
          <w:szCs w:val="27"/>
        </w:rPr>
        <w:t xml:space="preserve">ремии становится один </w:t>
      </w:r>
      <w:r w:rsidR="005A6F45">
        <w:rPr>
          <w:rFonts w:ascii="Times New Roman" w:hAnsi="Times New Roman" w:cs="Times New Roman"/>
          <w:sz w:val="27"/>
          <w:szCs w:val="27"/>
        </w:rPr>
        <w:t>участник,</w:t>
      </w:r>
      <w:r w:rsidR="005A6F45">
        <w:rPr>
          <w:rFonts w:ascii="Times New Roman" w:hAnsi="Times New Roman" w:cs="Times New Roman"/>
          <w:sz w:val="27"/>
          <w:szCs w:val="27"/>
        </w:rPr>
        <w:br/>
      </w:r>
      <w:r w:rsidR="0098764A" w:rsidRPr="00D126EC">
        <w:rPr>
          <w:rFonts w:ascii="Times New Roman" w:hAnsi="Times New Roman" w:cs="Times New Roman"/>
          <w:sz w:val="27"/>
          <w:szCs w:val="27"/>
        </w:rPr>
        <w:t>представляющий одно СМИ.</w:t>
      </w:r>
      <w:r w:rsidR="0098764A" w:rsidRPr="00D126EC">
        <w:rPr>
          <w:rFonts w:ascii="Times New Roman" w:eastAsia="Calibri" w:hAnsi="Times New Roman" w:cs="Times New Roman"/>
          <w:sz w:val="27"/>
          <w:szCs w:val="27"/>
        </w:rPr>
        <w:t xml:space="preserve"> </w:t>
      </w:r>
    </w:p>
    <w:p w:rsidR="0098764A" w:rsidRPr="00D126EC" w:rsidRDefault="0098764A" w:rsidP="00EC76AA">
      <w:pPr>
        <w:pStyle w:val="ab"/>
        <w:spacing w:before="0" w:beforeAutospacing="0" w:after="0" w:afterAutospacing="0" w:line="288" w:lineRule="atLeast"/>
        <w:ind w:firstLine="540"/>
        <w:jc w:val="both"/>
        <w:rPr>
          <w:sz w:val="27"/>
          <w:szCs w:val="27"/>
        </w:rPr>
      </w:pPr>
      <w:r w:rsidRPr="00EC76AA">
        <w:rPr>
          <w:sz w:val="28"/>
          <w:szCs w:val="28"/>
        </w:rPr>
        <w:t>В случа</w:t>
      </w:r>
      <w:r w:rsidR="00EC76AA">
        <w:rPr>
          <w:sz w:val="28"/>
          <w:szCs w:val="28"/>
        </w:rPr>
        <w:t xml:space="preserve">е отсутствия заявок на участие, </w:t>
      </w:r>
      <w:r w:rsidR="00EC76AA" w:rsidRPr="00EC76AA">
        <w:rPr>
          <w:sz w:val="28"/>
          <w:szCs w:val="28"/>
        </w:rPr>
        <w:t>либо в случае подачи одной заявки</w:t>
      </w:r>
      <w:r w:rsidR="00EC76AA">
        <w:rPr>
          <w:sz w:val="28"/>
          <w:szCs w:val="28"/>
        </w:rPr>
        <w:t xml:space="preserve"> </w:t>
      </w:r>
      <w:r w:rsidR="00D126EC">
        <w:rPr>
          <w:sz w:val="27"/>
          <w:szCs w:val="27"/>
        </w:rPr>
        <w:t xml:space="preserve">в какой-либо из номинаций </w:t>
      </w:r>
      <w:r w:rsidR="00F2359D" w:rsidRPr="00D126EC">
        <w:rPr>
          <w:sz w:val="27"/>
          <w:szCs w:val="27"/>
        </w:rPr>
        <w:t xml:space="preserve">по решению жюри простым большинством голосов присуждается дополнительная </w:t>
      </w:r>
      <w:r w:rsidR="008E350F">
        <w:rPr>
          <w:sz w:val="27"/>
          <w:szCs w:val="27"/>
        </w:rPr>
        <w:t>П</w:t>
      </w:r>
      <w:r w:rsidR="00F2359D" w:rsidRPr="00D126EC">
        <w:rPr>
          <w:sz w:val="27"/>
          <w:szCs w:val="27"/>
        </w:rPr>
        <w:t>ремия</w:t>
      </w:r>
      <w:r w:rsidR="00EC76AA">
        <w:rPr>
          <w:sz w:val="27"/>
          <w:szCs w:val="27"/>
        </w:rPr>
        <w:t xml:space="preserve"> </w:t>
      </w:r>
      <w:r w:rsidR="00F2359D" w:rsidRPr="00D126EC">
        <w:rPr>
          <w:sz w:val="27"/>
          <w:szCs w:val="27"/>
        </w:rPr>
        <w:t>в другой номинации.</w:t>
      </w:r>
      <w:r w:rsidR="00065DF1">
        <w:rPr>
          <w:sz w:val="27"/>
          <w:szCs w:val="27"/>
        </w:rPr>
        <w:t>».</w:t>
      </w:r>
    </w:p>
    <w:p w:rsidR="0098764A" w:rsidRPr="00D126EC" w:rsidRDefault="0098764A" w:rsidP="00065DF1">
      <w:pPr>
        <w:autoSpaceDE w:val="0"/>
        <w:autoSpaceDN w:val="0"/>
        <w:adjustRightInd w:val="0"/>
        <w:spacing w:after="0" w:line="240" w:lineRule="auto"/>
        <w:ind w:firstLine="49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D126EC">
        <w:rPr>
          <w:rFonts w:ascii="Times New Roman" w:hAnsi="Times New Roman" w:cs="Times New Roman"/>
          <w:sz w:val="27"/>
          <w:szCs w:val="27"/>
        </w:rPr>
        <w:t xml:space="preserve">2. </w:t>
      </w:r>
      <w:r w:rsidRPr="00D126EC">
        <w:rPr>
          <w:rFonts w:ascii="Times New Roman" w:hAnsi="Times New Roman" w:cs="Times New Roman"/>
          <w:color w:val="000000"/>
          <w:sz w:val="27"/>
          <w:szCs w:val="27"/>
        </w:rPr>
        <w:t>Настоящее постановление вступает в силу с даты официального опубликования</w:t>
      </w:r>
      <w:r w:rsidR="00595A38" w:rsidRPr="00D126EC">
        <w:rPr>
          <w:rFonts w:ascii="Times New Roman" w:hAnsi="Times New Roman" w:cs="Times New Roman"/>
          <w:color w:val="000000"/>
          <w:sz w:val="27"/>
          <w:szCs w:val="27"/>
        </w:rPr>
        <w:t xml:space="preserve"> и распространяет свое действие на правоотношения, возникшие </w:t>
      </w:r>
      <w:r w:rsidR="00D126EC">
        <w:rPr>
          <w:rFonts w:ascii="Times New Roman" w:hAnsi="Times New Roman" w:cs="Times New Roman"/>
          <w:color w:val="000000"/>
          <w:sz w:val="27"/>
          <w:szCs w:val="27"/>
        </w:rPr>
        <w:br/>
      </w:r>
      <w:r w:rsidR="00595A38" w:rsidRPr="00D126EC">
        <w:rPr>
          <w:rFonts w:ascii="Times New Roman" w:hAnsi="Times New Roman" w:cs="Times New Roman"/>
          <w:color w:val="000000"/>
          <w:sz w:val="27"/>
          <w:szCs w:val="27"/>
        </w:rPr>
        <w:t>с 2</w:t>
      </w:r>
      <w:r w:rsidR="008D3B9C">
        <w:rPr>
          <w:rFonts w:ascii="Times New Roman" w:hAnsi="Times New Roman" w:cs="Times New Roman"/>
          <w:color w:val="000000"/>
          <w:sz w:val="27"/>
          <w:szCs w:val="27"/>
        </w:rPr>
        <w:t>8</w:t>
      </w:r>
      <w:r w:rsidR="00595A38" w:rsidRPr="00D126EC">
        <w:rPr>
          <w:rFonts w:ascii="Times New Roman" w:hAnsi="Times New Roman" w:cs="Times New Roman"/>
          <w:color w:val="000000"/>
          <w:sz w:val="27"/>
          <w:szCs w:val="27"/>
        </w:rPr>
        <w:t xml:space="preserve"> апреля 2026 года</w:t>
      </w:r>
      <w:r w:rsidRPr="00D126EC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5A4C6F" w:rsidRPr="00D126EC" w:rsidRDefault="005A4C6F" w:rsidP="005D30AC">
      <w:pPr>
        <w:shd w:val="clear" w:color="auto" w:fill="FFFFFF"/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0435F7" w:rsidRPr="00D126EC" w:rsidRDefault="000435F7" w:rsidP="00963724">
      <w:pPr>
        <w:pStyle w:val="ConsPlusNormal"/>
        <w:spacing w:line="276" w:lineRule="auto"/>
        <w:rPr>
          <w:rFonts w:ascii="Times New Roman" w:hAnsi="Times New Roman" w:cs="Times New Roman"/>
          <w:sz w:val="27"/>
          <w:szCs w:val="27"/>
        </w:rPr>
      </w:pPr>
      <w:r w:rsidRPr="00D126EC">
        <w:rPr>
          <w:rFonts w:ascii="Times New Roman" w:hAnsi="Times New Roman" w:cs="Times New Roman"/>
          <w:sz w:val="27"/>
          <w:szCs w:val="27"/>
        </w:rPr>
        <w:t>Губернатор</w:t>
      </w:r>
    </w:p>
    <w:p w:rsidR="00652AB7" w:rsidRPr="00D126EC" w:rsidRDefault="000435F7" w:rsidP="00D126EC">
      <w:pPr>
        <w:pStyle w:val="ConsPlusNormal"/>
        <w:spacing w:line="276" w:lineRule="auto"/>
        <w:rPr>
          <w:rFonts w:ascii="Times New Roman" w:hAnsi="Times New Roman" w:cs="Times New Roman"/>
          <w:sz w:val="27"/>
          <w:szCs w:val="27"/>
        </w:rPr>
      </w:pPr>
      <w:r w:rsidRPr="00D126EC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="00843515" w:rsidRPr="00D126EC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</w:t>
      </w:r>
      <w:r w:rsidR="00D126EC">
        <w:rPr>
          <w:rFonts w:ascii="Times New Roman" w:hAnsi="Times New Roman" w:cs="Times New Roman"/>
          <w:sz w:val="27"/>
          <w:szCs w:val="27"/>
        </w:rPr>
        <w:t xml:space="preserve">         </w:t>
      </w:r>
      <w:r w:rsidRPr="00D126EC">
        <w:rPr>
          <w:rFonts w:ascii="Times New Roman" w:hAnsi="Times New Roman" w:cs="Times New Roman"/>
          <w:sz w:val="27"/>
          <w:szCs w:val="27"/>
        </w:rPr>
        <w:t>А.</w:t>
      </w:r>
      <w:r w:rsidR="000946BB" w:rsidRPr="00D126EC">
        <w:rPr>
          <w:rFonts w:ascii="Times New Roman" w:hAnsi="Times New Roman" w:cs="Times New Roman"/>
          <w:sz w:val="27"/>
          <w:szCs w:val="27"/>
        </w:rPr>
        <w:t xml:space="preserve"> Ю. </w:t>
      </w:r>
      <w:r w:rsidRPr="00D126EC">
        <w:rPr>
          <w:rFonts w:ascii="Times New Roman" w:hAnsi="Times New Roman" w:cs="Times New Roman"/>
          <w:sz w:val="27"/>
          <w:szCs w:val="27"/>
        </w:rPr>
        <w:t>Дрозденко</w:t>
      </w:r>
    </w:p>
    <w:sectPr w:rsidR="00652AB7" w:rsidRPr="00D12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77E" w:rsidRDefault="006D677E" w:rsidP="000435F7">
      <w:pPr>
        <w:spacing w:after="0" w:line="240" w:lineRule="auto"/>
      </w:pPr>
      <w:r>
        <w:separator/>
      </w:r>
    </w:p>
  </w:endnote>
  <w:endnote w:type="continuationSeparator" w:id="0">
    <w:p w:rsidR="006D677E" w:rsidRDefault="006D677E" w:rsidP="00043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77E" w:rsidRDefault="006D677E" w:rsidP="000435F7">
      <w:pPr>
        <w:spacing w:after="0" w:line="240" w:lineRule="auto"/>
      </w:pPr>
      <w:r>
        <w:separator/>
      </w:r>
    </w:p>
  </w:footnote>
  <w:footnote w:type="continuationSeparator" w:id="0">
    <w:p w:rsidR="006D677E" w:rsidRDefault="006D677E" w:rsidP="000435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5C0AE3"/>
    <w:multiLevelType w:val="multilevel"/>
    <w:tmpl w:val="BC5A5BD4"/>
    <w:lvl w:ilvl="0">
      <w:start w:val="1"/>
      <w:numFmt w:val="decimal"/>
      <w:lvlText w:val="%1."/>
      <w:lvlJc w:val="left"/>
      <w:pPr>
        <w:ind w:left="1069" w:hanging="360"/>
      </w:pPr>
      <w:rPr>
        <w:rFonts w:eastAsia="Calibri"/>
      </w:rPr>
    </w:lvl>
    <w:lvl w:ilvl="1">
      <w:start w:val="10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" w15:restartNumberingAfterBreak="0">
    <w:nsid w:val="7B3E4E85"/>
    <w:multiLevelType w:val="hybridMultilevel"/>
    <w:tmpl w:val="15B077A6"/>
    <w:lvl w:ilvl="0" w:tplc="0EF63BA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5F7"/>
    <w:rsid w:val="00003AF6"/>
    <w:rsid w:val="00017143"/>
    <w:rsid w:val="000304A2"/>
    <w:rsid w:val="000346C6"/>
    <w:rsid w:val="00036966"/>
    <w:rsid w:val="000435F7"/>
    <w:rsid w:val="00064311"/>
    <w:rsid w:val="00065DF1"/>
    <w:rsid w:val="00074F1F"/>
    <w:rsid w:val="00080ECA"/>
    <w:rsid w:val="0008569D"/>
    <w:rsid w:val="000946BB"/>
    <w:rsid w:val="000B3722"/>
    <w:rsid w:val="000C636C"/>
    <w:rsid w:val="000D270D"/>
    <w:rsid w:val="000E2C3F"/>
    <w:rsid w:val="000E600F"/>
    <w:rsid w:val="001372FB"/>
    <w:rsid w:val="001515DE"/>
    <w:rsid w:val="001550D9"/>
    <w:rsid w:val="00163E8D"/>
    <w:rsid w:val="00173C83"/>
    <w:rsid w:val="001A5E5A"/>
    <w:rsid w:val="001A6CFE"/>
    <w:rsid w:val="001B3433"/>
    <w:rsid w:val="001C4CA9"/>
    <w:rsid w:val="00212A11"/>
    <w:rsid w:val="00213545"/>
    <w:rsid w:val="00227A3A"/>
    <w:rsid w:val="0023013C"/>
    <w:rsid w:val="002306B0"/>
    <w:rsid w:val="00230776"/>
    <w:rsid w:val="00236D78"/>
    <w:rsid w:val="00240FAC"/>
    <w:rsid w:val="002664B7"/>
    <w:rsid w:val="00296F77"/>
    <w:rsid w:val="002D270C"/>
    <w:rsid w:val="0030597A"/>
    <w:rsid w:val="00312183"/>
    <w:rsid w:val="00355BD4"/>
    <w:rsid w:val="00361FFA"/>
    <w:rsid w:val="003B1542"/>
    <w:rsid w:val="003E52B1"/>
    <w:rsid w:val="003E72E9"/>
    <w:rsid w:val="003F03C8"/>
    <w:rsid w:val="003F7D00"/>
    <w:rsid w:val="004038F8"/>
    <w:rsid w:val="0041733E"/>
    <w:rsid w:val="004260C2"/>
    <w:rsid w:val="004308D3"/>
    <w:rsid w:val="004359F5"/>
    <w:rsid w:val="00442730"/>
    <w:rsid w:val="00445A7D"/>
    <w:rsid w:val="00477158"/>
    <w:rsid w:val="004872E3"/>
    <w:rsid w:val="00490AFA"/>
    <w:rsid w:val="004B1E78"/>
    <w:rsid w:val="004D6900"/>
    <w:rsid w:val="004E1BAB"/>
    <w:rsid w:val="004E23EE"/>
    <w:rsid w:val="00525179"/>
    <w:rsid w:val="005257C7"/>
    <w:rsid w:val="0056325A"/>
    <w:rsid w:val="00570CB8"/>
    <w:rsid w:val="00590188"/>
    <w:rsid w:val="00595A38"/>
    <w:rsid w:val="00596520"/>
    <w:rsid w:val="005A4C6F"/>
    <w:rsid w:val="005A6E48"/>
    <w:rsid w:val="005A6F45"/>
    <w:rsid w:val="005B47B5"/>
    <w:rsid w:val="005B4CC7"/>
    <w:rsid w:val="005D1D4D"/>
    <w:rsid w:val="005D30AC"/>
    <w:rsid w:val="006040BF"/>
    <w:rsid w:val="006101A3"/>
    <w:rsid w:val="00613299"/>
    <w:rsid w:val="006234C2"/>
    <w:rsid w:val="00641D7C"/>
    <w:rsid w:val="0064512B"/>
    <w:rsid w:val="00652AB7"/>
    <w:rsid w:val="0065476D"/>
    <w:rsid w:val="00661CE1"/>
    <w:rsid w:val="006841AB"/>
    <w:rsid w:val="00694846"/>
    <w:rsid w:val="00694E07"/>
    <w:rsid w:val="006A1645"/>
    <w:rsid w:val="006B7454"/>
    <w:rsid w:val="006D42E6"/>
    <w:rsid w:val="006D677E"/>
    <w:rsid w:val="006E138A"/>
    <w:rsid w:val="006E3F88"/>
    <w:rsid w:val="006E643E"/>
    <w:rsid w:val="00702E04"/>
    <w:rsid w:val="0070311A"/>
    <w:rsid w:val="0070445E"/>
    <w:rsid w:val="00734F70"/>
    <w:rsid w:val="007468CF"/>
    <w:rsid w:val="0075410E"/>
    <w:rsid w:val="007564F0"/>
    <w:rsid w:val="00763FB3"/>
    <w:rsid w:val="00764422"/>
    <w:rsid w:val="00771C09"/>
    <w:rsid w:val="00774825"/>
    <w:rsid w:val="00785F09"/>
    <w:rsid w:val="00786863"/>
    <w:rsid w:val="007A0896"/>
    <w:rsid w:val="007B0DC2"/>
    <w:rsid w:val="007C53FE"/>
    <w:rsid w:val="007D00CB"/>
    <w:rsid w:val="007F48DF"/>
    <w:rsid w:val="008147A1"/>
    <w:rsid w:val="00831C97"/>
    <w:rsid w:val="00843515"/>
    <w:rsid w:val="008466FF"/>
    <w:rsid w:val="00854C57"/>
    <w:rsid w:val="00876081"/>
    <w:rsid w:val="00877303"/>
    <w:rsid w:val="00883813"/>
    <w:rsid w:val="008924A2"/>
    <w:rsid w:val="008D3B9C"/>
    <w:rsid w:val="008E350F"/>
    <w:rsid w:val="00902253"/>
    <w:rsid w:val="00902994"/>
    <w:rsid w:val="009162CB"/>
    <w:rsid w:val="009236C7"/>
    <w:rsid w:val="00941D85"/>
    <w:rsid w:val="00944DDB"/>
    <w:rsid w:val="00963724"/>
    <w:rsid w:val="00984449"/>
    <w:rsid w:val="009848FD"/>
    <w:rsid w:val="0098764A"/>
    <w:rsid w:val="009A13B4"/>
    <w:rsid w:val="009A6830"/>
    <w:rsid w:val="00A148AF"/>
    <w:rsid w:val="00A265F0"/>
    <w:rsid w:val="00A47ABA"/>
    <w:rsid w:val="00A847A3"/>
    <w:rsid w:val="00AA2DF1"/>
    <w:rsid w:val="00AC3353"/>
    <w:rsid w:val="00B11A71"/>
    <w:rsid w:val="00B2486B"/>
    <w:rsid w:val="00B372B3"/>
    <w:rsid w:val="00B53848"/>
    <w:rsid w:val="00B65831"/>
    <w:rsid w:val="00B67B68"/>
    <w:rsid w:val="00B70A41"/>
    <w:rsid w:val="00B749E0"/>
    <w:rsid w:val="00B90307"/>
    <w:rsid w:val="00B90431"/>
    <w:rsid w:val="00B94920"/>
    <w:rsid w:val="00BA7273"/>
    <w:rsid w:val="00BD2AD2"/>
    <w:rsid w:val="00BE162D"/>
    <w:rsid w:val="00BE2D12"/>
    <w:rsid w:val="00BE784B"/>
    <w:rsid w:val="00C23E83"/>
    <w:rsid w:val="00C53F48"/>
    <w:rsid w:val="00C707FC"/>
    <w:rsid w:val="00C8022D"/>
    <w:rsid w:val="00C95D8F"/>
    <w:rsid w:val="00C96187"/>
    <w:rsid w:val="00CB2311"/>
    <w:rsid w:val="00CE306B"/>
    <w:rsid w:val="00D126EC"/>
    <w:rsid w:val="00D1356D"/>
    <w:rsid w:val="00D37EA8"/>
    <w:rsid w:val="00D470C7"/>
    <w:rsid w:val="00D5399D"/>
    <w:rsid w:val="00DA6C0C"/>
    <w:rsid w:val="00DB0011"/>
    <w:rsid w:val="00DB46B5"/>
    <w:rsid w:val="00DB598A"/>
    <w:rsid w:val="00DE1627"/>
    <w:rsid w:val="00E01716"/>
    <w:rsid w:val="00E11F92"/>
    <w:rsid w:val="00E17A9E"/>
    <w:rsid w:val="00E65A2A"/>
    <w:rsid w:val="00EA7050"/>
    <w:rsid w:val="00EC76AA"/>
    <w:rsid w:val="00EE1750"/>
    <w:rsid w:val="00F11838"/>
    <w:rsid w:val="00F204BD"/>
    <w:rsid w:val="00F2359D"/>
    <w:rsid w:val="00F4016B"/>
    <w:rsid w:val="00F42AF1"/>
    <w:rsid w:val="00F474E4"/>
    <w:rsid w:val="00F51C09"/>
    <w:rsid w:val="00F645EF"/>
    <w:rsid w:val="00F730F2"/>
    <w:rsid w:val="00F90B32"/>
    <w:rsid w:val="00FB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5036E5-3B85-4303-9259-AB080D751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5F7"/>
    <w:rPr>
      <w:rFonts w:asciiTheme="minorHAnsi" w:hAnsiTheme="minorHAnsi" w:cstheme="minorBidi"/>
      <w:color w:val="auto"/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rsid w:val="003E72E9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36D78"/>
    <w:pPr>
      <w:widowControl w:val="0"/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236D78"/>
    <w:pPr>
      <w:spacing w:after="0" w:line="240" w:lineRule="auto"/>
      <w:ind w:left="720"/>
      <w:contextualSpacing/>
    </w:pPr>
    <w:rPr>
      <w:rFonts w:ascii="Cambria" w:eastAsia="MS Mincho" w:hAnsi="Cambria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0435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color w:val="auto"/>
      <w:sz w:val="22"/>
      <w:lang w:eastAsia="ru-RU"/>
    </w:rPr>
  </w:style>
  <w:style w:type="paragraph" w:customStyle="1" w:styleId="ConsPlusTitle">
    <w:name w:val="ConsPlusTitle"/>
    <w:rsid w:val="000435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lang w:eastAsia="ru-RU"/>
    </w:rPr>
  </w:style>
  <w:style w:type="paragraph" w:styleId="a4">
    <w:name w:val="header"/>
    <w:basedOn w:val="a"/>
    <w:link w:val="a5"/>
    <w:uiPriority w:val="99"/>
    <w:unhideWhenUsed/>
    <w:rsid w:val="00043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35F7"/>
    <w:rPr>
      <w:rFonts w:asciiTheme="minorHAnsi" w:hAnsiTheme="minorHAnsi" w:cstheme="minorBidi"/>
      <w:color w:val="auto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043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35F7"/>
    <w:rPr>
      <w:rFonts w:asciiTheme="minorHAnsi" w:hAnsiTheme="minorHAnsi" w:cstheme="minorBidi"/>
      <w:color w:val="auto"/>
      <w:sz w:val="22"/>
      <w:szCs w:val="22"/>
    </w:rPr>
  </w:style>
  <w:style w:type="character" w:customStyle="1" w:styleId="20">
    <w:name w:val="Заголовок 2 Знак"/>
    <w:basedOn w:val="a0"/>
    <w:link w:val="2"/>
    <w:rsid w:val="003E72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8">
    <w:name w:val="Emphasis"/>
    <w:qFormat/>
    <w:rsid w:val="00694846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831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31C97"/>
    <w:rPr>
      <w:rFonts w:ascii="Tahoma" w:hAnsi="Tahoma" w:cs="Tahoma"/>
      <w:color w:val="auto"/>
      <w:sz w:val="16"/>
      <w:szCs w:val="16"/>
    </w:rPr>
  </w:style>
  <w:style w:type="paragraph" w:styleId="ab">
    <w:name w:val="Normal (Web)"/>
    <w:basedOn w:val="a"/>
    <w:uiPriority w:val="99"/>
    <w:unhideWhenUsed/>
    <w:rsid w:val="00EC7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00D76-AF33-4963-AA63-C8D79EF08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Патина Екатерина Олеговна</cp:lastModifiedBy>
  <cp:revision>2</cp:revision>
  <cp:lastPrinted>2026-10-26T12:25:00Z</cp:lastPrinted>
  <dcterms:created xsi:type="dcterms:W3CDTF">2026-10-26T13:21:00Z</dcterms:created>
  <dcterms:modified xsi:type="dcterms:W3CDTF">2026-10-26T13:21:00Z</dcterms:modified>
</cp:coreProperties>
</file>