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2CB" w:rsidRPr="00CB42CB" w:rsidRDefault="00CB42CB" w:rsidP="00A53E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3295" w:rsidRPr="001C3295" w:rsidRDefault="001C3295" w:rsidP="001C3295">
      <w:pPr>
        <w:tabs>
          <w:tab w:val="right" w:pos="7655"/>
        </w:tabs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1C3295" w:rsidRPr="00EF552E" w:rsidRDefault="001C3295" w:rsidP="001C3295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EF552E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EF552E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1C3295" w:rsidRPr="00EF552E" w:rsidRDefault="001C3295" w:rsidP="001C3295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1C3295" w:rsidRPr="00EF552E" w:rsidRDefault="001C3295" w:rsidP="001C3295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EF552E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CB42CB" w:rsidRPr="00CF762F" w:rsidRDefault="006D7B0D" w:rsidP="001833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552E">
        <w:rPr>
          <w:rFonts w:ascii="Times New Roman" w:hAnsi="Times New Roman" w:cs="Times New Roman"/>
          <w:sz w:val="24"/>
          <w:szCs w:val="24"/>
        </w:rPr>
        <w:t>___ _____</w:t>
      </w:r>
      <w:r w:rsidR="00CF762F">
        <w:rPr>
          <w:rFonts w:ascii="Times New Roman" w:hAnsi="Times New Roman" w:cs="Times New Roman"/>
          <w:sz w:val="24"/>
          <w:szCs w:val="24"/>
        </w:rPr>
        <w:t>________</w:t>
      </w:r>
      <w:r w:rsidRPr="00EF552E">
        <w:rPr>
          <w:rFonts w:ascii="Times New Roman" w:hAnsi="Times New Roman" w:cs="Times New Roman"/>
          <w:sz w:val="24"/>
          <w:szCs w:val="24"/>
        </w:rPr>
        <w:t xml:space="preserve">_ </w:t>
      </w:r>
      <w:r w:rsidR="00422977" w:rsidRPr="00EF552E">
        <w:rPr>
          <w:rFonts w:ascii="Times New Roman" w:hAnsi="Times New Roman" w:cs="Times New Roman"/>
          <w:sz w:val="24"/>
          <w:szCs w:val="24"/>
        </w:rPr>
        <w:t>20</w:t>
      </w:r>
      <w:r w:rsidR="001D4914" w:rsidRPr="00EF552E">
        <w:rPr>
          <w:rFonts w:ascii="Times New Roman" w:hAnsi="Times New Roman" w:cs="Times New Roman"/>
          <w:sz w:val="24"/>
          <w:szCs w:val="24"/>
        </w:rPr>
        <w:t>2</w:t>
      </w:r>
      <w:r w:rsidR="00C74DA4">
        <w:rPr>
          <w:rFonts w:ascii="Times New Roman" w:hAnsi="Times New Roman" w:cs="Times New Roman"/>
          <w:sz w:val="24"/>
          <w:szCs w:val="24"/>
        </w:rPr>
        <w:t>6</w:t>
      </w:r>
      <w:r w:rsidR="00CB42CB" w:rsidRPr="00EF552E">
        <w:rPr>
          <w:rFonts w:ascii="Times New Roman" w:hAnsi="Times New Roman" w:cs="Times New Roman"/>
          <w:sz w:val="24"/>
          <w:szCs w:val="24"/>
        </w:rPr>
        <w:t xml:space="preserve"> года </w:t>
      </w:r>
      <w:r w:rsidR="004973C8" w:rsidRPr="00EF552E">
        <w:rPr>
          <w:rFonts w:ascii="Times New Roman" w:hAnsi="Times New Roman" w:cs="Times New Roman"/>
          <w:sz w:val="24"/>
          <w:szCs w:val="24"/>
        </w:rPr>
        <w:t xml:space="preserve"> </w:t>
      </w:r>
      <w:r w:rsidR="00863665" w:rsidRPr="00EF552E">
        <w:rPr>
          <w:rFonts w:ascii="Times New Roman" w:hAnsi="Times New Roman" w:cs="Times New Roman"/>
          <w:sz w:val="24"/>
          <w:szCs w:val="24"/>
        </w:rPr>
        <w:t xml:space="preserve">      </w:t>
      </w:r>
      <w:r w:rsidR="004973C8" w:rsidRPr="00EF552E">
        <w:rPr>
          <w:rFonts w:ascii="Times New Roman" w:hAnsi="Times New Roman" w:cs="Times New Roman"/>
          <w:sz w:val="24"/>
          <w:szCs w:val="24"/>
        </w:rPr>
        <w:t xml:space="preserve">         </w:t>
      </w:r>
      <w:r w:rsidR="00CB42CB" w:rsidRPr="00EF552E">
        <w:rPr>
          <w:rFonts w:ascii="Times New Roman" w:hAnsi="Times New Roman" w:cs="Times New Roman"/>
          <w:sz w:val="24"/>
          <w:szCs w:val="24"/>
        </w:rPr>
        <w:t xml:space="preserve">      </w:t>
      </w:r>
      <w:r w:rsidR="009048D2" w:rsidRPr="00EF552E">
        <w:rPr>
          <w:rFonts w:ascii="Times New Roman" w:hAnsi="Times New Roman" w:cs="Times New Roman"/>
          <w:sz w:val="24"/>
          <w:szCs w:val="24"/>
        </w:rPr>
        <w:t xml:space="preserve"> </w:t>
      </w:r>
      <w:r w:rsidR="00B832CB" w:rsidRPr="00EF552E">
        <w:rPr>
          <w:rFonts w:ascii="Times New Roman" w:hAnsi="Times New Roman" w:cs="Times New Roman"/>
          <w:sz w:val="24"/>
          <w:szCs w:val="24"/>
        </w:rPr>
        <w:t xml:space="preserve">       </w:t>
      </w:r>
      <w:r w:rsidR="001B29AF" w:rsidRPr="00EF552E">
        <w:rPr>
          <w:rFonts w:ascii="Times New Roman" w:hAnsi="Times New Roman" w:cs="Times New Roman"/>
          <w:sz w:val="24"/>
          <w:szCs w:val="24"/>
        </w:rPr>
        <w:t xml:space="preserve">      </w:t>
      </w:r>
      <w:r w:rsidR="00CB42CB" w:rsidRPr="00EF552E">
        <w:rPr>
          <w:rFonts w:ascii="Times New Roman" w:hAnsi="Times New Roman" w:cs="Times New Roman"/>
          <w:sz w:val="24"/>
          <w:szCs w:val="24"/>
        </w:rPr>
        <w:t xml:space="preserve">  </w:t>
      </w:r>
      <w:r w:rsidR="004E4163" w:rsidRPr="00EF552E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CB42CB" w:rsidRPr="00EF552E">
        <w:rPr>
          <w:rFonts w:ascii="Times New Roman" w:hAnsi="Times New Roman" w:cs="Times New Roman"/>
          <w:sz w:val="24"/>
          <w:szCs w:val="24"/>
        </w:rPr>
        <w:t xml:space="preserve"> </w:t>
      </w:r>
      <w:r w:rsidR="00E55D86" w:rsidRPr="00EF552E">
        <w:rPr>
          <w:rFonts w:ascii="Times New Roman" w:hAnsi="Times New Roman" w:cs="Times New Roman"/>
          <w:sz w:val="24"/>
          <w:szCs w:val="24"/>
        </w:rPr>
        <w:t xml:space="preserve">      </w:t>
      </w:r>
      <w:r w:rsidR="006271F5" w:rsidRPr="00EF552E">
        <w:rPr>
          <w:rFonts w:ascii="Times New Roman" w:hAnsi="Times New Roman" w:cs="Times New Roman"/>
          <w:sz w:val="24"/>
          <w:szCs w:val="24"/>
        </w:rPr>
        <w:t xml:space="preserve"> </w:t>
      </w:r>
      <w:r w:rsidR="00CB42CB" w:rsidRPr="00EF552E">
        <w:rPr>
          <w:rFonts w:ascii="Times New Roman" w:hAnsi="Times New Roman" w:cs="Times New Roman"/>
          <w:sz w:val="24"/>
          <w:szCs w:val="24"/>
        </w:rPr>
        <w:t xml:space="preserve"> </w:t>
      </w:r>
      <w:r w:rsidR="00E55D86" w:rsidRPr="00EF552E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E04FB" w:rsidRPr="00EF552E">
        <w:rPr>
          <w:rFonts w:ascii="Times New Roman" w:hAnsi="Times New Roman" w:cs="Times New Roman"/>
          <w:sz w:val="24"/>
          <w:szCs w:val="24"/>
        </w:rPr>
        <w:t xml:space="preserve">        </w:t>
      </w:r>
      <w:r w:rsidR="00CB42CB" w:rsidRPr="00CF762F">
        <w:rPr>
          <w:rFonts w:ascii="Times New Roman" w:hAnsi="Times New Roman" w:cs="Times New Roman"/>
          <w:sz w:val="24"/>
          <w:szCs w:val="24"/>
        </w:rPr>
        <w:t xml:space="preserve">№ </w:t>
      </w:r>
      <w:r w:rsidR="001F2B1A" w:rsidRPr="00CF762F">
        <w:rPr>
          <w:rFonts w:ascii="Times New Roman" w:hAnsi="Times New Roman" w:cs="Times New Roman"/>
          <w:sz w:val="24"/>
          <w:szCs w:val="24"/>
        </w:rPr>
        <w:t xml:space="preserve">        </w:t>
      </w:r>
      <w:r w:rsidR="00512DA5" w:rsidRPr="00CF762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12DA5" w:rsidRPr="00CF762F">
        <w:rPr>
          <w:rFonts w:ascii="Times New Roman" w:hAnsi="Times New Roman" w:cs="Times New Roman"/>
          <w:sz w:val="24"/>
          <w:szCs w:val="24"/>
        </w:rPr>
        <w:t>-п</w:t>
      </w:r>
      <w:proofErr w:type="gramEnd"/>
    </w:p>
    <w:p w:rsidR="00CB42CB" w:rsidRPr="00EF552E" w:rsidRDefault="00CB42CB" w:rsidP="006271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42CB" w:rsidRPr="00EF552E" w:rsidRDefault="00CB42CB" w:rsidP="00CB42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5789" w:rsidRPr="00EF552E" w:rsidRDefault="00C74DA4" w:rsidP="00C477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4DA4">
        <w:rPr>
          <w:rFonts w:ascii="Times New Roman" w:hAnsi="Times New Roman" w:cs="Times New Roman"/>
          <w:b/>
          <w:sz w:val="24"/>
          <w:szCs w:val="24"/>
        </w:rPr>
        <w:t>Об установлении предельного тарифа на услуги за пропуск вагонов по подъездным железнодорожным путям необщего пользования, оказываемые обществом с ограниченной ответственностью «Промышленная группа «Фосфорит» на территории Ленинградской области</w:t>
      </w:r>
      <w:r w:rsidR="00422977" w:rsidRPr="00EF552E">
        <w:rPr>
          <w:rFonts w:ascii="Times New Roman" w:hAnsi="Times New Roman" w:cs="Times New Roman"/>
          <w:b/>
          <w:sz w:val="24"/>
          <w:szCs w:val="24"/>
        </w:rPr>
        <w:t>,</w:t>
      </w:r>
      <w:r w:rsidR="00D75789" w:rsidRPr="00EF55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2D4E" w:rsidRPr="00EF552E">
        <w:rPr>
          <w:rFonts w:ascii="Times New Roman" w:hAnsi="Times New Roman" w:cs="Times New Roman"/>
          <w:b/>
          <w:sz w:val="24"/>
          <w:szCs w:val="24"/>
        </w:rPr>
        <w:t>на</w:t>
      </w:r>
      <w:r w:rsidR="00D75789" w:rsidRPr="00EF552E">
        <w:rPr>
          <w:rFonts w:ascii="Times New Roman" w:hAnsi="Times New Roman" w:cs="Times New Roman"/>
          <w:b/>
          <w:sz w:val="24"/>
          <w:szCs w:val="24"/>
        </w:rPr>
        <w:t xml:space="preserve"> 20</w:t>
      </w:r>
      <w:r>
        <w:rPr>
          <w:rFonts w:ascii="Times New Roman" w:hAnsi="Times New Roman" w:cs="Times New Roman"/>
          <w:b/>
          <w:sz w:val="24"/>
          <w:szCs w:val="24"/>
        </w:rPr>
        <w:t>27</w:t>
      </w:r>
      <w:r w:rsidR="00D75789" w:rsidRPr="00EF552E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CB42CB" w:rsidRPr="00EF552E" w:rsidRDefault="00CB42CB" w:rsidP="00CB42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42CB" w:rsidRPr="00EF552E" w:rsidRDefault="00C74DA4" w:rsidP="00CB42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74DA4">
        <w:rPr>
          <w:rFonts w:ascii="Times New Roman" w:hAnsi="Times New Roman" w:cs="Times New Roman"/>
          <w:sz w:val="24"/>
          <w:szCs w:val="24"/>
        </w:rPr>
        <w:t>В соответствии с постановлением Правительства Российской Федерации от 7 марта 1995 года № 239 «О мерах по упорядочению государственного регулирования цен (тарифов)»,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 274, приказом комитета по тарифам и ценовой поли</w:t>
      </w:r>
      <w:r w:rsidR="00CF762F">
        <w:rPr>
          <w:rFonts w:ascii="Times New Roman" w:hAnsi="Times New Roman" w:cs="Times New Roman"/>
          <w:sz w:val="24"/>
          <w:szCs w:val="24"/>
        </w:rPr>
        <w:t xml:space="preserve">тике Ленинградской области от </w:t>
      </w:r>
      <w:r w:rsidRPr="00C74DA4">
        <w:rPr>
          <w:rFonts w:ascii="Times New Roman" w:hAnsi="Times New Roman" w:cs="Times New Roman"/>
          <w:sz w:val="24"/>
          <w:szCs w:val="24"/>
        </w:rPr>
        <w:t xml:space="preserve"> 22 октября 2010 года № 167-п «Об утверждении Методических</w:t>
      </w:r>
      <w:proofErr w:type="gramEnd"/>
      <w:r w:rsidRPr="00C74DA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74DA4">
        <w:rPr>
          <w:rFonts w:ascii="Times New Roman" w:hAnsi="Times New Roman" w:cs="Times New Roman"/>
          <w:sz w:val="24"/>
          <w:szCs w:val="24"/>
        </w:rPr>
        <w:t>рекомендаций по формированию тарифов на транспортные услуги, оказываемые на подъездных железнодорожных путях организациями промышленного железнодорожного транспорта и другими хозяйствующими субъектами независимо от организационно-правовой формы, за исключением организаций федерального железнодорожного транспорта, на территории Ленинградской области», и на основании протокола заседания правления комитета по тарифам и ценовой политике Ленинградской области от                             2026 года №</w:t>
      </w:r>
      <w:proofErr w:type="gramEnd"/>
    </w:p>
    <w:p w:rsidR="00C74DA4" w:rsidRDefault="00C74DA4" w:rsidP="00FD3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5789" w:rsidRPr="00EF552E" w:rsidRDefault="00CB42CB" w:rsidP="00FD3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552E">
        <w:rPr>
          <w:rFonts w:ascii="Times New Roman" w:hAnsi="Times New Roman" w:cs="Times New Roman"/>
          <w:sz w:val="24"/>
          <w:szCs w:val="24"/>
        </w:rPr>
        <w:t>приказываю:</w:t>
      </w:r>
    </w:p>
    <w:p w:rsidR="00D75789" w:rsidRPr="00EF552E" w:rsidRDefault="00D75789" w:rsidP="00CB42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D3DD4" w:rsidRPr="00EF552E" w:rsidRDefault="00CB42CB" w:rsidP="006D7B0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552E">
        <w:rPr>
          <w:rFonts w:ascii="Times New Roman" w:hAnsi="Times New Roman" w:cs="Times New Roman"/>
          <w:sz w:val="24"/>
          <w:szCs w:val="24"/>
        </w:rPr>
        <w:t xml:space="preserve">1. </w:t>
      </w:r>
      <w:r w:rsidR="00EB0F74" w:rsidRPr="00EF552E">
        <w:rPr>
          <w:rFonts w:ascii="Times New Roman" w:hAnsi="Times New Roman" w:cs="Times New Roman"/>
          <w:sz w:val="24"/>
          <w:szCs w:val="24"/>
        </w:rPr>
        <w:t>Установить предельны</w:t>
      </w:r>
      <w:r w:rsidR="00422977" w:rsidRPr="00EF552E">
        <w:rPr>
          <w:rFonts w:ascii="Times New Roman" w:hAnsi="Times New Roman" w:cs="Times New Roman"/>
          <w:sz w:val="24"/>
          <w:szCs w:val="24"/>
        </w:rPr>
        <w:t>й</w:t>
      </w:r>
      <w:r w:rsidR="00EB0F74" w:rsidRPr="00EF552E">
        <w:rPr>
          <w:rFonts w:ascii="Times New Roman" w:hAnsi="Times New Roman" w:cs="Times New Roman"/>
          <w:sz w:val="24"/>
          <w:szCs w:val="24"/>
        </w:rPr>
        <w:t xml:space="preserve"> тариф на услуги</w:t>
      </w:r>
      <w:r w:rsidR="00422977" w:rsidRPr="00EF552E">
        <w:rPr>
          <w:rFonts w:ascii="Times New Roman" w:hAnsi="Times New Roman" w:cs="Times New Roman"/>
          <w:sz w:val="24"/>
          <w:szCs w:val="24"/>
        </w:rPr>
        <w:t xml:space="preserve"> за пропуск вагонов</w:t>
      </w:r>
      <w:r w:rsidR="00D75789" w:rsidRPr="00EF552E">
        <w:rPr>
          <w:rFonts w:ascii="Times New Roman" w:hAnsi="Times New Roman" w:cs="Times New Roman"/>
          <w:sz w:val="24"/>
          <w:szCs w:val="24"/>
        </w:rPr>
        <w:t xml:space="preserve"> </w:t>
      </w:r>
      <w:r w:rsidR="00422977" w:rsidRPr="00EF552E">
        <w:rPr>
          <w:rFonts w:ascii="Times New Roman" w:hAnsi="Times New Roman" w:cs="Times New Roman"/>
          <w:sz w:val="24"/>
          <w:szCs w:val="24"/>
        </w:rPr>
        <w:t xml:space="preserve">по </w:t>
      </w:r>
      <w:r w:rsidR="00D75789" w:rsidRPr="00EF552E">
        <w:rPr>
          <w:rFonts w:ascii="Times New Roman" w:hAnsi="Times New Roman" w:cs="Times New Roman"/>
          <w:sz w:val="24"/>
          <w:szCs w:val="24"/>
        </w:rPr>
        <w:t>подъездны</w:t>
      </w:r>
      <w:r w:rsidR="00422977" w:rsidRPr="00EF552E">
        <w:rPr>
          <w:rFonts w:ascii="Times New Roman" w:hAnsi="Times New Roman" w:cs="Times New Roman"/>
          <w:sz w:val="24"/>
          <w:szCs w:val="24"/>
        </w:rPr>
        <w:t>м</w:t>
      </w:r>
      <w:r w:rsidR="00D75789" w:rsidRPr="00EF552E">
        <w:rPr>
          <w:rFonts w:ascii="Times New Roman" w:hAnsi="Times New Roman" w:cs="Times New Roman"/>
          <w:sz w:val="24"/>
          <w:szCs w:val="24"/>
        </w:rPr>
        <w:t xml:space="preserve"> железнодорожны</w:t>
      </w:r>
      <w:r w:rsidR="00422977" w:rsidRPr="00EF552E">
        <w:rPr>
          <w:rFonts w:ascii="Times New Roman" w:hAnsi="Times New Roman" w:cs="Times New Roman"/>
          <w:sz w:val="24"/>
          <w:szCs w:val="24"/>
        </w:rPr>
        <w:t>м</w:t>
      </w:r>
      <w:r w:rsidR="00D75789" w:rsidRPr="00EF552E">
        <w:rPr>
          <w:rFonts w:ascii="Times New Roman" w:hAnsi="Times New Roman" w:cs="Times New Roman"/>
          <w:sz w:val="24"/>
          <w:szCs w:val="24"/>
        </w:rPr>
        <w:t xml:space="preserve"> путя</w:t>
      </w:r>
      <w:r w:rsidR="00422977" w:rsidRPr="00EF552E">
        <w:rPr>
          <w:rFonts w:ascii="Times New Roman" w:hAnsi="Times New Roman" w:cs="Times New Roman"/>
          <w:sz w:val="24"/>
          <w:szCs w:val="24"/>
        </w:rPr>
        <w:t>м</w:t>
      </w:r>
      <w:r w:rsidR="00D75789" w:rsidRPr="00EF552E">
        <w:rPr>
          <w:rFonts w:ascii="Times New Roman" w:hAnsi="Times New Roman" w:cs="Times New Roman"/>
          <w:sz w:val="24"/>
          <w:szCs w:val="24"/>
        </w:rPr>
        <w:t xml:space="preserve"> </w:t>
      </w:r>
      <w:r w:rsidR="00512DA5" w:rsidRPr="00EF552E">
        <w:rPr>
          <w:rFonts w:ascii="Times New Roman" w:hAnsi="Times New Roman" w:cs="Times New Roman"/>
          <w:sz w:val="24"/>
          <w:szCs w:val="24"/>
        </w:rPr>
        <w:t>необщего пользования</w:t>
      </w:r>
      <w:r w:rsidR="00422977" w:rsidRPr="00EF552E">
        <w:rPr>
          <w:rFonts w:ascii="Times New Roman" w:hAnsi="Times New Roman" w:cs="Times New Roman"/>
          <w:sz w:val="24"/>
          <w:szCs w:val="24"/>
        </w:rPr>
        <w:t>, оказываемые</w:t>
      </w:r>
      <w:r w:rsidR="00512DA5" w:rsidRPr="00EF552E">
        <w:rPr>
          <w:rFonts w:ascii="Times New Roman" w:hAnsi="Times New Roman" w:cs="Times New Roman"/>
          <w:sz w:val="24"/>
          <w:szCs w:val="24"/>
        </w:rPr>
        <w:t xml:space="preserve"> </w:t>
      </w:r>
      <w:r w:rsidR="00BE6383" w:rsidRPr="00EF552E">
        <w:rPr>
          <w:rFonts w:ascii="Times New Roman" w:hAnsi="Times New Roman" w:cs="Times New Roman"/>
          <w:sz w:val="24"/>
          <w:szCs w:val="24"/>
        </w:rPr>
        <w:t>обществом</w:t>
      </w:r>
      <w:r w:rsidR="007F0D45" w:rsidRPr="00EF552E">
        <w:rPr>
          <w:rFonts w:ascii="Times New Roman" w:hAnsi="Times New Roman" w:cs="Times New Roman"/>
          <w:sz w:val="24"/>
          <w:szCs w:val="24"/>
        </w:rPr>
        <w:t xml:space="preserve"> с ограниченной ответственностью</w:t>
      </w:r>
      <w:r w:rsidR="00BE6383" w:rsidRPr="00EF552E">
        <w:rPr>
          <w:rFonts w:ascii="Times New Roman" w:hAnsi="Times New Roman" w:cs="Times New Roman"/>
          <w:sz w:val="24"/>
          <w:szCs w:val="24"/>
        </w:rPr>
        <w:t xml:space="preserve"> «</w:t>
      </w:r>
      <w:r w:rsidR="00792823" w:rsidRPr="00EF552E">
        <w:rPr>
          <w:rFonts w:ascii="Times New Roman" w:hAnsi="Times New Roman" w:cs="Times New Roman"/>
          <w:sz w:val="24"/>
          <w:szCs w:val="24"/>
        </w:rPr>
        <w:t>Промышленная группа «Фосфорит</w:t>
      </w:r>
      <w:r w:rsidR="00BE6383" w:rsidRPr="00EF552E">
        <w:rPr>
          <w:rFonts w:ascii="Times New Roman" w:hAnsi="Times New Roman" w:cs="Times New Roman"/>
          <w:sz w:val="24"/>
          <w:szCs w:val="24"/>
        </w:rPr>
        <w:t>»</w:t>
      </w:r>
      <w:r w:rsidR="00FD3DD4" w:rsidRPr="00EF552E">
        <w:rPr>
          <w:rFonts w:ascii="Times New Roman" w:hAnsi="Times New Roman" w:cs="Times New Roman"/>
          <w:sz w:val="24"/>
          <w:szCs w:val="24"/>
        </w:rPr>
        <w:t xml:space="preserve"> на территории Лен</w:t>
      </w:r>
      <w:r w:rsidR="00F66314" w:rsidRPr="00EF552E">
        <w:rPr>
          <w:rFonts w:ascii="Times New Roman" w:hAnsi="Times New Roman" w:cs="Times New Roman"/>
          <w:sz w:val="24"/>
          <w:szCs w:val="24"/>
        </w:rPr>
        <w:t>инградской области</w:t>
      </w:r>
      <w:r w:rsidR="00422977" w:rsidRPr="00EF552E">
        <w:rPr>
          <w:rFonts w:ascii="Times New Roman" w:hAnsi="Times New Roman" w:cs="Times New Roman"/>
          <w:sz w:val="24"/>
          <w:szCs w:val="24"/>
        </w:rPr>
        <w:t>,</w:t>
      </w:r>
      <w:r w:rsidR="00F66314" w:rsidRPr="00EF552E">
        <w:rPr>
          <w:rFonts w:ascii="Times New Roman" w:hAnsi="Times New Roman" w:cs="Times New Roman"/>
          <w:sz w:val="24"/>
          <w:szCs w:val="24"/>
        </w:rPr>
        <w:t xml:space="preserve"> </w:t>
      </w:r>
      <w:r w:rsidR="00142D4E" w:rsidRPr="00EF552E">
        <w:rPr>
          <w:rFonts w:ascii="Times New Roman" w:hAnsi="Times New Roman" w:cs="Times New Roman"/>
          <w:sz w:val="24"/>
          <w:szCs w:val="24"/>
        </w:rPr>
        <w:t>на</w:t>
      </w:r>
      <w:r w:rsidR="00F66314" w:rsidRPr="00EF552E">
        <w:rPr>
          <w:rFonts w:ascii="Times New Roman" w:hAnsi="Times New Roman" w:cs="Times New Roman"/>
          <w:sz w:val="24"/>
          <w:szCs w:val="24"/>
        </w:rPr>
        <w:t xml:space="preserve"> 20</w:t>
      </w:r>
      <w:r w:rsidR="00C74DA4">
        <w:rPr>
          <w:rFonts w:ascii="Times New Roman" w:hAnsi="Times New Roman" w:cs="Times New Roman"/>
          <w:sz w:val="24"/>
          <w:szCs w:val="24"/>
        </w:rPr>
        <w:t>27</w:t>
      </w:r>
      <w:r w:rsidR="00F66314" w:rsidRPr="00EF552E">
        <w:rPr>
          <w:rFonts w:ascii="Times New Roman" w:hAnsi="Times New Roman" w:cs="Times New Roman"/>
          <w:sz w:val="24"/>
          <w:szCs w:val="24"/>
        </w:rPr>
        <w:t xml:space="preserve"> год </w:t>
      </w:r>
      <w:r w:rsidR="00422977" w:rsidRPr="00EF552E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C74DA4">
        <w:rPr>
          <w:rFonts w:ascii="Times New Roman" w:hAnsi="Times New Roman" w:cs="Times New Roman"/>
          <w:sz w:val="24"/>
          <w:szCs w:val="24"/>
        </w:rPr>
        <w:t>88</w:t>
      </w:r>
      <w:r w:rsidR="00474D37">
        <w:rPr>
          <w:rFonts w:ascii="Times New Roman" w:hAnsi="Times New Roman" w:cs="Times New Roman"/>
          <w:sz w:val="24"/>
          <w:szCs w:val="24"/>
        </w:rPr>
        <w:t>6</w:t>
      </w:r>
      <w:r w:rsidR="00113756" w:rsidRPr="00EF552E">
        <w:rPr>
          <w:rFonts w:ascii="Times New Roman" w:hAnsi="Times New Roman" w:cs="Times New Roman"/>
          <w:sz w:val="24"/>
          <w:szCs w:val="24"/>
        </w:rPr>
        <w:t xml:space="preserve"> </w:t>
      </w:r>
      <w:r w:rsidR="00123807">
        <w:rPr>
          <w:rFonts w:ascii="Times New Roman" w:hAnsi="Times New Roman" w:cs="Times New Roman"/>
          <w:sz w:val="24"/>
          <w:szCs w:val="24"/>
        </w:rPr>
        <w:t>руб</w:t>
      </w:r>
      <w:r w:rsidR="00936737">
        <w:rPr>
          <w:rFonts w:ascii="Times New Roman" w:hAnsi="Times New Roman" w:cs="Times New Roman"/>
          <w:sz w:val="24"/>
          <w:szCs w:val="24"/>
        </w:rPr>
        <w:t>лей</w:t>
      </w:r>
      <w:r w:rsidR="00523045" w:rsidRPr="00EF552E">
        <w:rPr>
          <w:rFonts w:ascii="Times New Roman" w:hAnsi="Times New Roman" w:cs="Times New Roman"/>
          <w:sz w:val="24"/>
          <w:szCs w:val="24"/>
        </w:rPr>
        <w:t xml:space="preserve"> </w:t>
      </w:r>
      <w:r w:rsidR="00C74DA4">
        <w:rPr>
          <w:rFonts w:ascii="Times New Roman" w:hAnsi="Times New Roman" w:cs="Times New Roman"/>
          <w:sz w:val="24"/>
          <w:szCs w:val="24"/>
        </w:rPr>
        <w:t>3</w:t>
      </w:r>
      <w:r w:rsidR="00CF762F">
        <w:rPr>
          <w:rFonts w:ascii="Times New Roman" w:hAnsi="Times New Roman" w:cs="Times New Roman"/>
          <w:sz w:val="24"/>
          <w:szCs w:val="24"/>
        </w:rPr>
        <w:t>1</w:t>
      </w:r>
      <w:r w:rsidR="00113756" w:rsidRPr="00EF552E">
        <w:rPr>
          <w:rFonts w:ascii="Times New Roman" w:hAnsi="Times New Roman" w:cs="Times New Roman"/>
          <w:sz w:val="24"/>
          <w:szCs w:val="24"/>
        </w:rPr>
        <w:t xml:space="preserve"> </w:t>
      </w:r>
      <w:r w:rsidR="00A46A1B" w:rsidRPr="00EF552E">
        <w:rPr>
          <w:rFonts w:ascii="Times New Roman" w:hAnsi="Times New Roman" w:cs="Times New Roman"/>
          <w:sz w:val="24"/>
          <w:szCs w:val="24"/>
        </w:rPr>
        <w:t>коп</w:t>
      </w:r>
      <w:r w:rsidR="00936737">
        <w:rPr>
          <w:rFonts w:ascii="Times New Roman" w:hAnsi="Times New Roman" w:cs="Times New Roman"/>
          <w:sz w:val="24"/>
          <w:szCs w:val="24"/>
        </w:rPr>
        <w:t>е</w:t>
      </w:r>
      <w:r w:rsidR="00CF762F">
        <w:rPr>
          <w:rFonts w:ascii="Times New Roman" w:hAnsi="Times New Roman" w:cs="Times New Roman"/>
          <w:sz w:val="24"/>
          <w:szCs w:val="24"/>
        </w:rPr>
        <w:t>й</w:t>
      </w:r>
      <w:r w:rsidR="00936737">
        <w:rPr>
          <w:rFonts w:ascii="Times New Roman" w:hAnsi="Times New Roman" w:cs="Times New Roman"/>
          <w:sz w:val="24"/>
          <w:szCs w:val="24"/>
        </w:rPr>
        <w:t>к</w:t>
      </w:r>
      <w:r w:rsidR="00CF762F">
        <w:rPr>
          <w:rFonts w:ascii="Times New Roman" w:hAnsi="Times New Roman" w:cs="Times New Roman"/>
          <w:sz w:val="24"/>
          <w:szCs w:val="24"/>
        </w:rPr>
        <w:t>а</w:t>
      </w:r>
      <w:r w:rsidR="00A46A1B" w:rsidRPr="00EF552E">
        <w:rPr>
          <w:rFonts w:ascii="Times New Roman" w:hAnsi="Times New Roman" w:cs="Times New Roman"/>
          <w:sz w:val="24"/>
          <w:szCs w:val="24"/>
        </w:rPr>
        <w:t xml:space="preserve"> за 1 вагон </w:t>
      </w:r>
      <w:r w:rsidR="00422977" w:rsidRPr="00EF552E">
        <w:rPr>
          <w:rFonts w:ascii="Times New Roman" w:hAnsi="Times New Roman" w:cs="Times New Roman"/>
          <w:sz w:val="24"/>
          <w:szCs w:val="24"/>
        </w:rPr>
        <w:t>(без учета налога на добавленную стоимость)</w:t>
      </w:r>
      <w:r w:rsidR="00FD3DD4" w:rsidRPr="00EF552E">
        <w:rPr>
          <w:rFonts w:ascii="Times New Roman" w:hAnsi="Times New Roman" w:cs="Times New Roman"/>
          <w:sz w:val="24"/>
          <w:szCs w:val="24"/>
        </w:rPr>
        <w:t>.</w:t>
      </w:r>
    </w:p>
    <w:p w:rsidR="00CE5925" w:rsidRDefault="00CB42CB" w:rsidP="00CB42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552E">
        <w:rPr>
          <w:rFonts w:ascii="Times New Roman" w:hAnsi="Times New Roman" w:cs="Times New Roman"/>
          <w:sz w:val="24"/>
          <w:szCs w:val="24"/>
        </w:rPr>
        <w:t xml:space="preserve">2. </w:t>
      </w:r>
      <w:r w:rsidR="00EB0F74" w:rsidRPr="00EF552E">
        <w:rPr>
          <w:rFonts w:ascii="Times New Roman" w:hAnsi="Times New Roman" w:cs="Times New Roman"/>
          <w:sz w:val="24"/>
          <w:szCs w:val="24"/>
        </w:rPr>
        <w:t>Тариф</w:t>
      </w:r>
      <w:r w:rsidR="00CE5925" w:rsidRPr="00EF552E">
        <w:rPr>
          <w:rFonts w:ascii="Times New Roman" w:hAnsi="Times New Roman" w:cs="Times New Roman"/>
          <w:sz w:val="24"/>
          <w:szCs w:val="24"/>
        </w:rPr>
        <w:t xml:space="preserve">, </w:t>
      </w:r>
      <w:r w:rsidR="00936737">
        <w:rPr>
          <w:rFonts w:ascii="Times New Roman" w:hAnsi="Times New Roman" w:cs="Times New Roman"/>
          <w:sz w:val="24"/>
          <w:szCs w:val="24"/>
        </w:rPr>
        <w:t>указанный</w:t>
      </w:r>
      <w:r w:rsidR="00CE5925" w:rsidRPr="00EF552E">
        <w:rPr>
          <w:rFonts w:ascii="Times New Roman" w:hAnsi="Times New Roman" w:cs="Times New Roman"/>
          <w:sz w:val="24"/>
          <w:szCs w:val="24"/>
        </w:rPr>
        <w:t xml:space="preserve"> </w:t>
      </w:r>
      <w:r w:rsidR="004973C8" w:rsidRPr="00EF552E">
        <w:rPr>
          <w:rFonts w:ascii="Times New Roman" w:hAnsi="Times New Roman" w:cs="Times New Roman"/>
          <w:sz w:val="24"/>
          <w:szCs w:val="24"/>
        </w:rPr>
        <w:t xml:space="preserve">в </w:t>
      </w:r>
      <w:hyperlink w:anchor="Par121" w:history="1">
        <w:r w:rsidR="00CE5925" w:rsidRPr="00EF552E">
          <w:rPr>
            <w:rFonts w:ascii="Times New Roman" w:hAnsi="Times New Roman" w:cs="Times New Roman"/>
            <w:sz w:val="24"/>
            <w:szCs w:val="24"/>
          </w:rPr>
          <w:t>пункт</w:t>
        </w:r>
        <w:r w:rsidR="004973C8" w:rsidRPr="00EF552E">
          <w:rPr>
            <w:rFonts w:ascii="Times New Roman" w:hAnsi="Times New Roman" w:cs="Times New Roman"/>
            <w:sz w:val="24"/>
            <w:szCs w:val="24"/>
          </w:rPr>
          <w:t>е</w:t>
        </w:r>
        <w:r w:rsidR="00CE5925" w:rsidRPr="00EF552E">
          <w:rPr>
            <w:rFonts w:ascii="Times New Roman" w:hAnsi="Times New Roman" w:cs="Times New Roman"/>
            <w:sz w:val="24"/>
            <w:szCs w:val="24"/>
          </w:rPr>
          <w:t xml:space="preserve"> 1</w:t>
        </w:r>
      </w:hyperlink>
      <w:r w:rsidR="00CB2A76" w:rsidRPr="00EF552E">
        <w:rPr>
          <w:rFonts w:ascii="Times New Roman" w:hAnsi="Times New Roman" w:cs="Times New Roman"/>
          <w:sz w:val="24"/>
          <w:szCs w:val="24"/>
        </w:rPr>
        <w:t xml:space="preserve"> настоящего приказа, действу</w:t>
      </w:r>
      <w:r w:rsidR="00422977" w:rsidRPr="00EF552E">
        <w:rPr>
          <w:rFonts w:ascii="Times New Roman" w:hAnsi="Times New Roman" w:cs="Times New Roman"/>
          <w:sz w:val="24"/>
          <w:szCs w:val="24"/>
        </w:rPr>
        <w:t>е</w:t>
      </w:r>
      <w:r w:rsidR="00CE5925" w:rsidRPr="00EF552E">
        <w:rPr>
          <w:rFonts w:ascii="Times New Roman" w:hAnsi="Times New Roman" w:cs="Times New Roman"/>
          <w:sz w:val="24"/>
          <w:szCs w:val="24"/>
        </w:rPr>
        <w:t xml:space="preserve">т с </w:t>
      </w:r>
      <w:r w:rsidR="00C74DA4">
        <w:rPr>
          <w:rFonts w:ascii="Times New Roman" w:hAnsi="Times New Roman" w:cs="Times New Roman"/>
          <w:sz w:val="24"/>
          <w:szCs w:val="24"/>
        </w:rPr>
        <w:t>1 января 2027</w:t>
      </w:r>
      <w:r w:rsidR="00E55D86" w:rsidRPr="00EF552E">
        <w:rPr>
          <w:rFonts w:ascii="Times New Roman" w:hAnsi="Times New Roman" w:cs="Times New Roman"/>
          <w:sz w:val="24"/>
          <w:szCs w:val="24"/>
        </w:rPr>
        <w:t xml:space="preserve"> года </w:t>
      </w:r>
      <w:r w:rsidR="00CB2A76" w:rsidRPr="00EF552E">
        <w:rPr>
          <w:rFonts w:ascii="Times New Roman" w:hAnsi="Times New Roman" w:cs="Times New Roman"/>
          <w:sz w:val="24"/>
          <w:szCs w:val="24"/>
        </w:rPr>
        <w:t>по 31</w:t>
      </w:r>
      <w:r w:rsidR="00CF762F">
        <w:rPr>
          <w:rFonts w:ascii="Times New Roman" w:hAnsi="Times New Roman" w:cs="Times New Roman"/>
          <w:sz w:val="24"/>
          <w:szCs w:val="24"/>
        </w:rPr>
        <w:t> </w:t>
      </w:r>
      <w:bookmarkStart w:id="0" w:name="_GoBack"/>
      <w:bookmarkEnd w:id="0"/>
      <w:r w:rsidR="00CB2A76" w:rsidRPr="00EF552E">
        <w:rPr>
          <w:rFonts w:ascii="Times New Roman" w:hAnsi="Times New Roman" w:cs="Times New Roman"/>
          <w:sz w:val="24"/>
          <w:szCs w:val="24"/>
        </w:rPr>
        <w:t>декабря 20</w:t>
      </w:r>
      <w:r w:rsidR="00C74DA4">
        <w:rPr>
          <w:rFonts w:ascii="Times New Roman" w:hAnsi="Times New Roman" w:cs="Times New Roman"/>
          <w:sz w:val="24"/>
          <w:szCs w:val="24"/>
        </w:rPr>
        <w:t>27</w:t>
      </w:r>
      <w:r w:rsidR="00CB2A76" w:rsidRPr="00EF552E">
        <w:rPr>
          <w:rFonts w:ascii="Times New Roman" w:hAnsi="Times New Roman" w:cs="Times New Roman"/>
          <w:sz w:val="24"/>
          <w:szCs w:val="24"/>
        </w:rPr>
        <w:t xml:space="preserve"> года</w:t>
      </w:r>
      <w:r w:rsidR="00CE5925" w:rsidRPr="00EF552E">
        <w:rPr>
          <w:rFonts w:ascii="Times New Roman" w:hAnsi="Times New Roman" w:cs="Times New Roman"/>
          <w:sz w:val="24"/>
          <w:szCs w:val="24"/>
        </w:rPr>
        <w:t>.</w:t>
      </w:r>
    </w:p>
    <w:p w:rsidR="00936737" w:rsidRPr="00C27869" w:rsidRDefault="00936737" w:rsidP="009367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AF7C27">
        <w:rPr>
          <w:rFonts w:ascii="Times New Roman" w:hAnsi="Times New Roman" w:cs="Times New Roman"/>
          <w:sz w:val="24"/>
          <w:szCs w:val="24"/>
        </w:rPr>
        <w:t xml:space="preserve">Признать утратившим силу приказ комитета по тарифам и ценовой политике Ленинградской </w:t>
      </w:r>
      <w:r w:rsidR="00C74DA4" w:rsidRPr="00C74DA4">
        <w:rPr>
          <w:rFonts w:ascii="Times New Roman" w:hAnsi="Times New Roman" w:cs="Times New Roman"/>
          <w:sz w:val="24"/>
          <w:szCs w:val="24"/>
        </w:rPr>
        <w:t xml:space="preserve">от 29.10.2025 № 131-п </w:t>
      </w:r>
      <w:r w:rsidRPr="00AF7C27">
        <w:rPr>
          <w:rFonts w:ascii="Times New Roman" w:hAnsi="Times New Roman" w:cs="Times New Roman"/>
          <w:sz w:val="24"/>
          <w:szCs w:val="24"/>
        </w:rPr>
        <w:t>«</w:t>
      </w:r>
      <w:r w:rsidRPr="00936737">
        <w:rPr>
          <w:rFonts w:ascii="Times New Roman" w:hAnsi="Times New Roman" w:cs="Times New Roman"/>
          <w:sz w:val="24"/>
          <w:szCs w:val="24"/>
        </w:rPr>
        <w:t>Об установлении предельного тарифа на услуги за пропуск вагонов по подъездным железнодорожным путям необщего пользования, оказываемые обществом с ограниченной ответственностью «Промышленная группа «Фосфорит» на территории Ленинградской области, на 202</w:t>
      </w:r>
      <w:r w:rsidR="00C74DA4">
        <w:rPr>
          <w:rFonts w:ascii="Times New Roman" w:hAnsi="Times New Roman" w:cs="Times New Roman"/>
          <w:sz w:val="24"/>
          <w:szCs w:val="24"/>
        </w:rPr>
        <w:t>6</w:t>
      </w:r>
      <w:r w:rsidRPr="00936737">
        <w:rPr>
          <w:rFonts w:ascii="Times New Roman" w:hAnsi="Times New Roman" w:cs="Times New Roman"/>
          <w:sz w:val="24"/>
          <w:szCs w:val="24"/>
        </w:rPr>
        <w:t xml:space="preserve"> год</w:t>
      </w:r>
      <w:r w:rsidRPr="00AF7C27">
        <w:rPr>
          <w:rFonts w:ascii="Times New Roman" w:hAnsi="Times New Roman" w:cs="Times New Roman"/>
          <w:sz w:val="24"/>
          <w:szCs w:val="24"/>
        </w:rPr>
        <w:t>».</w:t>
      </w:r>
    </w:p>
    <w:p w:rsidR="00CB42CB" w:rsidRPr="00EF552E" w:rsidRDefault="00936737" w:rsidP="00CB42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E5925" w:rsidRPr="00EF552E">
        <w:rPr>
          <w:rFonts w:ascii="Times New Roman" w:hAnsi="Times New Roman" w:cs="Times New Roman"/>
          <w:sz w:val="24"/>
          <w:szCs w:val="24"/>
        </w:rPr>
        <w:t xml:space="preserve">. </w:t>
      </w:r>
      <w:r w:rsidR="00CB42CB" w:rsidRPr="00EF552E">
        <w:rPr>
          <w:rFonts w:ascii="Times New Roman" w:hAnsi="Times New Roman" w:cs="Times New Roman"/>
          <w:sz w:val="24"/>
          <w:szCs w:val="24"/>
        </w:rPr>
        <w:t xml:space="preserve">Настоящий приказ вступает в силу </w:t>
      </w:r>
      <w:r w:rsidR="00C74DA4">
        <w:rPr>
          <w:rFonts w:ascii="Times New Roman" w:hAnsi="Times New Roman" w:cs="Times New Roman"/>
          <w:sz w:val="24"/>
          <w:szCs w:val="24"/>
        </w:rPr>
        <w:t>с 1 января 2027</w:t>
      </w:r>
      <w:r w:rsidRPr="00936737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CB42CB" w:rsidRPr="00EF552E" w:rsidRDefault="00CB42CB" w:rsidP="00CB42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C3295" w:rsidRPr="00EF552E" w:rsidRDefault="001C3295" w:rsidP="00CB42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55D86" w:rsidRPr="00EF552E" w:rsidRDefault="00E55D86" w:rsidP="00E55D8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21"/>
      <w:bookmarkStart w:id="2" w:name="Par142"/>
      <w:bookmarkEnd w:id="1"/>
      <w:bookmarkEnd w:id="2"/>
      <w:r w:rsidRPr="00EF552E">
        <w:rPr>
          <w:rFonts w:ascii="Times New Roman" w:hAnsi="Times New Roman" w:cs="Times New Roman"/>
          <w:sz w:val="24"/>
          <w:szCs w:val="24"/>
        </w:rPr>
        <w:t xml:space="preserve">Заместитель председателя комитета по тарифам  </w:t>
      </w:r>
    </w:p>
    <w:p w:rsidR="00D75789" w:rsidRPr="00A46A1B" w:rsidRDefault="00E55D86" w:rsidP="00E55D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552E">
        <w:rPr>
          <w:rFonts w:ascii="Times New Roman" w:hAnsi="Times New Roman" w:cs="Times New Roman"/>
          <w:sz w:val="24"/>
          <w:szCs w:val="24"/>
        </w:rPr>
        <w:t>и ценовой политике Ленинград</w:t>
      </w:r>
      <w:r w:rsidR="004E4163" w:rsidRPr="00EF552E">
        <w:rPr>
          <w:rFonts w:ascii="Times New Roman" w:hAnsi="Times New Roman" w:cs="Times New Roman"/>
          <w:sz w:val="24"/>
          <w:szCs w:val="24"/>
        </w:rPr>
        <w:t xml:space="preserve">ской области </w:t>
      </w:r>
      <w:r w:rsidR="004E4163" w:rsidRPr="00EF552E">
        <w:rPr>
          <w:rFonts w:ascii="Times New Roman" w:hAnsi="Times New Roman" w:cs="Times New Roman"/>
          <w:sz w:val="24"/>
          <w:szCs w:val="24"/>
        </w:rPr>
        <w:tab/>
      </w:r>
      <w:r w:rsidR="004E4163" w:rsidRPr="00EF552E">
        <w:rPr>
          <w:rFonts w:ascii="Times New Roman" w:hAnsi="Times New Roman" w:cs="Times New Roman"/>
          <w:sz w:val="24"/>
          <w:szCs w:val="24"/>
        </w:rPr>
        <w:tab/>
      </w:r>
      <w:r w:rsidR="004E4163" w:rsidRPr="00EF552E"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r w:rsidRPr="00EF552E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A46A1B" w:rsidRPr="00EF552E">
        <w:rPr>
          <w:rFonts w:ascii="Times New Roman" w:hAnsi="Times New Roman" w:cs="Times New Roman"/>
          <w:sz w:val="24"/>
          <w:szCs w:val="24"/>
        </w:rPr>
        <w:t>С.Н. Степанова</w:t>
      </w:r>
    </w:p>
    <w:p w:rsidR="00FD3DD4" w:rsidRPr="00A46A1B" w:rsidRDefault="00FD3D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DD4" w:rsidRPr="001D4914" w:rsidRDefault="00FD3D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4163" w:rsidRDefault="004E4163" w:rsidP="00B2061B">
      <w:pPr>
        <w:rPr>
          <w:rFonts w:eastAsia="Calibri"/>
          <w:sz w:val="28"/>
          <w:szCs w:val="28"/>
        </w:rPr>
      </w:pPr>
    </w:p>
    <w:p w:rsidR="00B2061B" w:rsidRPr="00A37F76" w:rsidRDefault="00B2061B" w:rsidP="008D6E95">
      <w:pPr>
        <w:tabs>
          <w:tab w:val="left" w:pos="1440"/>
        </w:tabs>
        <w:spacing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sectPr w:rsidR="00B2061B" w:rsidRPr="00A37F76" w:rsidSect="00CF762F">
      <w:footerReference w:type="default" r:id="rId9"/>
      <w:pgSz w:w="11905" w:h="16838"/>
      <w:pgMar w:top="851" w:right="706" w:bottom="851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02F" w:rsidRDefault="0071702F" w:rsidP="001C3295">
      <w:pPr>
        <w:spacing w:after="0" w:line="240" w:lineRule="auto"/>
      </w:pPr>
      <w:r>
        <w:separator/>
      </w:r>
    </w:p>
  </w:endnote>
  <w:endnote w:type="continuationSeparator" w:id="0">
    <w:p w:rsidR="0071702F" w:rsidRDefault="0071702F" w:rsidP="001C3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4"/>
      <w:tblpPr w:leftFromText="180" w:rightFromText="180" w:vertAnchor="text" w:tblpX="4219" w:tblpY="1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8"/>
    </w:tblGrid>
    <w:tr w:rsidR="008D6E95" w:rsidTr="002E109A">
      <w:tc>
        <w:tcPr>
          <w:tcW w:w="4678" w:type="dxa"/>
          <w:vAlign w:val="center"/>
        </w:tcPr>
        <w:p w:rsidR="008D6E95" w:rsidRDefault="008D6E95" w:rsidP="002E109A">
          <w:pPr>
            <w:widowControl w:val="0"/>
            <w:autoSpaceDE w:val="0"/>
            <w:autoSpaceDN w:val="0"/>
            <w:adjustRightInd w:val="0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Государственный регистрационный номер:</w:t>
          </w:r>
        </w:p>
      </w:tc>
    </w:tr>
    <w:tr w:rsidR="008D6E95" w:rsidTr="002E109A">
      <w:tc>
        <w:tcPr>
          <w:tcW w:w="4678" w:type="dxa"/>
          <w:vAlign w:val="center"/>
        </w:tcPr>
        <w:p w:rsidR="008D6E95" w:rsidRDefault="008D6E95" w:rsidP="002E109A">
          <w:pPr>
            <w:widowControl w:val="0"/>
            <w:autoSpaceDE w:val="0"/>
            <w:autoSpaceDN w:val="0"/>
            <w:adjustRightInd w:val="0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Дата государственной регистрации:</w:t>
          </w:r>
        </w:p>
      </w:tc>
    </w:tr>
  </w:tbl>
  <w:p w:rsidR="008D6E95" w:rsidRDefault="008D6E95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02F" w:rsidRDefault="0071702F" w:rsidP="001C3295">
      <w:pPr>
        <w:spacing w:after="0" w:line="240" w:lineRule="auto"/>
      </w:pPr>
      <w:r>
        <w:separator/>
      </w:r>
    </w:p>
  </w:footnote>
  <w:footnote w:type="continuationSeparator" w:id="0">
    <w:p w:rsidR="0071702F" w:rsidRDefault="0071702F" w:rsidP="001C32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201A97"/>
    <w:multiLevelType w:val="hybridMultilevel"/>
    <w:tmpl w:val="B27257A8"/>
    <w:lvl w:ilvl="0" w:tplc="A02C21D8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2CB"/>
    <w:rsid w:val="00017EC6"/>
    <w:rsid w:val="00072BD3"/>
    <w:rsid w:val="000C20E4"/>
    <w:rsid w:val="000D2EC9"/>
    <w:rsid w:val="000E7750"/>
    <w:rsid w:val="00113756"/>
    <w:rsid w:val="0012020F"/>
    <w:rsid w:val="00123807"/>
    <w:rsid w:val="001259C9"/>
    <w:rsid w:val="001313C7"/>
    <w:rsid w:val="00142D4E"/>
    <w:rsid w:val="00155E44"/>
    <w:rsid w:val="00165757"/>
    <w:rsid w:val="001737E7"/>
    <w:rsid w:val="0018333F"/>
    <w:rsid w:val="001B1054"/>
    <w:rsid w:val="001B29AF"/>
    <w:rsid w:val="001C3295"/>
    <w:rsid w:val="001D3ED5"/>
    <w:rsid w:val="001D4914"/>
    <w:rsid w:val="001F2B1A"/>
    <w:rsid w:val="00221872"/>
    <w:rsid w:val="002643DA"/>
    <w:rsid w:val="00274C35"/>
    <w:rsid w:val="0029623E"/>
    <w:rsid w:val="00373AA8"/>
    <w:rsid w:val="00387463"/>
    <w:rsid w:val="00422977"/>
    <w:rsid w:val="00467F48"/>
    <w:rsid w:val="00474D37"/>
    <w:rsid w:val="004973C8"/>
    <w:rsid w:val="004B289E"/>
    <w:rsid w:val="004B757A"/>
    <w:rsid w:val="004C1289"/>
    <w:rsid w:val="004E4163"/>
    <w:rsid w:val="004E48D9"/>
    <w:rsid w:val="00512DA5"/>
    <w:rsid w:val="00523045"/>
    <w:rsid w:val="00524B1D"/>
    <w:rsid w:val="0057592B"/>
    <w:rsid w:val="005835F9"/>
    <w:rsid w:val="005962C0"/>
    <w:rsid w:val="005A1ED3"/>
    <w:rsid w:val="006271F5"/>
    <w:rsid w:val="00645588"/>
    <w:rsid w:val="006822A6"/>
    <w:rsid w:val="006D7B0D"/>
    <w:rsid w:val="006E458D"/>
    <w:rsid w:val="006F277B"/>
    <w:rsid w:val="0071702F"/>
    <w:rsid w:val="007738F3"/>
    <w:rsid w:val="00774084"/>
    <w:rsid w:val="0078678D"/>
    <w:rsid w:val="00792823"/>
    <w:rsid w:val="007F0D45"/>
    <w:rsid w:val="00863665"/>
    <w:rsid w:val="00887E43"/>
    <w:rsid w:val="00894A44"/>
    <w:rsid w:val="008D6E95"/>
    <w:rsid w:val="008E29C8"/>
    <w:rsid w:val="008E3A9B"/>
    <w:rsid w:val="009048D2"/>
    <w:rsid w:val="0091678A"/>
    <w:rsid w:val="00936737"/>
    <w:rsid w:val="00941978"/>
    <w:rsid w:val="0096186E"/>
    <w:rsid w:val="009809B4"/>
    <w:rsid w:val="009C7291"/>
    <w:rsid w:val="009D270E"/>
    <w:rsid w:val="009E04FB"/>
    <w:rsid w:val="00A10F6B"/>
    <w:rsid w:val="00A37F76"/>
    <w:rsid w:val="00A4035B"/>
    <w:rsid w:val="00A46A1B"/>
    <w:rsid w:val="00A53E80"/>
    <w:rsid w:val="00A9481D"/>
    <w:rsid w:val="00AC132A"/>
    <w:rsid w:val="00AC6A52"/>
    <w:rsid w:val="00B05F9D"/>
    <w:rsid w:val="00B2061B"/>
    <w:rsid w:val="00B74735"/>
    <w:rsid w:val="00B8245F"/>
    <w:rsid w:val="00B832CB"/>
    <w:rsid w:val="00BB2AC9"/>
    <w:rsid w:val="00BD4C8B"/>
    <w:rsid w:val="00BE6383"/>
    <w:rsid w:val="00C42CDA"/>
    <w:rsid w:val="00C4777D"/>
    <w:rsid w:val="00C52197"/>
    <w:rsid w:val="00C74DA4"/>
    <w:rsid w:val="00C82652"/>
    <w:rsid w:val="00C83E9D"/>
    <w:rsid w:val="00CB2A76"/>
    <w:rsid w:val="00CB42CB"/>
    <w:rsid w:val="00CE3EEC"/>
    <w:rsid w:val="00CE5925"/>
    <w:rsid w:val="00CF762F"/>
    <w:rsid w:val="00D109BD"/>
    <w:rsid w:val="00D20DD4"/>
    <w:rsid w:val="00D578F8"/>
    <w:rsid w:val="00D75789"/>
    <w:rsid w:val="00D80CE9"/>
    <w:rsid w:val="00D86447"/>
    <w:rsid w:val="00DA70D9"/>
    <w:rsid w:val="00DB752D"/>
    <w:rsid w:val="00DC59BC"/>
    <w:rsid w:val="00DD305E"/>
    <w:rsid w:val="00E55D86"/>
    <w:rsid w:val="00EB0F74"/>
    <w:rsid w:val="00EB793C"/>
    <w:rsid w:val="00ED6AEC"/>
    <w:rsid w:val="00EF552E"/>
    <w:rsid w:val="00F24965"/>
    <w:rsid w:val="00F33152"/>
    <w:rsid w:val="00F440F0"/>
    <w:rsid w:val="00F54D2E"/>
    <w:rsid w:val="00F66314"/>
    <w:rsid w:val="00FA533C"/>
    <w:rsid w:val="00FB20D9"/>
    <w:rsid w:val="00FC046B"/>
    <w:rsid w:val="00FC56DD"/>
    <w:rsid w:val="00FC5D60"/>
    <w:rsid w:val="00FD3DD4"/>
    <w:rsid w:val="00FF3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Body Text"/>
    <w:basedOn w:val="a"/>
    <w:link w:val="ad"/>
    <w:rsid w:val="00D75789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D757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ody Text Indent"/>
    <w:basedOn w:val="a"/>
    <w:link w:val="af"/>
    <w:uiPriority w:val="99"/>
    <w:semiHidden/>
    <w:unhideWhenUsed/>
    <w:rsid w:val="00FD3DD4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FD3DD4"/>
  </w:style>
  <w:style w:type="paragraph" w:styleId="af0">
    <w:name w:val="header"/>
    <w:basedOn w:val="a"/>
    <w:link w:val="af1"/>
    <w:uiPriority w:val="99"/>
    <w:unhideWhenUsed/>
    <w:rsid w:val="00F249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F24965"/>
  </w:style>
  <w:style w:type="paragraph" w:styleId="af2">
    <w:name w:val="footer"/>
    <w:basedOn w:val="a"/>
    <w:link w:val="af3"/>
    <w:uiPriority w:val="99"/>
    <w:unhideWhenUsed/>
    <w:rsid w:val="00F249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F24965"/>
  </w:style>
  <w:style w:type="table" w:styleId="af4">
    <w:name w:val="Table Grid"/>
    <w:basedOn w:val="a1"/>
    <w:uiPriority w:val="59"/>
    <w:rsid w:val="008D6E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Body Text"/>
    <w:basedOn w:val="a"/>
    <w:link w:val="ad"/>
    <w:rsid w:val="00D75789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D757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ody Text Indent"/>
    <w:basedOn w:val="a"/>
    <w:link w:val="af"/>
    <w:uiPriority w:val="99"/>
    <w:semiHidden/>
    <w:unhideWhenUsed/>
    <w:rsid w:val="00FD3DD4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FD3DD4"/>
  </w:style>
  <w:style w:type="paragraph" w:styleId="af0">
    <w:name w:val="header"/>
    <w:basedOn w:val="a"/>
    <w:link w:val="af1"/>
    <w:uiPriority w:val="99"/>
    <w:unhideWhenUsed/>
    <w:rsid w:val="00F249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F24965"/>
  </w:style>
  <w:style w:type="paragraph" w:styleId="af2">
    <w:name w:val="footer"/>
    <w:basedOn w:val="a"/>
    <w:link w:val="af3"/>
    <w:uiPriority w:val="99"/>
    <w:unhideWhenUsed/>
    <w:rsid w:val="00F249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F24965"/>
  </w:style>
  <w:style w:type="table" w:styleId="af4">
    <w:name w:val="Table Grid"/>
    <w:basedOn w:val="a1"/>
    <w:uiPriority w:val="59"/>
    <w:rsid w:val="008D6E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9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8030A0-6C4B-49B8-ADBC-B22BA3AEF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Михайловна Виноградова</dc:creator>
  <cp:lastModifiedBy>Екатерина Владимировна Елдина</cp:lastModifiedBy>
  <cp:revision>6</cp:revision>
  <cp:lastPrinted>2025-10-29T06:44:00Z</cp:lastPrinted>
  <dcterms:created xsi:type="dcterms:W3CDTF">2025-10-29T06:37:00Z</dcterms:created>
  <dcterms:modified xsi:type="dcterms:W3CDTF">2026-10-26T07:00:00Z</dcterms:modified>
</cp:coreProperties>
</file>