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B6177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1A3C" w:rsidRPr="00440A3E" w:rsidRDefault="002B6177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6177">
        <w:rPr>
          <w:rFonts w:ascii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</w:t>
      </w:r>
      <w:r>
        <w:rPr>
          <w:rFonts w:ascii="Times New Roman" w:hAnsi="Times New Roman" w:cs="Times New Roman"/>
          <w:b/>
          <w:sz w:val="24"/>
          <w:szCs w:val="24"/>
        </w:rPr>
        <w:t>тике Ленинградской области от 19 декабря 2025 года № 529</w:t>
      </w:r>
      <w:r w:rsidRPr="002B6177">
        <w:rPr>
          <w:rFonts w:ascii="Times New Roman" w:hAnsi="Times New Roman" w:cs="Times New Roman"/>
          <w:b/>
          <w:sz w:val="24"/>
          <w:szCs w:val="24"/>
        </w:rPr>
        <w:t>-п «Об установлении долгосрочных параметров регулирования деятельности, тарифов на тепловую энергию и горячую воду, поставляемые акционерным обществом «Ленинградская областная тепло-энергетическая компания» потребителям на территории муниципального образования Шлиссельбургское городское поселение муниципального образования Кировский муниципальный район Ленинградской области, на долгосрочный период регулирования 2026-2030 годов»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</w:p>
    <w:p w:rsidR="00F1755E" w:rsidRPr="00F1755E" w:rsidRDefault="00F1755E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6177" w:rsidRPr="007737DD" w:rsidRDefault="002B6177" w:rsidP="002B61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E3065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E3065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E3065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«О водоснабжении и водоотведении»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E3065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E30652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E3065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«</w:t>
      </w:r>
      <w:r w:rsidRPr="00E30652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E30652">
        <w:rPr>
          <w:rFonts w:ascii="Times New Roman" w:hAnsi="Times New Roman" w:cs="Times New Roman"/>
          <w:sz w:val="24"/>
          <w:szCs w:val="24"/>
        </w:rPr>
        <w:t>,</w:t>
      </w:r>
      <w:r w:rsidRPr="003624F5">
        <w:t xml:space="preserve"> </w:t>
      </w:r>
      <w:r w:rsidRPr="003624F5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Pr="003624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24F5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30652">
        <w:rPr>
          <w:rFonts w:ascii="Times New Roman" w:hAnsi="Times New Roman" w:cs="Times New Roman"/>
          <w:sz w:val="24"/>
          <w:szCs w:val="24"/>
        </w:rPr>
        <w:t xml:space="preserve"> </w:t>
      </w:r>
      <w:hyperlink r:id="rId11">
        <w:r w:rsidRPr="00E30652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E30652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E30652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E30652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тарифов в сфере теплоснабжения»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E30652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ФСТ </w:t>
      </w:r>
      <w:r>
        <w:rPr>
          <w:rFonts w:ascii="Times New Roman" w:hAnsi="Times New Roman" w:cs="Times New Roman"/>
          <w:sz w:val="24"/>
          <w:szCs w:val="24"/>
        </w:rPr>
        <w:t>России от 27 декабря 2013 года № 1746-э «</w:t>
      </w:r>
      <w:r w:rsidRPr="00E30652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E30652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E30652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E30652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E30652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</w:t>
      </w:r>
      <w:proofErr w:type="gramEnd"/>
      <w:r w:rsidRPr="00E30652">
        <w:rPr>
          <w:rFonts w:ascii="Times New Roman" w:hAnsi="Times New Roman" w:cs="Times New Roman"/>
          <w:sz w:val="24"/>
          <w:szCs w:val="24"/>
        </w:rPr>
        <w:t xml:space="preserve">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7DD">
        <w:rPr>
          <w:rFonts w:ascii="Times New Roman" w:hAnsi="Times New Roman" w:cs="Times New Roman"/>
          <w:sz w:val="24"/>
        </w:rPr>
        <w:t>от __ декабря 20</w:t>
      </w:r>
      <w:r>
        <w:rPr>
          <w:rFonts w:ascii="Times New Roman" w:hAnsi="Times New Roman" w:cs="Times New Roman"/>
          <w:sz w:val="24"/>
        </w:rPr>
        <w:t>26</w:t>
      </w:r>
      <w:r w:rsidRPr="007737DD">
        <w:rPr>
          <w:rFonts w:ascii="Times New Roman" w:hAnsi="Times New Roman" w:cs="Times New Roman"/>
          <w:sz w:val="24"/>
        </w:rPr>
        <w:t xml:space="preserve"> года № ___</w:t>
      </w:r>
    </w:p>
    <w:p w:rsidR="002B6177" w:rsidRPr="005477F8" w:rsidRDefault="002B6177" w:rsidP="002B61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B6177" w:rsidRPr="000E219D" w:rsidRDefault="002B6177" w:rsidP="002B61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0E219D">
        <w:rPr>
          <w:rFonts w:ascii="Times New Roman" w:hAnsi="Times New Roman" w:cs="Times New Roman"/>
          <w:szCs w:val="24"/>
        </w:rPr>
        <w:t>приказываю:</w:t>
      </w:r>
    </w:p>
    <w:p w:rsidR="002B6177" w:rsidRPr="000E219D" w:rsidRDefault="002B6177" w:rsidP="002B61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:rsidR="002B6177" w:rsidRPr="000E219D" w:rsidRDefault="002B6177" w:rsidP="002B61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0E219D">
        <w:rPr>
          <w:rFonts w:ascii="Times New Roman" w:eastAsia="Times New Roman" w:hAnsi="Times New Roman" w:cs="Times New Roman"/>
          <w:szCs w:val="24"/>
        </w:rPr>
        <w:t xml:space="preserve">1. </w:t>
      </w:r>
      <w:proofErr w:type="gramStart"/>
      <w:r w:rsidRPr="000E219D">
        <w:rPr>
          <w:rFonts w:ascii="Times New Roman" w:hAnsi="Times New Roman" w:cs="Times New Roman"/>
          <w:szCs w:val="24"/>
        </w:rPr>
        <w:t>Внести в приказ комитета по тарифам и ценовой политике Ленинградской области</w:t>
      </w:r>
      <w:r>
        <w:rPr>
          <w:rFonts w:ascii="Times New Roman" w:hAnsi="Times New Roman" w:cs="Times New Roman"/>
          <w:szCs w:val="24"/>
        </w:rPr>
        <w:t xml:space="preserve"> </w:t>
      </w:r>
      <w:r w:rsidRPr="000E219D">
        <w:rPr>
          <w:rFonts w:ascii="Times New Roman" w:hAnsi="Times New Roman" w:cs="Times New Roman"/>
          <w:szCs w:val="24"/>
        </w:rPr>
        <w:t xml:space="preserve">от </w:t>
      </w:r>
      <w:r>
        <w:rPr>
          <w:rFonts w:ascii="Times New Roman" w:hAnsi="Times New Roman" w:cs="Times New Roman"/>
          <w:szCs w:val="24"/>
        </w:rPr>
        <w:t>19 декабря 2025 года № 529</w:t>
      </w:r>
      <w:r w:rsidRPr="000E219D">
        <w:rPr>
          <w:rFonts w:ascii="Times New Roman" w:hAnsi="Times New Roman" w:cs="Times New Roman"/>
          <w:szCs w:val="24"/>
        </w:rPr>
        <w:t>-п «</w:t>
      </w:r>
      <w:r w:rsidRPr="002B6177">
        <w:rPr>
          <w:rFonts w:ascii="Times New Roman" w:hAnsi="Times New Roman" w:cs="Times New Roman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акционерным обществом «Ленинградская областная тепло-энергетическая компания» потребителям на территории муниципального образования Шлиссельбургское городское поселение муниципального образования Кировский муниципальный район Ленинградской области, на долгосрочный период регулирования 2026-2030 годов</w:t>
      </w:r>
      <w:r w:rsidRPr="000E219D">
        <w:rPr>
          <w:rFonts w:ascii="Times New Roman" w:hAnsi="Times New Roman" w:cs="Times New Roman"/>
          <w:szCs w:val="24"/>
        </w:rPr>
        <w:t>» следующие</w:t>
      </w:r>
      <w:r w:rsidRPr="000E219D">
        <w:rPr>
          <w:rFonts w:ascii="Times New Roman" w:eastAsia="Times New Roman" w:hAnsi="Times New Roman" w:cs="Times New Roman"/>
          <w:szCs w:val="24"/>
        </w:rPr>
        <w:t xml:space="preserve"> изменения:</w:t>
      </w:r>
      <w:proofErr w:type="gramEnd"/>
    </w:p>
    <w:p w:rsidR="002B6177" w:rsidRPr="000E219D" w:rsidRDefault="002B6177" w:rsidP="002B6177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</w:rPr>
      </w:pPr>
      <w:r w:rsidRPr="000E219D">
        <w:rPr>
          <w:rFonts w:ascii="Times New Roman" w:eastAsia="Times New Roman" w:hAnsi="Times New Roman" w:cs="Times New Roman"/>
          <w:b/>
          <w:szCs w:val="24"/>
        </w:rPr>
        <w:t xml:space="preserve"> </w:t>
      </w:r>
      <w:r w:rsidRPr="000E219D">
        <w:rPr>
          <w:rFonts w:ascii="Times New Roman" w:hAnsi="Times New Roman"/>
          <w:szCs w:val="24"/>
        </w:rPr>
        <w:t>Приложение 1 к приказу изложить в редакции согласно приложению 1 к настоящему</w:t>
      </w:r>
    </w:p>
    <w:p w:rsidR="002B6177" w:rsidRPr="000E219D" w:rsidRDefault="002B6177" w:rsidP="002B6177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Cs w:val="24"/>
        </w:rPr>
      </w:pPr>
      <w:r w:rsidRPr="000E219D">
        <w:rPr>
          <w:rFonts w:ascii="Times New Roman" w:hAnsi="Times New Roman"/>
          <w:szCs w:val="24"/>
        </w:rPr>
        <w:t>приказу.</w:t>
      </w:r>
    </w:p>
    <w:p w:rsidR="002B6177" w:rsidRPr="000E219D" w:rsidRDefault="002B6177" w:rsidP="002B6177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</w:rPr>
      </w:pPr>
      <w:r w:rsidRPr="000E219D">
        <w:rPr>
          <w:rFonts w:ascii="Times New Roman" w:hAnsi="Times New Roman"/>
          <w:szCs w:val="24"/>
        </w:rPr>
        <w:t xml:space="preserve"> Приложение 2 к приказу изложить в редакции согласно приложению 2 к настоящему</w:t>
      </w:r>
    </w:p>
    <w:p w:rsidR="002B6177" w:rsidRPr="000E219D" w:rsidRDefault="002B6177" w:rsidP="002B6177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0E219D">
        <w:rPr>
          <w:rFonts w:ascii="Times New Roman" w:hAnsi="Times New Roman"/>
          <w:szCs w:val="24"/>
        </w:rPr>
        <w:t>приказу.</w:t>
      </w:r>
    </w:p>
    <w:p w:rsidR="002B6177" w:rsidRPr="000E219D" w:rsidRDefault="002B6177" w:rsidP="002B617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Cs w:val="24"/>
        </w:rPr>
      </w:pPr>
      <w:r w:rsidRPr="000E219D">
        <w:rPr>
          <w:rFonts w:ascii="Times New Roman" w:eastAsia="Times New Roman" w:hAnsi="Times New Roman" w:cs="Times New Roman"/>
          <w:szCs w:val="24"/>
        </w:rPr>
        <w:t>Настоящий приказ вступает в силу в установленном порядке.</w:t>
      </w:r>
    </w:p>
    <w:p w:rsidR="002B6177" w:rsidRPr="000E219D" w:rsidRDefault="002B6177" w:rsidP="002B61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2B6177" w:rsidRPr="000E219D" w:rsidRDefault="002B6177" w:rsidP="002B61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177" w:rsidRPr="000E219D" w:rsidRDefault="002B6177" w:rsidP="002B61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0E219D">
        <w:rPr>
          <w:rFonts w:ascii="Times New Roman" w:eastAsia="Calibri" w:hAnsi="Times New Roman" w:cs="Times New Roman"/>
          <w:szCs w:val="24"/>
        </w:rPr>
        <w:t>Заместитель председателя комитета по тарифам</w:t>
      </w:r>
    </w:p>
    <w:p w:rsidR="002B6177" w:rsidRPr="000E219D" w:rsidRDefault="002B6177" w:rsidP="002B61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0E219D">
        <w:rPr>
          <w:rFonts w:ascii="Times New Roman" w:eastAsia="Calibri" w:hAnsi="Times New Roman" w:cs="Times New Roman"/>
          <w:szCs w:val="24"/>
        </w:rPr>
        <w:t xml:space="preserve">и ценовой политике Ленинградской области                                                            </w:t>
      </w:r>
      <w:r>
        <w:rPr>
          <w:rFonts w:ascii="Times New Roman" w:eastAsia="Calibri" w:hAnsi="Times New Roman" w:cs="Times New Roman"/>
          <w:szCs w:val="24"/>
        </w:rPr>
        <w:t xml:space="preserve">Р.А. </w:t>
      </w:r>
      <w:proofErr w:type="spellStart"/>
      <w:r>
        <w:rPr>
          <w:rFonts w:ascii="Times New Roman" w:eastAsia="Calibri" w:hAnsi="Times New Roman" w:cs="Times New Roman"/>
          <w:szCs w:val="24"/>
        </w:rPr>
        <w:t>Абейдуллин</w:t>
      </w:r>
      <w:proofErr w:type="spellEnd"/>
    </w:p>
    <w:p w:rsidR="002B6177" w:rsidRDefault="002B6177" w:rsidP="002B61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177" w:rsidRPr="00DC6941" w:rsidRDefault="002B6177" w:rsidP="002B6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C6941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Государственный регистрационный номер:</w:t>
      </w:r>
    </w:p>
    <w:p w:rsidR="00440A3E" w:rsidRDefault="002B6177" w:rsidP="002B6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C6941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Дата государственной регистрации:</w:t>
      </w:r>
    </w:p>
    <w:p w:rsidR="002B6177" w:rsidRPr="002B6177" w:rsidRDefault="002B6177" w:rsidP="002B6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2B6177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A3E" w:rsidRPr="00440A3E" w:rsidRDefault="00C757F8" w:rsidP="00440A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440A3E" w:rsidRPr="00440A3E" w:rsidRDefault="00C757F8" w:rsidP="00C757F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«Л</w:t>
      </w: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енинградская областна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тепло-энергетическая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компания» </w:t>
      </w: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на территории</w:t>
      </w:r>
    </w:p>
    <w:p w:rsidR="00440A3E" w:rsidRPr="00440A3E" w:rsidRDefault="00C757F8" w:rsidP="00440A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</w:p>
    <w:p w:rsidR="00F1755E" w:rsidRPr="00F1755E" w:rsidRDefault="00C757F8" w:rsidP="00440A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2026-2030</w:t>
      </w: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F1755E" w:rsidRPr="00F1755E" w:rsidRDefault="00F1755E" w:rsidP="00F175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907"/>
      </w:tblGrid>
      <w:tr w:rsidR="00F1755E" w:rsidRPr="00F1755E" w:rsidTr="0092056C">
        <w:tc>
          <w:tcPr>
            <w:tcW w:w="680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361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F1755E" w:rsidRPr="00F1755E" w:rsidTr="0092056C"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755E" w:rsidRPr="00F1755E" w:rsidTr="0092056C">
        <w:tc>
          <w:tcPr>
            <w:tcW w:w="680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90" w:type="dxa"/>
            <w:gridSpan w:val="8"/>
          </w:tcPr>
          <w:p w:rsidR="00F1755E" w:rsidRPr="00F1755E" w:rsidRDefault="00440A3E" w:rsidP="00F175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потребителей муниципального образования Шлиссельбургское городское поселение Кировского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F1755E" w:rsidRPr="00F1755E" w:rsidTr="00F1755E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F1755E" w:rsidRPr="00F1755E" w:rsidRDefault="00304680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F1755E" w:rsidRPr="00F1755E" w:rsidRDefault="00F12B8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3 134,76</w:t>
            </w: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92056C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304680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F1755E" w:rsidRPr="00F1755E" w:rsidRDefault="00F12B8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4 737,77</w:t>
            </w:r>
          </w:p>
        </w:tc>
        <w:tc>
          <w:tcPr>
            <w:tcW w:w="79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F1755E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F1755E" w:rsidRPr="00F1755E" w:rsidRDefault="002B6177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92056C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F1755E" w:rsidRPr="00F1755E" w:rsidRDefault="002B6177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A67663">
        <w:trPr>
          <w:trHeight w:val="693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F1755E" w:rsidRPr="00F1755E" w:rsidRDefault="00F12B8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3 948,40</w:t>
            </w: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92056C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F1755E" w:rsidRPr="00F1755E" w:rsidRDefault="00F12B8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4 379,92</w:t>
            </w:r>
          </w:p>
        </w:tc>
        <w:tc>
          <w:tcPr>
            <w:tcW w:w="79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F1755E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1020" w:type="dxa"/>
          </w:tcPr>
          <w:p w:rsidR="00F1755E" w:rsidRPr="00F1755E" w:rsidRDefault="00F12B8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4 303,94</w:t>
            </w: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92056C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01.08.2029 по 31.12.2029</w:t>
            </w:r>
          </w:p>
        </w:tc>
        <w:tc>
          <w:tcPr>
            <w:tcW w:w="1020" w:type="dxa"/>
          </w:tcPr>
          <w:p w:rsidR="00F1755E" w:rsidRPr="00F1755E" w:rsidRDefault="00F12B8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4 303,94</w:t>
            </w:r>
          </w:p>
        </w:tc>
        <w:tc>
          <w:tcPr>
            <w:tcW w:w="79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F1755E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01.01.2030 по 30.06.2030</w:t>
            </w:r>
          </w:p>
        </w:tc>
        <w:tc>
          <w:tcPr>
            <w:tcW w:w="1020" w:type="dxa"/>
          </w:tcPr>
          <w:p w:rsidR="00F1755E" w:rsidRPr="00F1755E" w:rsidRDefault="00F12B8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4 303,94</w:t>
            </w: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92056C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01.07.2030 по 31.12.2030</w:t>
            </w:r>
          </w:p>
        </w:tc>
        <w:tc>
          <w:tcPr>
            <w:tcW w:w="1020" w:type="dxa"/>
          </w:tcPr>
          <w:p w:rsidR="00F1755E" w:rsidRPr="00F1755E" w:rsidRDefault="00F12B8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4 730,17</w:t>
            </w:r>
          </w:p>
        </w:tc>
        <w:tc>
          <w:tcPr>
            <w:tcW w:w="79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1A3C" w:rsidRDefault="00531A3C" w:rsidP="00C42795">
      <w:pPr>
        <w:jc w:val="both"/>
        <w:rPr>
          <w:rFonts w:ascii="Times New Roman" w:hAnsi="Times New Roman" w:cs="Times New Roman"/>
        </w:rPr>
      </w:pPr>
    </w:p>
    <w:p w:rsidR="00A67663" w:rsidRDefault="00A67663" w:rsidP="00440A3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C757F8" w:rsidRDefault="00C757F8" w:rsidP="00440A3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440A3E" w:rsidRDefault="00440A3E" w:rsidP="00440A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177" w:rsidRDefault="002B6177" w:rsidP="00440A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663" w:rsidRPr="00B55CE1" w:rsidRDefault="00A67663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A67663" w:rsidRPr="00B55CE1" w:rsidRDefault="00A67663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A67663" w:rsidRPr="00B55CE1" w:rsidRDefault="00A67663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2B6177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A67663" w:rsidRDefault="00A6766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663" w:rsidRDefault="00A67663" w:rsidP="00A6766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A3E" w:rsidRPr="00440A3E" w:rsidRDefault="00C757F8" w:rsidP="00440A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440A3E" w:rsidRPr="00440A3E" w:rsidRDefault="00C757F8" w:rsidP="00C757F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«Л</w:t>
      </w: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енинградская областна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тепло-энергетическая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компания» </w:t>
      </w: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на территории</w:t>
      </w:r>
    </w:p>
    <w:p w:rsidR="00440A3E" w:rsidRPr="00440A3E" w:rsidRDefault="00C757F8" w:rsidP="00440A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</w:p>
    <w:p w:rsidR="00440A3E" w:rsidRPr="00440A3E" w:rsidRDefault="00C757F8" w:rsidP="00440A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2026-2030</w:t>
      </w:r>
      <w:r w:rsidRPr="00440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440A3E" w:rsidRPr="00A67663" w:rsidRDefault="00440A3E" w:rsidP="00440A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118"/>
        <w:gridCol w:w="1644"/>
        <w:gridCol w:w="1757"/>
        <w:gridCol w:w="2041"/>
      </w:tblGrid>
      <w:tr w:rsidR="00440A3E" w:rsidRPr="00595CB9" w:rsidTr="004017CD">
        <w:trPr>
          <w:trHeight w:val="598"/>
        </w:trPr>
        <w:tc>
          <w:tcPr>
            <w:tcW w:w="510" w:type="dxa"/>
            <w:vMerge w:val="restart"/>
          </w:tcPr>
          <w:p w:rsidR="00440A3E" w:rsidRPr="00595CB9" w:rsidRDefault="00440A3E" w:rsidP="004017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18" w:type="dxa"/>
            <w:vMerge w:val="restart"/>
          </w:tcPr>
          <w:p w:rsidR="00440A3E" w:rsidRPr="00595CB9" w:rsidRDefault="00440A3E" w:rsidP="004017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  <w:vMerge w:val="restart"/>
          </w:tcPr>
          <w:p w:rsidR="00440A3E" w:rsidRPr="00595CB9" w:rsidRDefault="00440A3E" w:rsidP="004017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798" w:type="dxa"/>
            <w:gridSpan w:val="2"/>
          </w:tcPr>
          <w:p w:rsidR="00440A3E" w:rsidRPr="00595CB9" w:rsidRDefault="00440A3E" w:rsidP="004017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440A3E" w:rsidRPr="00595CB9" w:rsidTr="004017CD">
        <w:trPr>
          <w:trHeight w:val="597"/>
        </w:trPr>
        <w:tc>
          <w:tcPr>
            <w:tcW w:w="510" w:type="dxa"/>
            <w:vMerge/>
          </w:tcPr>
          <w:p w:rsidR="00440A3E" w:rsidRPr="00595CB9" w:rsidRDefault="00440A3E" w:rsidP="004017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440A3E" w:rsidRPr="00595CB9" w:rsidRDefault="00440A3E" w:rsidP="004017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440A3E" w:rsidRPr="00595CB9" w:rsidRDefault="00440A3E" w:rsidP="004017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</w:tcPr>
          <w:p w:rsidR="00440A3E" w:rsidRPr="00595CB9" w:rsidRDefault="00440A3E" w:rsidP="004017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2041" w:type="dxa"/>
          </w:tcPr>
          <w:p w:rsidR="00440A3E" w:rsidRPr="00595CB9" w:rsidRDefault="00440A3E" w:rsidP="004017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  <w:p w:rsidR="00440A3E" w:rsidRPr="00595CB9" w:rsidRDefault="00440A3E" w:rsidP="004017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440A3E" w:rsidRPr="00595CB9" w:rsidTr="00595CB9">
        <w:trPr>
          <w:trHeight w:val="328"/>
        </w:trPr>
        <w:tc>
          <w:tcPr>
            <w:tcW w:w="510" w:type="dxa"/>
          </w:tcPr>
          <w:p w:rsidR="00440A3E" w:rsidRPr="00595CB9" w:rsidRDefault="00440A3E" w:rsidP="00595C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0" w:type="dxa"/>
            <w:gridSpan w:val="4"/>
          </w:tcPr>
          <w:p w:rsidR="00440A3E" w:rsidRPr="00595CB9" w:rsidRDefault="00440A3E" w:rsidP="004017C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hAnsi="Times New Roman"/>
                <w:sz w:val="20"/>
                <w:szCs w:val="20"/>
              </w:rPr>
              <w:t>Для потребителей муниципального образования Шлиссельбургское городское поселение Кировского муниципального района Ленинградской области</w:t>
            </w:r>
          </w:p>
        </w:tc>
      </w:tr>
      <w:tr w:rsidR="00F12B83" w:rsidRPr="00595CB9" w:rsidTr="00F12B83">
        <w:trPr>
          <w:trHeight w:val="632"/>
        </w:trPr>
        <w:tc>
          <w:tcPr>
            <w:tcW w:w="510" w:type="dxa"/>
            <w:vMerge w:val="restart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118" w:type="dxa"/>
            <w:vMerge w:val="restart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</w:t>
            </w:r>
          </w:p>
        </w:tc>
        <w:tc>
          <w:tcPr>
            <w:tcW w:w="1644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757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63,65</w:t>
            </w:r>
          </w:p>
        </w:tc>
        <w:tc>
          <w:tcPr>
            <w:tcW w:w="2041" w:type="dxa"/>
          </w:tcPr>
          <w:p w:rsidR="00F12B83" w:rsidRPr="00F1755E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3 134,76</w:t>
            </w:r>
          </w:p>
        </w:tc>
      </w:tr>
      <w:tr w:rsidR="00F12B83" w:rsidRPr="00595CB9" w:rsidTr="004017CD">
        <w:trPr>
          <w:trHeight w:val="251"/>
        </w:trPr>
        <w:tc>
          <w:tcPr>
            <w:tcW w:w="510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757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71,57</w:t>
            </w:r>
          </w:p>
        </w:tc>
        <w:tc>
          <w:tcPr>
            <w:tcW w:w="2041" w:type="dxa"/>
          </w:tcPr>
          <w:p w:rsidR="00F12B83" w:rsidRPr="00F1755E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4 737,77</w:t>
            </w:r>
          </w:p>
        </w:tc>
      </w:tr>
      <w:tr w:rsidR="00F12B83" w:rsidRPr="00595CB9" w:rsidTr="004017CD">
        <w:trPr>
          <w:trHeight w:val="100"/>
        </w:trPr>
        <w:tc>
          <w:tcPr>
            <w:tcW w:w="510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757" w:type="dxa"/>
          </w:tcPr>
          <w:p w:rsidR="00F12B83" w:rsidRPr="00595CB9" w:rsidRDefault="002B6177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041" w:type="dxa"/>
          </w:tcPr>
          <w:p w:rsidR="00F12B83" w:rsidRPr="00F1755E" w:rsidRDefault="002B6177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F12B83" w:rsidRPr="00595CB9" w:rsidTr="004017CD">
        <w:trPr>
          <w:trHeight w:val="100"/>
        </w:trPr>
        <w:tc>
          <w:tcPr>
            <w:tcW w:w="510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757" w:type="dxa"/>
          </w:tcPr>
          <w:p w:rsidR="00F12B83" w:rsidRPr="00595CB9" w:rsidRDefault="002B6177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041" w:type="dxa"/>
          </w:tcPr>
          <w:p w:rsidR="00F12B83" w:rsidRPr="00F1755E" w:rsidRDefault="002B6177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F12B83" w:rsidRPr="00595CB9" w:rsidTr="004017CD">
        <w:trPr>
          <w:trHeight w:val="100"/>
        </w:trPr>
        <w:tc>
          <w:tcPr>
            <w:tcW w:w="510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757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75,24</w:t>
            </w:r>
          </w:p>
        </w:tc>
        <w:tc>
          <w:tcPr>
            <w:tcW w:w="2041" w:type="dxa"/>
          </w:tcPr>
          <w:p w:rsidR="00F12B83" w:rsidRPr="00F1755E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3 948,40</w:t>
            </w:r>
          </w:p>
        </w:tc>
      </w:tr>
      <w:tr w:rsidR="00F12B83" w:rsidRPr="00595CB9" w:rsidTr="004017CD">
        <w:trPr>
          <w:trHeight w:val="100"/>
        </w:trPr>
        <w:tc>
          <w:tcPr>
            <w:tcW w:w="510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757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82,45</w:t>
            </w:r>
          </w:p>
        </w:tc>
        <w:tc>
          <w:tcPr>
            <w:tcW w:w="2041" w:type="dxa"/>
          </w:tcPr>
          <w:p w:rsidR="00F12B83" w:rsidRPr="00F1755E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4 379,92</w:t>
            </w:r>
          </w:p>
        </w:tc>
      </w:tr>
      <w:tr w:rsidR="00F12B83" w:rsidRPr="00595CB9" w:rsidTr="004017CD">
        <w:tc>
          <w:tcPr>
            <w:tcW w:w="510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757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82,45</w:t>
            </w:r>
          </w:p>
        </w:tc>
        <w:tc>
          <w:tcPr>
            <w:tcW w:w="2041" w:type="dxa"/>
          </w:tcPr>
          <w:p w:rsidR="00F12B83" w:rsidRPr="00F1755E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4 303,94</w:t>
            </w:r>
          </w:p>
        </w:tc>
      </w:tr>
      <w:tr w:rsidR="00F12B83" w:rsidRPr="00595CB9" w:rsidTr="004017CD">
        <w:tc>
          <w:tcPr>
            <w:tcW w:w="510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F12B83" w:rsidRPr="00595CB9" w:rsidRDefault="00F12B83" w:rsidP="00542F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</w:t>
            </w:r>
            <w:r w:rsidR="00542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.2029 по 31.12.2029</w:t>
            </w:r>
          </w:p>
        </w:tc>
        <w:tc>
          <w:tcPr>
            <w:tcW w:w="1757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84,36</w:t>
            </w:r>
          </w:p>
        </w:tc>
        <w:tc>
          <w:tcPr>
            <w:tcW w:w="2041" w:type="dxa"/>
          </w:tcPr>
          <w:p w:rsidR="00F12B83" w:rsidRPr="00F1755E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4 303,94</w:t>
            </w:r>
          </w:p>
        </w:tc>
      </w:tr>
      <w:tr w:rsidR="00F12B83" w:rsidRPr="00595CB9" w:rsidTr="004017CD">
        <w:tc>
          <w:tcPr>
            <w:tcW w:w="510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 по 30.06.2030</w:t>
            </w:r>
          </w:p>
        </w:tc>
        <w:tc>
          <w:tcPr>
            <w:tcW w:w="1757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84,36</w:t>
            </w:r>
          </w:p>
        </w:tc>
        <w:tc>
          <w:tcPr>
            <w:tcW w:w="2041" w:type="dxa"/>
          </w:tcPr>
          <w:p w:rsidR="00F12B83" w:rsidRPr="00F1755E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4 303,94</w:t>
            </w:r>
          </w:p>
        </w:tc>
      </w:tr>
      <w:tr w:rsidR="00F12B83" w:rsidRPr="00595CB9" w:rsidTr="004017CD">
        <w:tc>
          <w:tcPr>
            <w:tcW w:w="510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01.07.2030 по 31.12.2030</w:t>
            </w:r>
          </w:p>
        </w:tc>
        <w:tc>
          <w:tcPr>
            <w:tcW w:w="1757" w:type="dxa"/>
          </w:tcPr>
          <w:p w:rsidR="00F12B83" w:rsidRPr="00595CB9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92,43</w:t>
            </w:r>
          </w:p>
        </w:tc>
        <w:tc>
          <w:tcPr>
            <w:tcW w:w="2041" w:type="dxa"/>
          </w:tcPr>
          <w:p w:rsidR="00F12B83" w:rsidRPr="00F1755E" w:rsidRDefault="00F12B83" w:rsidP="00F12B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4 730,17</w:t>
            </w:r>
          </w:p>
        </w:tc>
      </w:tr>
    </w:tbl>
    <w:p w:rsidR="00A67663" w:rsidRPr="00A67663" w:rsidRDefault="00A67663" w:rsidP="00A676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663" w:rsidRDefault="00A67663" w:rsidP="00EE28A1">
      <w:pPr>
        <w:jc w:val="both"/>
        <w:rPr>
          <w:rFonts w:ascii="Times New Roman" w:hAnsi="Times New Roman" w:cs="Times New Roman"/>
        </w:rPr>
      </w:pPr>
    </w:p>
    <w:p w:rsidR="00440A3E" w:rsidRDefault="00440A3E" w:rsidP="00EE28A1">
      <w:pPr>
        <w:jc w:val="both"/>
        <w:rPr>
          <w:rFonts w:ascii="Times New Roman" w:hAnsi="Times New Roman" w:cs="Times New Roman"/>
        </w:rPr>
      </w:pPr>
    </w:p>
    <w:p w:rsidR="00595CB9" w:rsidRPr="00EE28A1" w:rsidRDefault="00595CB9" w:rsidP="00EE28A1">
      <w:pPr>
        <w:jc w:val="both"/>
        <w:rPr>
          <w:rFonts w:ascii="Times New Roman" w:hAnsi="Times New Roman" w:cs="Times New Roman"/>
        </w:rPr>
      </w:pPr>
    </w:p>
    <w:p w:rsidR="00F12B83" w:rsidRDefault="00F12B8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B83" w:rsidRDefault="00F12B83" w:rsidP="002B617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12B83" w:rsidSect="00F62641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2DD7"/>
    <w:rsid w:val="0009274E"/>
    <w:rsid w:val="00146DBF"/>
    <w:rsid w:val="001D212D"/>
    <w:rsid w:val="00292244"/>
    <w:rsid w:val="002B5F36"/>
    <w:rsid w:val="002B6177"/>
    <w:rsid w:val="00304680"/>
    <w:rsid w:val="003A6DD4"/>
    <w:rsid w:val="003E0C3F"/>
    <w:rsid w:val="00440A3E"/>
    <w:rsid w:val="00531A3C"/>
    <w:rsid w:val="00542FFD"/>
    <w:rsid w:val="00595CB9"/>
    <w:rsid w:val="006356D3"/>
    <w:rsid w:val="0064738F"/>
    <w:rsid w:val="006823E8"/>
    <w:rsid w:val="006F3A62"/>
    <w:rsid w:val="00732A6D"/>
    <w:rsid w:val="007655C6"/>
    <w:rsid w:val="007776C6"/>
    <w:rsid w:val="007E7CC1"/>
    <w:rsid w:val="007F08B6"/>
    <w:rsid w:val="00835AAB"/>
    <w:rsid w:val="008A6D4A"/>
    <w:rsid w:val="00920DA4"/>
    <w:rsid w:val="00985963"/>
    <w:rsid w:val="00A67663"/>
    <w:rsid w:val="00AC1F1D"/>
    <w:rsid w:val="00AE32A2"/>
    <w:rsid w:val="00B55CE1"/>
    <w:rsid w:val="00B61DCB"/>
    <w:rsid w:val="00BC1BDF"/>
    <w:rsid w:val="00C03DB3"/>
    <w:rsid w:val="00C42795"/>
    <w:rsid w:val="00C757F8"/>
    <w:rsid w:val="00CA42AE"/>
    <w:rsid w:val="00CD2FAD"/>
    <w:rsid w:val="00D438A2"/>
    <w:rsid w:val="00D549DF"/>
    <w:rsid w:val="00D55781"/>
    <w:rsid w:val="00D73220"/>
    <w:rsid w:val="00DC71E4"/>
    <w:rsid w:val="00E94E3C"/>
    <w:rsid w:val="00EB0348"/>
    <w:rsid w:val="00EE28A1"/>
    <w:rsid w:val="00F05EB2"/>
    <w:rsid w:val="00F12B83"/>
    <w:rsid w:val="00F1755E"/>
    <w:rsid w:val="00F43C95"/>
    <w:rsid w:val="00F62641"/>
    <w:rsid w:val="00FD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420DE-C24D-434A-927C-BF9ECF4B9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2026-08-21T07:41:00Z</dcterms:created>
  <dcterms:modified xsi:type="dcterms:W3CDTF">2026-08-21T07:41:00Z</dcterms:modified>
</cp:coreProperties>
</file>