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A62" w:rsidRPr="001C3295" w:rsidRDefault="006F3A62" w:rsidP="006F3A62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:rsidR="006F3A62" w:rsidRPr="001C3295" w:rsidRDefault="006F3A62" w:rsidP="006F3A62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6F3A62" w:rsidRDefault="006F3A62" w:rsidP="006F3A62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 </w:t>
      </w:r>
      <w:r w:rsidR="00AE32A2">
        <w:rPr>
          <w:rFonts w:ascii="Times New Roman" w:hAnsi="Times New Roman" w:cs="Times New Roman"/>
          <w:sz w:val="24"/>
          <w:szCs w:val="24"/>
        </w:rPr>
        <w:t>декабря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3015B3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42CB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B42CB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__</w:t>
      </w:r>
      <w:proofErr w:type="gramStart"/>
      <w:r>
        <w:rPr>
          <w:rFonts w:ascii="Times New Roman" w:hAnsi="Times New Roman" w:cs="Times New Roman"/>
          <w:sz w:val="24"/>
          <w:szCs w:val="24"/>
        </w:rPr>
        <w:t>_-</w:t>
      </w:r>
      <w:proofErr w:type="gramEnd"/>
      <w:r>
        <w:rPr>
          <w:rFonts w:ascii="Times New Roman" w:hAnsi="Times New Roman" w:cs="Times New Roman"/>
          <w:sz w:val="24"/>
          <w:szCs w:val="24"/>
        </w:rPr>
        <w:t>п</w:t>
      </w: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51BFD" w:rsidRDefault="00A51BFD" w:rsidP="00A51B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51BFD">
        <w:rPr>
          <w:rFonts w:ascii="Times New Roman" w:eastAsia="Times New Roman" w:hAnsi="Times New Roman" w:cs="Times New Roman"/>
          <w:b/>
          <w:sz w:val="24"/>
          <w:szCs w:val="24"/>
        </w:rPr>
        <w:t xml:space="preserve">О внесении изменений в приказ комитета по тарифам и ценовой политике </w:t>
      </w:r>
    </w:p>
    <w:p w:rsidR="00082711" w:rsidRPr="00A51BFD" w:rsidRDefault="00A51BFD" w:rsidP="00A51B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51BFD">
        <w:rPr>
          <w:rFonts w:ascii="Times New Roman" w:eastAsia="Times New Roman" w:hAnsi="Times New Roman" w:cs="Times New Roman"/>
          <w:b/>
          <w:sz w:val="24"/>
          <w:szCs w:val="24"/>
        </w:rPr>
        <w:t xml:space="preserve">Ленинградской области от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20 </w:t>
      </w:r>
      <w:r w:rsidRPr="00A51BFD">
        <w:rPr>
          <w:rFonts w:ascii="Times New Roman" w:eastAsia="Times New Roman" w:hAnsi="Times New Roman" w:cs="Times New Roman"/>
          <w:b/>
          <w:sz w:val="24"/>
          <w:szCs w:val="24"/>
        </w:rPr>
        <w:t xml:space="preserve">декабря 2024 года №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476</w:t>
      </w:r>
      <w:r w:rsidRPr="00A51BFD">
        <w:rPr>
          <w:rFonts w:ascii="Times New Roman" w:eastAsia="Times New Roman" w:hAnsi="Times New Roman" w:cs="Times New Roman"/>
          <w:b/>
          <w:sz w:val="24"/>
          <w:szCs w:val="24"/>
        </w:rPr>
        <w:t>-п «</w:t>
      </w:r>
      <w:r w:rsidR="006F3A62">
        <w:rPr>
          <w:rFonts w:ascii="Times New Roman" w:eastAsia="Times New Roman" w:hAnsi="Times New Roman" w:cs="Times New Roman"/>
          <w:b/>
          <w:sz w:val="24"/>
          <w:szCs w:val="24"/>
        </w:rPr>
        <w:t xml:space="preserve">Об установлении долгосрочных параметров регулирования деятельности, тарифов на тепловую энергию и горячую воду, поставляемые </w:t>
      </w:r>
      <w:r w:rsidR="00082711" w:rsidRPr="006817B5">
        <w:rPr>
          <w:rFonts w:ascii="Times New Roman" w:hAnsi="Times New Roman" w:cs="Times New Roman"/>
          <w:b/>
          <w:sz w:val="24"/>
          <w:szCs w:val="24"/>
        </w:rPr>
        <w:t xml:space="preserve">обществом с ограниченной ответственностью </w:t>
      </w:r>
      <w:r w:rsidR="00082711">
        <w:rPr>
          <w:rFonts w:ascii="Times New Roman" w:hAnsi="Times New Roman" w:cs="Times New Roman"/>
          <w:b/>
          <w:sz w:val="24"/>
          <w:szCs w:val="24"/>
        </w:rPr>
        <w:t>«</w:t>
      </w:r>
      <w:r w:rsidR="00082711" w:rsidRPr="006817B5">
        <w:rPr>
          <w:rFonts w:ascii="Times New Roman" w:hAnsi="Times New Roman" w:cs="Times New Roman"/>
          <w:b/>
          <w:sz w:val="24"/>
          <w:szCs w:val="24"/>
        </w:rPr>
        <w:t>Интера</w:t>
      </w:r>
      <w:r w:rsidR="00082711">
        <w:rPr>
          <w:rFonts w:ascii="Times New Roman" w:hAnsi="Times New Roman" w:cs="Times New Roman"/>
          <w:b/>
          <w:sz w:val="24"/>
          <w:szCs w:val="24"/>
        </w:rPr>
        <w:t>»</w:t>
      </w:r>
      <w:r w:rsidR="00082711" w:rsidRPr="006817B5">
        <w:rPr>
          <w:rFonts w:ascii="Times New Roman" w:hAnsi="Times New Roman" w:cs="Times New Roman"/>
          <w:b/>
          <w:sz w:val="24"/>
          <w:szCs w:val="24"/>
        </w:rPr>
        <w:t xml:space="preserve"> потребителям муниципального образования </w:t>
      </w:r>
      <w:r w:rsidR="00082711">
        <w:rPr>
          <w:rFonts w:ascii="Times New Roman" w:hAnsi="Times New Roman" w:cs="Times New Roman"/>
          <w:b/>
          <w:sz w:val="24"/>
          <w:szCs w:val="24"/>
        </w:rPr>
        <w:t>«</w:t>
      </w:r>
      <w:r w:rsidR="00082711">
        <w:rPr>
          <w:rFonts w:ascii="Times New Roman" w:hAnsi="Times New Roman" w:cs="Times New Roman"/>
          <w:b/>
          <w:bCs/>
          <w:sz w:val="24"/>
          <w:szCs w:val="24"/>
        </w:rPr>
        <w:t>Петровское сельское поселение</w:t>
      </w:r>
      <w:r w:rsidR="00082711">
        <w:rPr>
          <w:rFonts w:ascii="Times New Roman" w:hAnsi="Times New Roman" w:cs="Times New Roman"/>
          <w:b/>
          <w:sz w:val="24"/>
          <w:szCs w:val="24"/>
        </w:rPr>
        <w:t>»</w:t>
      </w:r>
      <w:r w:rsidR="00082711" w:rsidRPr="006817B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82711" w:rsidRPr="006817B5">
        <w:rPr>
          <w:rFonts w:ascii="Times New Roman" w:hAnsi="Times New Roman" w:cs="Times New Roman"/>
          <w:b/>
          <w:sz w:val="24"/>
          <w:szCs w:val="24"/>
        </w:rPr>
        <w:t>Приозерского</w:t>
      </w:r>
      <w:proofErr w:type="spellEnd"/>
      <w:r w:rsidR="00082711" w:rsidRPr="006817B5">
        <w:rPr>
          <w:rFonts w:ascii="Times New Roman" w:hAnsi="Times New Roman" w:cs="Times New Roman"/>
          <w:b/>
          <w:sz w:val="24"/>
          <w:szCs w:val="24"/>
        </w:rPr>
        <w:t xml:space="preserve"> муниципального района Ленинградской области, на долгосрочный период регулирования 20</w:t>
      </w:r>
      <w:r w:rsidR="00082711">
        <w:rPr>
          <w:rFonts w:ascii="Times New Roman" w:hAnsi="Times New Roman" w:cs="Times New Roman"/>
          <w:b/>
          <w:sz w:val="24"/>
          <w:szCs w:val="24"/>
        </w:rPr>
        <w:t>25</w:t>
      </w:r>
      <w:r w:rsidR="00082711" w:rsidRPr="006817B5">
        <w:rPr>
          <w:rFonts w:ascii="Times New Roman" w:hAnsi="Times New Roman" w:cs="Times New Roman"/>
          <w:b/>
          <w:sz w:val="24"/>
          <w:szCs w:val="24"/>
        </w:rPr>
        <w:t>-202</w:t>
      </w:r>
      <w:r w:rsidR="00082711">
        <w:rPr>
          <w:rFonts w:ascii="Times New Roman" w:hAnsi="Times New Roman" w:cs="Times New Roman"/>
          <w:b/>
          <w:sz w:val="24"/>
          <w:szCs w:val="24"/>
        </w:rPr>
        <w:t>9</w:t>
      </w:r>
      <w:r w:rsidR="00082711" w:rsidRPr="006817B5">
        <w:rPr>
          <w:rFonts w:ascii="Times New Roman" w:hAnsi="Times New Roman" w:cs="Times New Roman"/>
          <w:b/>
          <w:sz w:val="24"/>
          <w:szCs w:val="24"/>
        </w:rPr>
        <w:t xml:space="preserve"> годов»</w:t>
      </w:r>
    </w:p>
    <w:p w:rsidR="006F3A62" w:rsidRDefault="006F3A62" w:rsidP="000827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26499">
        <w:rPr>
          <w:rFonts w:ascii="Times New Roman" w:hAnsi="Times New Roman" w:cs="Times New Roman"/>
          <w:sz w:val="24"/>
          <w:szCs w:val="24"/>
        </w:rPr>
        <w:t>В соответствии с Федеральным законом от 27 июля 2010 го</w:t>
      </w:r>
      <w:r>
        <w:rPr>
          <w:rFonts w:ascii="Times New Roman" w:hAnsi="Times New Roman" w:cs="Times New Roman"/>
          <w:sz w:val="24"/>
          <w:szCs w:val="24"/>
        </w:rPr>
        <w:t xml:space="preserve">да № 190-ФЗ «О теплоснабжении», </w:t>
      </w:r>
      <w:r w:rsidRPr="00926499">
        <w:rPr>
          <w:rFonts w:ascii="Times New Roman" w:hAnsi="Times New Roman" w:cs="Times New Roman"/>
          <w:sz w:val="24"/>
          <w:szCs w:val="24"/>
        </w:rPr>
        <w:t>постановлением Правительства Российск</w:t>
      </w:r>
      <w:r>
        <w:rPr>
          <w:rFonts w:ascii="Times New Roman" w:hAnsi="Times New Roman" w:cs="Times New Roman"/>
          <w:sz w:val="24"/>
          <w:szCs w:val="24"/>
        </w:rPr>
        <w:t>ой Федерации от 22 октября 2012 года № </w:t>
      </w:r>
      <w:r w:rsidRPr="00926499">
        <w:rPr>
          <w:rFonts w:ascii="Times New Roman" w:hAnsi="Times New Roman" w:cs="Times New Roman"/>
          <w:sz w:val="24"/>
          <w:szCs w:val="24"/>
        </w:rPr>
        <w:t>1075 «О ценообраз</w:t>
      </w:r>
      <w:r>
        <w:rPr>
          <w:rFonts w:ascii="Times New Roman" w:hAnsi="Times New Roman" w:cs="Times New Roman"/>
          <w:sz w:val="24"/>
          <w:szCs w:val="24"/>
        </w:rPr>
        <w:t>овании в сфере теплоснабжения»,</w:t>
      </w:r>
      <w:r w:rsidRPr="00067BE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приказом ФСТ России от 13 </w:t>
      </w:r>
      <w:r w:rsidRPr="00DB6AFE">
        <w:rPr>
          <w:rFonts w:ascii="Times New Roman" w:hAnsi="Times New Roman"/>
          <w:sz w:val="24"/>
          <w:szCs w:val="24"/>
        </w:rPr>
        <w:t xml:space="preserve">июня 2013 года № 760-э «Об утверждении Методических указаний по расчету регулируемых цен (тарифов) в сфере теплоснабжения», </w:t>
      </w:r>
      <w:r w:rsidR="00A51BFD" w:rsidRPr="00A51BFD">
        <w:rPr>
          <w:rFonts w:ascii="Times New Roman" w:hAnsi="Times New Roman"/>
          <w:sz w:val="24"/>
          <w:szCs w:val="24"/>
        </w:rPr>
        <w:t>постановлением Правительства Российской Федерации от 20 ноября 2025 № 1834 «О внесении</w:t>
      </w:r>
      <w:proofErr w:type="gramEnd"/>
      <w:r w:rsidR="00A51BFD" w:rsidRPr="00A51BF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A51BFD" w:rsidRPr="00A51BFD">
        <w:rPr>
          <w:rFonts w:ascii="Times New Roman" w:hAnsi="Times New Roman"/>
          <w:sz w:val="24"/>
          <w:szCs w:val="24"/>
        </w:rPr>
        <w:t xml:space="preserve">изменений в некоторые акты Правительства Российской Федерации», </w:t>
      </w:r>
      <w:r w:rsidRPr="00DB6AFE">
        <w:rPr>
          <w:rFonts w:ascii="Times New Roman" w:hAnsi="Times New Roman"/>
          <w:sz w:val="24"/>
          <w:szCs w:val="24"/>
        </w:rPr>
        <w:t>приказом ФСТ Росси</w:t>
      </w:r>
      <w:r>
        <w:rPr>
          <w:rFonts w:ascii="Times New Roman" w:hAnsi="Times New Roman"/>
          <w:sz w:val="24"/>
          <w:szCs w:val="24"/>
        </w:rPr>
        <w:t>и от 7 июня 2013 года № 163 «Об </w:t>
      </w:r>
      <w:r w:rsidRPr="00DB6AFE">
        <w:rPr>
          <w:rFonts w:ascii="Times New Roman" w:hAnsi="Times New Roman"/>
          <w:sz w:val="24"/>
          <w:szCs w:val="24"/>
        </w:rPr>
        <w:t xml:space="preserve">утверждении Регламента открытия дел об установлении регулируемых цен (тарифов) </w:t>
      </w:r>
      <w:r>
        <w:rPr>
          <w:rFonts w:ascii="Times New Roman" w:hAnsi="Times New Roman"/>
          <w:sz w:val="24"/>
          <w:szCs w:val="24"/>
        </w:rPr>
        <w:br/>
      </w:r>
      <w:r w:rsidRPr="00DB6AFE">
        <w:rPr>
          <w:rFonts w:ascii="Times New Roman" w:hAnsi="Times New Roman"/>
          <w:sz w:val="24"/>
          <w:szCs w:val="24"/>
        </w:rPr>
        <w:t>и отмене регулирования т</w:t>
      </w:r>
      <w:r>
        <w:rPr>
          <w:rFonts w:ascii="Times New Roman" w:hAnsi="Times New Roman"/>
          <w:sz w:val="24"/>
          <w:szCs w:val="24"/>
        </w:rPr>
        <w:t xml:space="preserve">арифов в сфере теплоснабжения», </w:t>
      </w:r>
      <w:r>
        <w:rPr>
          <w:rFonts w:ascii="Times New Roman" w:hAnsi="Times New Roman" w:cs="Times New Roman"/>
          <w:sz w:val="24"/>
          <w:szCs w:val="24"/>
        </w:rPr>
        <w:t>Положением о </w:t>
      </w:r>
      <w:r w:rsidRPr="00926499">
        <w:rPr>
          <w:rFonts w:ascii="Times New Roman" w:hAnsi="Times New Roman" w:cs="Times New Roman"/>
          <w:sz w:val="24"/>
          <w:szCs w:val="24"/>
        </w:rPr>
        <w:t xml:space="preserve">комитете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926499">
        <w:rPr>
          <w:rFonts w:ascii="Times New Roman" w:hAnsi="Times New Roman" w:cs="Times New Roman"/>
          <w:sz w:val="24"/>
          <w:szCs w:val="24"/>
        </w:rPr>
        <w:t>по тарифам и ценовой политике Ленинградской области, утвержденным постановлением Правительства Ленинградской области от 2</w:t>
      </w:r>
      <w:r>
        <w:rPr>
          <w:rFonts w:ascii="Times New Roman" w:hAnsi="Times New Roman" w:cs="Times New Roman"/>
          <w:sz w:val="24"/>
          <w:szCs w:val="24"/>
        </w:rPr>
        <w:t xml:space="preserve">8 августа 2013 года № 274, </w:t>
      </w:r>
      <w:r w:rsidRPr="00AA0A5B">
        <w:rPr>
          <w:rFonts w:ascii="Times New Roman" w:hAnsi="Times New Roman" w:cs="Times New Roman"/>
          <w:sz w:val="24"/>
          <w:szCs w:val="24"/>
        </w:rPr>
        <w:t>и на основании протокола заседания правления</w:t>
      </w:r>
      <w:proofErr w:type="gramEnd"/>
      <w:r w:rsidRPr="00AA0A5B">
        <w:rPr>
          <w:rFonts w:ascii="Times New Roman" w:hAnsi="Times New Roman" w:cs="Times New Roman"/>
          <w:sz w:val="24"/>
          <w:szCs w:val="24"/>
        </w:rPr>
        <w:t xml:space="preserve"> комитета по тарифам и ценовой политике Ленинградской области от __ </w:t>
      </w:r>
      <w:r w:rsidR="00AE32A2">
        <w:rPr>
          <w:rFonts w:ascii="Times New Roman" w:hAnsi="Times New Roman" w:cs="Times New Roman"/>
          <w:sz w:val="24"/>
          <w:szCs w:val="24"/>
        </w:rPr>
        <w:t>декабря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0A5B">
        <w:rPr>
          <w:rFonts w:ascii="Times New Roman" w:hAnsi="Times New Roman" w:cs="Times New Roman"/>
          <w:sz w:val="24"/>
          <w:szCs w:val="24"/>
        </w:rPr>
        <w:t>20</w:t>
      </w:r>
      <w:r w:rsidR="003015B3">
        <w:rPr>
          <w:rFonts w:ascii="Times New Roman" w:hAnsi="Times New Roman" w:cs="Times New Roman"/>
          <w:sz w:val="24"/>
          <w:szCs w:val="24"/>
        </w:rPr>
        <w:t>26</w:t>
      </w:r>
      <w:r w:rsidRPr="00AA0A5B">
        <w:rPr>
          <w:rFonts w:ascii="Times New Roman" w:hAnsi="Times New Roman" w:cs="Times New Roman"/>
          <w:sz w:val="24"/>
          <w:szCs w:val="24"/>
        </w:rPr>
        <w:t xml:space="preserve"> года № ___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C97">
        <w:rPr>
          <w:rFonts w:ascii="Times New Roman" w:hAnsi="Times New Roman" w:cs="Times New Roman"/>
          <w:sz w:val="24"/>
          <w:szCs w:val="24"/>
        </w:rPr>
        <w:t>приказываю:</w:t>
      </w:r>
    </w:p>
    <w:p w:rsidR="006F3A62" w:rsidRPr="001F5C97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51BFD" w:rsidRPr="00A51BFD" w:rsidRDefault="00A51BFD" w:rsidP="00A51BFD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4"/>
          <w:szCs w:val="20"/>
          <w:lang w:bidi="en-US"/>
        </w:rPr>
      </w:pPr>
      <w:r w:rsidRPr="00825553">
        <w:rPr>
          <w:rFonts w:ascii="Times New Roman" w:eastAsia="Times New Roman" w:hAnsi="Times New Roman" w:cs="Times New Roman"/>
          <w:sz w:val="24"/>
          <w:szCs w:val="20"/>
          <w:lang w:bidi="en-US"/>
        </w:rPr>
        <w:t>Внести следующие изменения в приказ комитета по тарифам и ценовой политике Ленинградской области</w:t>
      </w:r>
      <w:r>
        <w:rPr>
          <w:rFonts w:ascii="Times New Roman" w:eastAsia="Times New Roman" w:hAnsi="Times New Roman" w:cs="Times New Roman"/>
          <w:sz w:val="24"/>
          <w:szCs w:val="20"/>
          <w:lang w:bidi="en-US"/>
        </w:rPr>
        <w:t xml:space="preserve"> </w:t>
      </w:r>
      <w:r w:rsidRPr="00A51BFD">
        <w:rPr>
          <w:rFonts w:ascii="Times New Roman" w:eastAsia="Times New Roman" w:hAnsi="Times New Roman" w:cs="Times New Roman"/>
          <w:sz w:val="24"/>
          <w:szCs w:val="20"/>
          <w:lang w:bidi="en-US"/>
        </w:rPr>
        <w:t>от 20 декабря 2024 года № 476-п «Об установлении долгосрочных параметров регулирования деятельности, тарифов на тепловую энергию и горячую воду, поставляемые обществом с ограниченной ответственностью «Интера» потребителям муниципального образования «</w:t>
      </w:r>
      <w:r w:rsidRPr="00A51BFD">
        <w:rPr>
          <w:rFonts w:ascii="Times New Roman" w:eastAsia="Times New Roman" w:hAnsi="Times New Roman" w:cs="Times New Roman"/>
          <w:bCs/>
          <w:sz w:val="24"/>
          <w:szCs w:val="20"/>
          <w:lang w:bidi="en-US"/>
        </w:rPr>
        <w:t>Петровское сельское поселение</w:t>
      </w:r>
      <w:r w:rsidRPr="00A51BFD">
        <w:rPr>
          <w:rFonts w:ascii="Times New Roman" w:eastAsia="Times New Roman" w:hAnsi="Times New Roman" w:cs="Times New Roman"/>
          <w:sz w:val="24"/>
          <w:szCs w:val="20"/>
          <w:lang w:bidi="en-US"/>
        </w:rPr>
        <w:t xml:space="preserve">» </w:t>
      </w:r>
      <w:proofErr w:type="spellStart"/>
      <w:r w:rsidRPr="00A51BFD">
        <w:rPr>
          <w:rFonts w:ascii="Times New Roman" w:eastAsia="Times New Roman" w:hAnsi="Times New Roman" w:cs="Times New Roman"/>
          <w:sz w:val="24"/>
          <w:szCs w:val="20"/>
          <w:lang w:bidi="en-US"/>
        </w:rPr>
        <w:t>Приозерского</w:t>
      </w:r>
      <w:proofErr w:type="spellEnd"/>
      <w:r w:rsidRPr="00A51BFD">
        <w:rPr>
          <w:rFonts w:ascii="Times New Roman" w:eastAsia="Times New Roman" w:hAnsi="Times New Roman" w:cs="Times New Roman"/>
          <w:sz w:val="24"/>
          <w:szCs w:val="20"/>
          <w:lang w:bidi="en-US"/>
        </w:rPr>
        <w:t xml:space="preserve"> муниципального района Ленинградской области, на долгосрочный период регулирования 2025-2029 годов»</w:t>
      </w:r>
      <w:r>
        <w:rPr>
          <w:rFonts w:ascii="Times New Roman" w:eastAsia="Times New Roman" w:hAnsi="Times New Roman" w:cs="Times New Roman"/>
          <w:sz w:val="24"/>
          <w:szCs w:val="20"/>
          <w:lang w:bidi="en-US"/>
        </w:rPr>
        <w:t>:</w:t>
      </w:r>
    </w:p>
    <w:p w:rsidR="00A51BFD" w:rsidRDefault="00A51BFD" w:rsidP="00A51BF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0"/>
          <w:lang w:bidi="en-US"/>
        </w:rPr>
      </w:pPr>
      <w:r>
        <w:rPr>
          <w:rFonts w:ascii="Times New Roman" w:eastAsia="Times New Roman" w:hAnsi="Times New Roman" w:cs="Times New Roman"/>
          <w:bCs/>
          <w:sz w:val="24"/>
          <w:szCs w:val="20"/>
          <w:lang w:bidi="en-US"/>
        </w:rPr>
        <w:t>1.1. Приложение 1 к приказу изложить в редакции согласно приложению 1 к настоящему приказу.</w:t>
      </w:r>
    </w:p>
    <w:p w:rsidR="00A51BFD" w:rsidRDefault="00A51BFD" w:rsidP="00A51BF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bidi="en-US"/>
        </w:rPr>
      </w:pPr>
      <w:r>
        <w:rPr>
          <w:rFonts w:ascii="Times New Roman" w:eastAsia="Times New Roman" w:hAnsi="Times New Roman" w:cs="Times New Roman"/>
          <w:bCs/>
          <w:sz w:val="24"/>
          <w:szCs w:val="20"/>
          <w:lang w:bidi="en-US"/>
        </w:rPr>
        <w:t xml:space="preserve">1.2. </w:t>
      </w:r>
      <w:r w:rsidRPr="00825553">
        <w:rPr>
          <w:rFonts w:ascii="Times New Roman" w:eastAsia="Times New Roman" w:hAnsi="Times New Roman" w:cs="Times New Roman"/>
          <w:bCs/>
          <w:sz w:val="24"/>
          <w:szCs w:val="20"/>
          <w:lang w:bidi="en-US"/>
        </w:rPr>
        <w:t xml:space="preserve">Приложение </w:t>
      </w:r>
      <w:r>
        <w:rPr>
          <w:rFonts w:ascii="Times New Roman" w:eastAsia="Times New Roman" w:hAnsi="Times New Roman" w:cs="Times New Roman"/>
          <w:bCs/>
          <w:sz w:val="24"/>
          <w:szCs w:val="20"/>
          <w:lang w:bidi="en-US"/>
        </w:rPr>
        <w:t>2</w:t>
      </w:r>
      <w:r w:rsidRPr="00825553">
        <w:rPr>
          <w:rFonts w:ascii="Times New Roman" w:eastAsia="Times New Roman" w:hAnsi="Times New Roman" w:cs="Times New Roman"/>
          <w:bCs/>
          <w:sz w:val="24"/>
          <w:szCs w:val="20"/>
          <w:lang w:bidi="en-US"/>
        </w:rPr>
        <w:t xml:space="preserve"> к приказу изложить в редакции согласно приложению </w:t>
      </w:r>
      <w:r>
        <w:rPr>
          <w:rFonts w:ascii="Times New Roman" w:eastAsia="Times New Roman" w:hAnsi="Times New Roman" w:cs="Times New Roman"/>
          <w:bCs/>
          <w:sz w:val="24"/>
          <w:szCs w:val="20"/>
          <w:lang w:bidi="en-US"/>
        </w:rPr>
        <w:t>2</w:t>
      </w:r>
      <w:r w:rsidRPr="00825553">
        <w:rPr>
          <w:rFonts w:ascii="Times New Roman" w:eastAsia="Times New Roman" w:hAnsi="Times New Roman" w:cs="Times New Roman"/>
          <w:bCs/>
          <w:sz w:val="24"/>
          <w:szCs w:val="20"/>
          <w:lang w:bidi="en-US"/>
        </w:rPr>
        <w:t xml:space="preserve"> к настоящему приказу.</w:t>
      </w:r>
    </w:p>
    <w:p w:rsidR="006F3A62" w:rsidRDefault="00A51BFD" w:rsidP="00A51BF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bidi="en-US"/>
        </w:rPr>
      </w:pPr>
      <w:r>
        <w:rPr>
          <w:rFonts w:ascii="Times New Roman" w:eastAsia="Times New Roman" w:hAnsi="Times New Roman" w:cs="Times New Roman"/>
          <w:sz w:val="24"/>
          <w:szCs w:val="20"/>
          <w:lang w:bidi="en-US"/>
        </w:rPr>
        <w:t xml:space="preserve">2. </w:t>
      </w:r>
      <w:r w:rsidRPr="0080019B">
        <w:rPr>
          <w:rFonts w:ascii="Times New Roman" w:eastAsia="Times New Roman" w:hAnsi="Times New Roman" w:cs="Times New Roman"/>
          <w:sz w:val="24"/>
          <w:szCs w:val="24"/>
        </w:rPr>
        <w:t>Настоящий приказ вступает в силу в установленном порядке.</w:t>
      </w:r>
      <w:bookmarkStart w:id="0" w:name="Par121"/>
      <w:bookmarkStart w:id="1" w:name="Par142"/>
      <w:bookmarkEnd w:id="0"/>
      <w:bookmarkEnd w:id="1"/>
    </w:p>
    <w:p w:rsidR="00A51BFD" w:rsidRPr="00A51BFD" w:rsidRDefault="00A51BFD" w:rsidP="00A51BF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bidi="en-US"/>
        </w:rPr>
      </w:pP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80019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>Заместитель председателя комитета по тарифам</w:t>
      </w:r>
    </w:p>
    <w:p w:rsidR="006F3A62" w:rsidRPr="0080019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и ценовой политике Ленинградской области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                 </w:t>
      </w:r>
      <w:r w:rsidR="00A51BFD">
        <w:rPr>
          <w:rFonts w:ascii="Times New Roman" w:eastAsia="Calibri" w:hAnsi="Times New Roman" w:cs="Times New Roman"/>
          <w:sz w:val="24"/>
          <w:szCs w:val="24"/>
        </w:rPr>
        <w:t>Р.А. Абейдуллин</w:t>
      </w:r>
    </w:p>
    <w:p w:rsidR="006F3A62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71E4" w:rsidRDefault="00DC71E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A002CE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 xml:space="preserve">                                                     </w:t>
      </w:r>
      <w:r w:rsidRPr="00A002CE">
        <w:rPr>
          <w:rFonts w:ascii="Times New Roman" w:eastAsia="Calibri" w:hAnsi="Times New Roman" w:cs="Times New Roman"/>
          <w:szCs w:val="24"/>
        </w:rPr>
        <w:t>Государственный регистрационный номер: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A002CE">
        <w:rPr>
          <w:rFonts w:ascii="Times New Roman" w:eastAsia="Calibri" w:hAnsi="Times New Roman" w:cs="Times New Roman"/>
          <w:szCs w:val="24"/>
        </w:rPr>
        <w:t xml:space="preserve">                                         Дата государственной регистрации:</w:t>
      </w:r>
    </w:p>
    <w:p w:rsidR="002B5F36" w:rsidRDefault="002B5F36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A51BFD" w:rsidRDefault="00A51BFD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1BFD" w:rsidRDefault="00A51BFD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1BFD" w:rsidRDefault="00A51BFD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Pr="001F5C97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1</w:t>
      </w:r>
    </w:p>
    <w:p w:rsidR="006F3A62" w:rsidRPr="001F5C97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и ценовой политике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Ленинградской области</w:t>
      </w:r>
    </w:p>
    <w:p w:rsidR="006F3A62" w:rsidRPr="001F5C97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5C6351">
        <w:rPr>
          <w:rFonts w:ascii="Times New Roman" w:hAnsi="Times New Roman" w:cs="Times New Roman"/>
          <w:sz w:val="24"/>
          <w:szCs w:val="24"/>
        </w:rPr>
        <w:t xml:space="preserve"> </w:t>
      </w:r>
      <w:r w:rsidR="00AE32A2">
        <w:rPr>
          <w:rFonts w:ascii="Times New Roman" w:hAnsi="Times New Roman" w:cs="Times New Roman"/>
          <w:sz w:val="24"/>
          <w:szCs w:val="24"/>
        </w:rPr>
        <w:t>декабря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3015B3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 № __</w:t>
      </w:r>
      <w:proofErr w:type="gramStart"/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6F3A62" w:rsidRDefault="006F3A62" w:rsidP="006F3A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Pr="001F5C97" w:rsidRDefault="006F3A62" w:rsidP="006F3A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5BD9" w:rsidRDefault="00A87053" w:rsidP="002B5F3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</w:t>
      </w:r>
      <w:r w:rsidRPr="00A87053">
        <w:rPr>
          <w:rFonts w:ascii="Times New Roman" w:hAnsi="Times New Roman" w:cs="Times New Roman"/>
          <w:b/>
          <w:sz w:val="24"/>
          <w:szCs w:val="24"/>
        </w:rPr>
        <w:t xml:space="preserve">арифы </w:t>
      </w:r>
    </w:p>
    <w:p w:rsidR="006F3A62" w:rsidRPr="00A87053" w:rsidRDefault="00A87053" w:rsidP="002B5F3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7053">
        <w:rPr>
          <w:rFonts w:ascii="Times New Roman" w:hAnsi="Times New Roman" w:cs="Times New Roman"/>
          <w:b/>
          <w:sz w:val="24"/>
          <w:szCs w:val="24"/>
        </w:rPr>
        <w:t xml:space="preserve">на тепловую энергию, </w:t>
      </w:r>
      <w:r w:rsidR="006D5BD9" w:rsidRPr="006D5BD9">
        <w:rPr>
          <w:rFonts w:ascii="Times New Roman" w:hAnsi="Times New Roman" w:cs="Times New Roman"/>
          <w:b/>
          <w:sz w:val="24"/>
          <w:szCs w:val="24"/>
        </w:rPr>
        <w:t xml:space="preserve">обществом с ограниченной ответственностью «Интера» потребителям (кроме населения) на территории муниципального образования «Петровское сельское поселение» </w:t>
      </w:r>
      <w:proofErr w:type="spellStart"/>
      <w:r w:rsidR="006D5BD9" w:rsidRPr="006D5BD9">
        <w:rPr>
          <w:rFonts w:ascii="Times New Roman" w:hAnsi="Times New Roman" w:cs="Times New Roman"/>
          <w:b/>
          <w:sz w:val="24"/>
          <w:szCs w:val="24"/>
        </w:rPr>
        <w:t>Приозерского</w:t>
      </w:r>
      <w:proofErr w:type="spellEnd"/>
      <w:r w:rsidR="006D5BD9" w:rsidRPr="006D5BD9">
        <w:rPr>
          <w:rFonts w:ascii="Times New Roman" w:hAnsi="Times New Roman" w:cs="Times New Roman"/>
          <w:b/>
          <w:sz w:val="24"/>
          <w:szCs w:val="24"/>
        </w:rPr>
        <w:t xml:space="preserve"> муниципального района Ленинградской области, на долгосрочный период регулирования 2025-2029 годов</w:t>
      </w:r>
    </w:p>
    <w:p w:rsidR="006F3A62" w:rsidRPr="00CA42AE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512"/>
        <w:gridCol w:w="1699"/>
        <w:gridCol w:w="2531"/>
        <w:gridCol w:w="148"/>
        <w:gridCol w:w="1044"/>
        <w:gridCol w:w="47"/>
        <w:gridCol w:w="750"/>
        <w:gridCol w:w="545"/>
        <w:gridCol w:w="107"/>
        <w:gridCol w:w="637"/>
        <w:gridCol w:w="902"/>
        <w:gridCol w:w="1217"/>
      </w:tblGrid>
      <w:tr w:rsidR="006F3A62" w:rsidRPr="0063309B" w:rsidTr="00604A93">
        <w:trPr>
          <w:trHeight w:val="279"/>
        </w:trPr>
        <w:tc>
          <w:tcPr>
            <w:tcW w:w="2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A62" w:rsidRPr="0063309B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8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A62" w:rsidRPr="0063309B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Вид тарифа</w:t>
            </w:r>
          </w:p>
        </w:tc>
        <w:tc>
          <w:tcPr>
            <w:tcW w:w="1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A62" w:rsidRPr="0063309B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Год с календарной разбивкой</w:t>
            </w:r>
          </w:p>
        </w:tc>
        <w:tc>
          <w:tcPr>
            <w:tcW w:w="61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A62" w:rsidRPr="0063309B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Вода</w:t>
            </w:r>
          </w:p>
        </w:tc>
        <w:tc>
          <w:tcPr>
            <w:tcW w:w="14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A62" w:rsidRPr="0063309B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Отборный пар давлением</w:t>
            </w:r>
          </w:p>
        </w:tc>
        <w:tc>
          <w:tcPr>
            <w:tcW w:w="6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A62" w:rsidRPr="0063309B" w:rsidRDefault="006F3A62" w:rsidP="00604A93">
            <w:pPr>
              <w:spacing w:after="0" w:line="240" w:lineRule="auto"/>
              <w:ind w:left="-126" w:right="-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Острый и редуцированный пар</w:t>
            </w:r>
          </w:p>
        </w:tc>
      </w:tr>
      <w:tr w:rsidR="006F3A62" w:rsidRPr="0063309B" w:rsidTr="00604A93">
        <w:trPr>
          <w:trHeight w:val="540"/>
        </w:trPr>
        <w:tc>
          <w:tcPr>
            <w:tcW w:w="2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A62" w:rsidRPr="0063309B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A62" w:rsidRPr="0063309B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A62" w:rsidRPr="0063309B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1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A62" w:rsidRPr="0063309B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A62" w:rsidRPr="0063309B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 1,2 до 2,5 кг/см</w:t>
            </w:r>
            <w:r w:rsidRPr="0063309B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ru-RU"/>
              </w:rPr>
              <w:t>2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A62" w:rsidRPr="0063309B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 2,5 до 7,0 кг/см</w:t>
            </w:r>
            <w:r w:rsidRPr="0063309B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ru-RU"/>
              </w:rPr>
              <w:t>2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A62" w:rsidRPr="0063309B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 7,0 до 13,0 кг/см</w:t>
            </w:r>
            <w:r w:rsidRPr="0063309B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ru-RU"/>
              </w:rPr>
              <w:t>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A62" w:rsidRPr="0063309B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свыше 13,0 кг/см</w:t>
            </w:r>
            <w:r w:rsidRPr="0063309B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ru-RU"/>
              </w:rPr>
              <w:t>2</w:t>
            </w:r>
          </w:p>
        </w:tc>
        <w:tc>
          <w:tcPr>
            <w:tcW w:w="6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A62" w:rsidRPr="0063309B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3A62" w:rsidRPr="0063309B" w:rsidTr="00604A93">
        <w:trPr>
          <w:trHeight w:val="540"/>
        </w:trPr>
        <w:tc>
          <w:tcPr>
            <w:tcW w:w="2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3A62" w:rsidRPr="0063309B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748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BD9" w:rsidRPr="006D5BD9" w:rsidRDefault="006D5BD9" w:rsidP="006D5B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5B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Для потребителей муниципального образования </w:t>
            </w:r>
            <w:r w:rsidR="00522ABD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6D5BD9">
              <w:rPr>
                <w:rFonts w:ascii="Times New Roman" w:hAnsi="Times New Roman" w:cs="Times New Roman"/>
                <w:bCs/>
                <w:sz w:val="24"/>
                <w:szCs w:val="24"/>
              </w:rPr>
              <w:t>Петровское сельское поселение</w:t>
            </w:r>
            <w:r w:rsidR="00522ABD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  <w:r w:rsidRPr="006D5B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D5BD9">
              <w:rPr>
                <w:rFonts w:ascii="Times New Roman" w:hAnsi="Times New Roman" w:cs="Times New Roman"/>
                <w:bCs/>
                <w:sz w:val="24"/>
                <w:szCs w:val="24"/>
              </w:rPr>
              <w:t>Приозерского</w:t>
            </w:r>
            <w:proofErr w:type="spellEnd"/>
            <w:r w:rsidRPr="006D5B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муниципального района Ленинградской области в случае отсутствия дифференциации тарифов по схеме подключения</w:t>
            </w:r>
          </w:p>
          <w:p w:rsidR="006F3A62" w:rsidRPr="0063309B" w:rsidRDefault="006F3A62" w:rsidP="00633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309B" w:rsidRPr="0063309B" w:rsidTr="00CC191F">
        <w:trPr>
          <w:trHeight w:val="70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руб./Гкал</w:t>
            </w: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01.01.2025 по 30.06.2025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3309B" w:rsidRPr="0063309B" w:rsidRDefault="00A51BFD" w:rsidP="006330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1BFD">
              <w:rPr>
                <w:rFonts w:ascii="Times New Roman" w:hAnsi="Times New Roman" w:cs="Times New Roman"/>
                <w:sz w:val="20"/>
                <w:szCs w:val="20"/>
              </w:rPr>
              <w:t>4 250,63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3309B" w:rsidRPr="0063309B" w:rsidTr="00CC191F">
        <w:trPr>
          <w:trHeight w:val="70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01.07.2025 по 31.12.2025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3309B" w:rsidRPr="0063309B" w:rsidRDefault="00A51BFD" w:rsidP="006330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1BFD">
              <w:rPr>
                <w:rFonts w:ascii="Times New Roman" w:hAnsi="Times New Roman" w:cs="Times New Roman"/>
                <w:sz w:val="20"/>
                <w:szCs w:val="20"/>
              </w:rPr>
              <w:t>5 088,86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3309B" w:rsidRPr="0063309B" w:rsidTr="00CC191F">
        <w:trPr>
          <w:trHeight w:val="70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09B" w:rsidRPr="0063309B" w:rsidRDefault="0063309B" w:rsidP="00A51B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01.01.2026 по 30.0</w:t>
            </w:r>
            <w:r w:rsidR="00A51B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3309B" w:rsidRPr="0063309B" w:rsidRDefault="00B342E4" w:rsidP="007B7A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42E4">
              <w:rPr>
                <w:rFonts w:ascii="Times New Roman" w:hAnsi="Times New Roman" w:cs="Times New Roman"/>
                <w:sz w:val="20"/>
                <w:szCs w:val="20"/>
              </w:rPr>
              <w:t>5 088,86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3309B" w:rsidRPr="0063309B" w:rsidTr="00CC191F">
        <w:trPr>
          <w:trHeight w:val="70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09B" w:rsidRPr="0063309B" w:rsidRDefault="0063309B" w:rsidP="00A51B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</w:t>
            </w:r>
            <w:r w:rsidR="00A51B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 по 31.12.2026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3309B" w:rsidRPr="0063309B" w:rsidRDefault="00B342E4" w:rsidP="007B7A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42E4">
              <w:rPr>
                <w:rFonts w:ascii="Times New Roman" w:hAnsi="Times New Roman" w:cs="Times New Roman"/>
                <w:sz w:val="20"/>
                <w:szCs w:val="20"/>
              </w:rPr>
              <w:t>1 404,46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3309B" w:rsidRPr="0063309B" w:rsidTr="00CC191F">
        <w:trPr>
          <w:trHeight w:val="70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01.01.2027 по 30.06.2027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3309B" w:rsidRPr="0063309B" w:rsidRDefault="003015B3" w:rsidP="006330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3309B" w:rsidRPr="0063309B" w:rsidTr="00CC191F">
        <w:trPr>
          <w:trHeight w:val="70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01.07.2027 по 31.12.2027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3309B" w:rsidRPr="0063309B" w:rsidRDefault="003015B3" w:rsidP="006330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3309B" w:rsidRPr="0063309B" w:rsidTr="00CC191F">
        <w:trPr>
          <w:trHeight w:val="70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01.01.2028 по 30.06.2028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3309B" w:rsidRPr="0063309B" w:rsidRDefault="00A51BFD" w:rsidP="006330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1BFD">
              <w:rPr>
                <w:rFonts w:ascii="Times New Roman" w:hAnsi="Times New Roman" w:cs="Times New Roman"/>
                <w:sz w:val="20"/>
                <w:szCs w:val="20"/>
              </w:rPr>
              <w:t>6 227,38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3309B" w:rsidRPr="0063309B" w:rsidTr="00CC191F">
        <w:trPr>
          <w:trHeight w:val="70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01.07.2028 по 31.12.2028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3309B" w:rsidRPr="0063309B" w:rsidRDefault="00A51BFD" w:rsidP="006330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1BFD">
              <w:rPr>
                <w:rFonts w:ascii="Times New Roman" w:hAnsi="Times New Roman" w:cs="Times New Roman"/>
                <w:sz w:val="20"/>
                <w:szCs w:val="20"/>
              </w:rPr>
              <w:t>3 066,51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3309B" w:rsidRPr="0063309B" w:rsidTr="00CC191F">
        <w:trPr>
          <w:trHeight w:val="70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01.01.2029 по 30.06.2029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3309B" w:rsidRPr="0063309B" w:rsidRDefault="00A51BFD" w:rsidP="006330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1BFD">
              <w:rPr>
                <w:rFonts w:ascii="Times New Roman" w:hAnsi="Times New Roman" w:cs="Times New Roman"/>
                <w:sz w:val="20"/>
                <w:szCs w:val="20"/>
              </w:rPr>
              <w:t>3 066,51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3309B" w:rsidRPr="0063309B" w:rsidTr="00CC191F">
        <w:trPr>
          <w:trHeight w:val="70"/>
        </w:trPr>
        <w:tc>
          <w:tcPr>
            <w:tcW w:w="2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01.07.2029 по 31.12.2029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3309B" w:rsidRPr="0063309B" w:rsidRDefault="00A51BFD" w:rsidP="006330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1BFD">
              <w:rPr>
                <w:rFonts w:ascii="Times New Roman" w:hAnsi="Times New Roman" w:cs="Times New Roman"/>
                <w:sz w:val="20"/>
                <w:szCs w:val="20"/>
              </w:rPr>
              <w:t>9 031,81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6F3A62" w:rsidRPr="0063309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3A62" w:rsidRDefault="006F3A62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F3A62" w:rsidRPr="00415A9B" w:rsidRDefault="006F3A62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6DD4" w:rsidRDefault="003A6DD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6DD4" w:rsidRDefault="003A6DD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6DD4" w:rsidRDefault="003A6DD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6DD4" w:rsidRDefault="003A6DD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6DD4" w:rsidRDefault="003A6DD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6DD4" w:rsidRDefault="003A6DD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6DD4" w:rsidRDefault="003A6DD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6DD4" w:rsidRDefault="003A6DD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6DD4" w:rsidRDefault="003A6DD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6DD4" w:rsidRDefault="003A6DD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6DD4" w:rsidRDefault="003A6DD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6DD4" w:rsidRDefault="003A6DD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6DD4" w:rsidRDefault="003A6DD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6DD4" w:rsidRDefault="003A6DD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6DD4" w:rsidRDefault="003A6DD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6DD4" w:rsidRDefault="003A6DD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6DD4" w:rsidRDefault="003A6DD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6DD4" w:rsidRDefault="003A6DD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2F12" w:rsidRDefault="00AD2F12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2F12" w:rsidRDefault="00AD2F12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3702" w:rsidRDefault="008C3702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3702" w:rsidRDefault="008C3702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6DD4" w:rsidRPr="001F5C97" w:rsidRDefault="006356D3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2</w:t>
      </w:r>
    </w:p>
    <w:p w:rsidR="003A6DD4" w:rsidRPr="001F5C97" w:rsidRDefault="003A6DD4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и ценовой политике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Ленинградской области</w:t>
      </w:r>
    </w:p>
    <w:p w:rsidR="006F3A62" w:rsidRDefault="003A6DD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5C6351">
        <w:rPr>
          <w:rFonts w:ascii="Times New Roman" w:hAnsi="Times New Roman" w:cs="Times New Roman"/>
          <w:sz w:val="24"/>
          <w:szCs w:val="24"/>
        </w:rPr>
        <w:t xml:space="preserve"> </w:t>
      </w:r>
      <w:r w:rsidR="00AE32A2">
        <w:rPr>
          <w:rFonts w:ascii="Times New Roman" w:hAnsi="Times New Roman" w:cs="Times New Roman"/>
          <w:sz w:val="24"/>
          <w:szCs w:val="24"/>
        </w:rPr>
        <w:t>декабря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3702">
        <w:rPr>
          <w:rFonts w:ascii="Times New Roman" w:hAnsi="Times New Roman" w:cs="Times New Roman"/>
          <w:sz w:val="24"/>
          <w:szCs w:val="24"/>
        </w:rPr>
        <w:t>202</w:t>
      </w:r>
      <w:r w:rsidR="003015B3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8C37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C3702" w:rsidRPr="008C3702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 № __</w:t>
      </w:r>
      <w:proofErr w:type="gramStart"/>
      <w:r w:rsidR="008C3702" w:rsidRPr="008C3702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="008C3702" w:rsidRPr="008C3702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2B5F36" w:rsidRDefault="002B5F36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2ABD" w:rsidRDefault="003A6DD4" w:rsidP="007E7C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</w:t>
      </w:r>
      <w:r w:rsidRPr="00926499">
        <w:rPr>
          <w:rFonts w:ascii="Times New Roman" w:hAnsi="Times New Roman" w:cs="Times New Roman"/>
          <w:b/>
          <w:sz w:val="24"/>
          <w:szCs w:val="24"/>
        </w:rPr>
        <w:t>ариф</w:t>
      </w:r>
      <w:r>
        <w:rPr>
          <w:rFonts w:ascii="Times New Roman" w:hAnsi="Times New Roman" w:cs="Times New Roman"/>
          <w:b/>
          <w:sz w:val="24"/>
          <w:szCs w:val="24"/>
        </w:rPr>
        <w:t>ы</w:t>
      </w:r>
    </w:p>
    <w:p w:rsidR="002B5F36" w:rsidRPr="0063309B" w:rsidRDefault="003A6DD4" w:rsidP="007E7C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6499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на горячую воду, </w:t>
      </w:r>
      <w:r w:rsidR="00522ABD" w:rsidRPr="00522ABD">
        <w:rPr>
          <w:rFonts w:ascii="Times New Roman" w:hAnsi="Times New Roman" w:cs="Times New Roman"/>
          <w:b/>
          <w:sz w:val="24"/>
          <w:szCs w:val="24"/>
        </w:rPr>
        <w:t xml:space="preserve">поставляемую обществом с ограниченной ответственностью «Интера» потребителям (кроме населения) на территории муниципального образования «Петровское сельское поселение» </w:t>
      </w:r>
      <w:proofErr w:type="spellStart"/>
      <w:r w:rsidR="00522ABD" w:rsidRPr="00522ABD">
        <w:rPr>
          <w:rFonts w:ascii="Times New Roman" w:hAnsi="Times New Roman" w:cs="Times New Roman"/>
          <w:b/>
          <w:sz w:val="24"/>
          <w:szCs w:val="24"/>
        </w:rPr>
        <w:t>Приозерского</w:t>
      </w:r>
      <w:proofErr w:type="spellEnd"/>
      <w:r w:rsidR="00522ABD" w:rsidRPr="00522ABD">
        <w:rPr>
          <w:rFonts w:ascii="Times New Roman" w:hAnsi="Times New Roman" w:cs="Times New Roman"/>
          <w:b/>
          <w:sz w:val="24"/>
          <w:szCs w:val="24"/>
        </w:rPr>
        <w:t xml:space="preserve"> муниципального района Ленинградской области, на долгосрочный период регулирования 2025-2029 годов</w:t>
      </w:r>
    </w:p>
    <w:p w:rsidR="007E7CC1" w:rsidRPr="0063309B" w:rsidRDefault="007E7CC1" w:rsidP="007E7C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24"/>
        </w:rPr>
      </w:pPr>
    </w:p>
    <w:tbl>
      <w:tblPr>
        <w:tblpPr w:leftFromText="180" w:rightFromText="180" w:vertAnchor="text" w:horzAnchor="margin" w:tblpX="101" w:tblpY="113"/>
        <w:tblW w:w="4881" w:type="pct"/>
        <w:tblLayout w:type="fixed"/>
        <w:tblLook w:val="04A0" w:firstRow="1" w:lastRow="0" w:firstColumn="1" w:lastColumn="0" w:noHBand="0" w:noVBand="1"/>
      </w:tblPr>
      <w:tblGrid>
        <w:gridCol w:w="568"/>
        <w:gridCol w:w="1706"/>
        <w:gridCol w:w="2512"/>
        <w:gridCol w:w="44"/>
        <w:gridCol w:w="2558"/>
        <w:gridCol w:w="2510"/>
      </w:tblGrid>
      <w:tr w:rsidR="00047B9B" w:rsidRPr="0063309B" w:rsidTr="00C724E7">
        <w:trPr>
          <w:trHeight w:val="269"/>
        </w:trPr>
        <w:tc>
          <w:tcPr>
            <w:tcW w:w="28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B9B" w:rsidRPr="0063309B" w:rsidRDefault="00047B9B" w:rsidP="00C72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86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B9B" w:rsidRPr="0063309B" w:rsidRDefault="00522ABD" w:rsidP="00522A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22ABD">
              <w:rPr>
                <w:rFonts w:ascii="Times New Roman" w:hAnsi="Times New Roman" w:cs="Times New Roman"/>
                <w:sz w:val="20"/>
                <w:szCs w:val="20"/>
              </w:rPr>
              <w:t>Вид системы теплоснабжения (горячего водоснабжения)</w:t>
            </w:r>
          </w:p>
        </w:tc>
        <w:tc>
          <w:tcPr>
            <w:tcW w:w="129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B9B" w:rsidRPr="0063309B" w:rsidRDefault="00047B9B" w:rsidP="00C72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Год с календарной разбивкой</w:t>
            </w:r>
          </w:p>
        </w:tc>
        <w:tc>
          <w:tcPr>
            <w:tcW w:w="25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7B9B" w:rsidRPr="0063309B" w:rsidRDefault="00047B9B" w:rsidP="00C724E7">
            <w:pPr>
              <w:spacing w:after="0" w:line="240" w:lineRule="auto"/>
              <w:ind w:left="-126" w:right="-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том числе:</w:t>
            </w:r>
          </w:p>
        </w:tc>
      </w:tr>
      <w:tr w:rsidR="00047B9B" w:rsidRPr="0063309B" w:rsidTr="00C724E7">
        <w:trPr>
          <w:trHeight w:val="60"/>
        </w:trPr>
        <w:tc>
          <w:tcPr>
            <w:tcW w:w="28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B9B" w:rsidRPr="0063309B" w:rsidRDefault="00047B9B" w:rsidP="00C72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7B9B" w:rsidRPr="0063309B" w:rsidRDefault="00047B9B" w:rsidP="00C72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91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7B9B" w:rsidRPr="0063309B" w:rsidRDefault="00047B9B" w:rsidP="00C72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7B9B" w:rsidRPr="0063309B" w:rsidRDefault="00047B9B" w:rsidP="00C724E7">
            <w:pPr>
              <w:spacing w:after="0" w:line="240" w:lineRule="auto"/>
              <w:ind w:left="-126" w:right="-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Компонент на </w:t>
            </w:r>
            <w:proofErr w:type="spellStart"/>
            <w:r w:rsidRPr="006330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теплосноситель</w:t>
            </w:r>
            <w:proofErr w:type="spellEnd"/>
            <w:r w:rsidRPr="006330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/холодную воду, руб./куб. м</w:t>
            </w:r>
          </w:p>
        </w:tc>
        <w:tc>
          <w:tcPr>
            <w:tcW w:w="1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B9B" w:rsidRPr="0063309B" w:rsidRDefault="00047B9B" w:rsidP="00C724E7">
            <w:pPr>
              <w:spacing w:after="0" w:line="240" w:lineRule="auto"/>
              <w:ind w:left="-126" w:right="-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Компонент на тепловую энергию</w:t>
            </w:r>
          </w:p>
          <w:p w:rsidR="00047B9B" w:rsidRPr="0063309B" w:rsidRDefault="00047B9B" w:rsidP="00C724E7">
            <w:pPr>
              <w:spacing w:after="0" w:line="240" w:lineRule="auto"/>
              <w:ind w:left="-126" w:right="-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6330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Одноставочный</w:t>
            </w:r>
            <w:proofErr w:type="spellEnd"/>
            <w:r w:rsidRPr="006330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руб./Гкал</w:t>
            </w:r>
          </w:p>
        </w:tc>
      </w:tr>
      <w:tr w:rsidR="006356D3" w:rsidRPr="0063309B" w:rsidTr="00C724E7">
        <w:trPr>
          <w:trHeight w:val="227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56D3" w:rsidRPr="0063309B" w:rsidRDefault="006356D3" w:rsidP="00C72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713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F12" w:rsidRDefault="00AD2F12" w:rsidP="00AD2F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Для потребителей муниципального образования «Петровское сельское поселение»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Приозерского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Ленинградской области</w:t>
            </w:r>
          </w:p>
          <w:p w:rsidR="006356D3" w:rsidRPr="0063309B" w:rsidRDefault="006356D3" w:rsidP="00C724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309B" w:rsidRPr="0063309B" w:rsidTr="00C724E7">
        <w:trPr>
          <w:trHeight w:val="392"/>
        </w:trPr>
        <w:tc>
          <w:tcPr>
            <w:tcW w:w="28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09B" w:rsidRPr="0063309B" w:rsidRDefault="0063309B" w:rsidP="00C72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86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22ABD" w:rsidRPr="00AD2F12" w:rsidRDefault="00522ABD" w:rsidP="00AD2F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D2F12">
              <w:rPr>
                <w:rFonts w:ascii="Times New Roman" w:hAnsi="Times New Roman" w:cs="Times New Roman"/>
                <w:sz w:val="20"/>
                <w:szCs w:val="20"/>
              </w:rPr>
              <w:t>Закрытая система теплоснабжения (горячего водоснабжения) без ИТП</w:t>
            </w:r>
          </w:p>
          <w:p w:rsidR="0063309B" w:rsidRPr="0063309B" w:rsidRDefault="0063309B" w:rsidP="00C72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09B" w:rsidRPr="0063309B" w:rsidRDefault="0063309B" w:rsidP="00C72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01.01.2025 по 30.06.2025</w:t>
            </w:r>
          </w:p>
        </w:tc>
        <w:tc>
          <w:tcPr>
            <w:tcW w:w="13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3309B" w:rsidRPr="0063309B" w:rsidRDefault="00A51BFD" w:rsidP="00C724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1BFD">
              <w:rPr>
                <w:rFonts w:ascii="Times New Roman" w:hAnsi="Times New Roman" w:cs="Times New Roman"/>
                <w:sz w:val="20"/>
                <w:szCs w:val="20"/>
              </w:rPr>
              <w:t>56,18</w:t>
            </w:r>
          </w:p>
        </w:tc>
        <w:tc>
          <w:tcPr>
            <w:tcW w:w="1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3309B" w:rsidRPr="0063309B" w:rsidRDefault="00A51BFD" w:rsidP="00A51BFD">
            <w:pPr>
              <w:tabs>
                <w:tab w:val="left" w:pos="1080"/>
                <w:tab w:val="center" w:pos="11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1BFD">
              <w:rPr>
                <w:rFonts w:ascii="Times New Roman" w:hAnsi="Times New Roman" w:cs="Times New Roman"/>
                <w:sz w:val="20"/>
                <w:szCs w:val="20"/>
              </w:rPr>
              <w:t>4 250,63</w:t>
            </w:r>
          </w:p>
        </w:tc>
      </w:tr>
      <w:tr w:rsidR="0063309B" w:rsidRPr="0063309B" w:rsidTr="00C724E7">
        <w:trPr>
          <w:trHeight w:val="424"/>
        </w:trPr>
        <w:tc>
          <w:tcPr>
            <w:tcW w:w="28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09B" w:rsidRPr="0063309B" w:rsidRDefault="0063309B" w:rsidP="00C72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309B" w:rsidRPr="0063309B" w:rsidRDefault="0063309B" w:rsidP="00C72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09B" w:rsidRPr="0063309B" w:rsidRDefault="0063309B" w:rsidP="00C72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01.07.2025 по 31.12.2025</w:t>
            </w:r>
          </w:p>
        </w:tc>
        <w:tc>
          <w:tcPr>
            <w:tcW w:w="13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3309B" w:rsidRPr="0063309B" w:rsidRDefault="00A51BFD" w:rsidP="00C724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1BFD">
              <w:rPr>
                <w:rFonts w:ascii="Times New Roman" w:hAnsi="Times New Roman" w:cs="Times New Roman"/>
                <w:sz w:val="20"/>
                <w:szCs w:val="20"/>
              </w:rPr>
              <w:t>60,79</w:t>
            </w:r>
          </w:p>
        </w:tc>
        <w:tc>
          <w:tcPr>
            <w:tcW w:w="1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3309B" w:rsidRPr="0063309B" w:rsidRDefault="00A51BFD" w:rsidP="00A51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1BFD">
              <w:rPr>
                <w:rFonts w:ascii="Times New Roman" w:hAnsi="Times New Roman" w:cs="Times New Roman"/>
                <w:sz w:val="20"/>
                <w:szCs w:val="20"/>
              </w:rPr>
              <w:t>5 088,86</w:t>
            </w:r>
          </w:p>
        </w:tc>
      </w:tr>
      <w:tr w:rsidR="00B11EE9" w:rsidRPr="0063309B" w:rsidTr="00C724E7">
        <w:trPr>
          <w:trHeight w:val="414"/>
        </w:trPr>
        <w:tc>
          <w:tcPr>
            <w:tcW w:w="28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EE9" w:rsidRPr="0063309B" w:rsidRDefault="00B11EE9" w:rsidP="00B11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11EE9" w:rsidRPr="0063309B" w:rsidRDefault="00B11EE9" w:rsidP="00B11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EE9" w:rsidRPr="0063309B" w:rsidRDefault="00B11EE9" w:rsidP="00B11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01.01.2026 по 30.0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</w:t>
            </w:r>
          </w:p>
        </w:tc>
        <w:tc>
          <w:tcPr>
            <w:tcW w:w="13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EE9" w:rsidRPr="0063309B" w:rsidRDefault="00B11EE9" w:rsidP="00B11E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60,79</w:t>
            </w:r>
          </w:p>
        </w:tc>
        <w:tc>
          <w:tcPr>
            <w:tcW w:w="1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EE9" w:rsidRPr="0063309B" w:rsidRDefault="00B11EE9" w:rsidP="00B11E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42E4">
              <w:rPr>
                <w:rFonts w:ascii="Times New Roman" w:hAnsi="Times New Roman" w:cs="Times New Roman"/>
                <w:sz w:val="20"/>
                <w:szCs w:val="20"/>
              </w:rPr>
              <w:t>5 088,86</w:t>
            </w:r>
          </w:p>
        </w:tc>
      </w:tr>
      <w:tr w:rsidR="00B11EE9" w:rsidRPr="0063309B" w:rsidTr="00C724E7">
        <w:trPr>
          <w:trHeight w:val="418"/>
        </w:trPr>
        <w:tc>
          <w:tcPr>
            <w:tcW w:w="28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EE9" w:rsidRPr="0063309B" w:rsidRDefault="00B11EE9" w:rsidP="00B11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11EE9" w:rsidRPr="0063309B" w:rsidRDefault="00B11EE9" w:rsidP="00B11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EE9" w:rsidRPr="0063309B" w:rsidRDefault="00B11EE9" w:rsidP="00B11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 по 31.12.2026</w:t>
            </w:r>
          </w:p>
        </w:tc>
        <w:tc>
          <w:tcPr>
            <w:tcW w:w="13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EE9" w:rsidRPr="0063309B" w:rsidRDefault="00B11EE9" w:rsidP="00B11E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74,12</w:t>
            </w:r>
          </w:p>
        </w:tc>
        <w:tc>
          <w:tcPr>
            <w:tcW w:w="1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EE9" w:rsidRPr="0063309B" w:rsidRDefault="00B11EE9" w:rsidP="00B11E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42E4">
              <w:rPr>
                <w:rFonts w:ascii="Times New Roman" w:hAnsi="Times New Roman" w:cs="Times New Roman"/>
                <w:sz w:val="20"/>
                <w:szCs w:val="20"/>
              </w:rPr>
              <w:t>1 404,46</w:t>
            </w:r>
          </w:p>
        </w:tc>
      </w:tr>
      <w:tr w:rsidR="0063309B" w:rsidRPr="0063309B" w:rsidTr="00C724E7">
        <w:trPr>
          <w:trHeight w:val="463"/>
        </w:trPr>
        <w:tc>
          <w:tcPr>
            <w:tcW w:w="28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09B" w:rsidRPr="0063309B" w:rsidRDefault="0063309B" w:rsidP="00C72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309B" w:rsidRPr="0063309B" w:rsidRDefault="0063309B" w:rsidP="00C72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09B" w:rsidRPr="0063309B" w:rsidRDefault="0063309B" w:rsidP="00C72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01.01.2027 по 30.06.2027</w:t>
            </w:r>
          </w:p>
        </w:tc>
        <w:tc>
          <w:tcPr>
            <w:tcW w:w="13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3309B" w:rsidRPr="0063309B" w:rsidRDefault="003015B3" w:rsidP="00C724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1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3309B" w:rsidRPr="0063309B" w:rsidRDefault="003015B3" w:rsidP="00A51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</w:tr>
      <w:tr w:rsidR="0063309B" w:rsidRPr="0063309B" w:rsidTr="00A51BFD">
        <w:trPr>
          <w:trHeight w:val="469"/>
        </w:trPr>
        <w:tc>
          <w:tcPr>
            <w:tcW w:w="28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309B" w:rsidRPr="0063309B" w:rsidRDefault="0063309B" w:rsidP="00C72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309B" w:rsidRPr="0063309B" w:rsidRDefault="0063309B" w:rsidP="00C72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09B" w:rsidRPr="0063309B" w:rsidRDefault="0063309B" w:rsidP="00C72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01.07.2027 по 31.12.2027</w:t>
            </w:r>
          </w:p>
        </w:tc>
        <w:tc>
          <w:tcPr>
            <w:tcW w:w="13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3309B" w:rsidRPr="0063309B" w:rsidRDefault="003015B3" w:rsidP="00C724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1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3309B" w:rsidRPr="0063309B" w:rsidRDefault="003015B3" w:rsidP="00A51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bookmarkStart w:id="2" w:name="_GoBack"/>
            <w:bookmarkEnd w:id="2"/>
          </w:p>
        </w:tc>
      </w:tr>
      <w:tr w:rsidR="0063309B" w:rsidRPr="0063309B" w:rsidTr="00C724E7">
        <w:trPr>
          <w:trHeight w:val="544"/>
        </w:trPr>
        <w:tc>
          <w:tcPr>
            <w:tcW w:w="28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309B" w:rsidRPr="0063309B" w:rsidRDefault="0063309B" w:rsidP="00C72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309B" w:rsidRPr="0063309B" w:rsidRDefault="0063309B" w:rsidP="00C72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09B" w:rsidRPr="0063309B" w:rsidRDefault="0063309B" w:rsidP="00C72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01.01.2028 по 30.06.2028</w:t>
            </w:r>
          </w:p>
        </w:tc>
        <w:tc>
          <w:tcPr>
            <w:tcW w:w="13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3309B" w:rsidRPr="0063309B" w:rsidRDefault="00A51BFD" w:rsidP="00C724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1BFD">
              <w:rPr>
                <w:rFonts w:ascii="Times New Roman" w:hAnsi="Times New Roman" w:cs="Times New Roman"/>
                <w:sz w:val="20"/>
                <w:szCs w:val="20"/>
              </w:rPr>
              <w:t>65,09</w:t>
            </w:r>
          </w:p>
        </w:tc>
        <w:tc>
          <w:tcPr>
            <w:tcW w:w="1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3309B" w:rsidRPr="0063309B" w:rsidRDefault="00A51BFD" w:rsidP="00A51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1BFD">
              <w:rPr>
                <w:rFonts w:ascii="Times New Roman" w:hAnsi="Times New Roman" w:cs="Times New Roman"/>
                <w:sz w:val="20"/>
                <w:szCs w:val="20"/>
              </w:rPr>
              <w:t>6 227,38</w:t>
            </w:r>
          </w:p>
        </w:tc>
      </w:tr>
      <w:tr w:rsidR="0063309B" w:rsidRPr="0063309B" w:rsidTr="00C724E7">
        <w:trPr>
          <w:trHeight w:val="477"/>
        </w:trPr>
        <w:tc>
          <w:tcPr>
            <w:tcW w:w="28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309B" w:rsidRPr="0063309B" w:rsidRDefault="0063309B" w:rsidP="00C72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309B" w:rsidRPr="0063309B" w:rsidRDefault="0063309B" w:rsidP="00C72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09B" w:rsidRPr="0063309B" w:rsidRDefault="0063309B" w:rsidP="00C72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01.07.2028 по 31.12.2028</w:t>
            </w:r>
          </w:p>
        </w:tc>
        <w:tc>
          <w:tcPr>
            <w:tcW w:w="13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3309B" w:rsidRPr="0063309B" w:rsidRDefault="00A51BFD" w:rsidP="00C724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1BFD">
              <w:rPr>
                <w:rFonts w:ascii="Times New Roman" w:hAnsi="Times New Roman" w:cs="Times New Roman"/>
                <w:sz w:val="20"/>
                <w:szCs w:val="20"/>
              </w:rPr>
              <w:t>65,09</w:t>
            </w:r>
          </w:p>
        </w:tc>
        <w:tc>
          <w:tcPr>
            <w:tcW w:w="1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3309B" w:rsidRPr="0063309B" w:rsidRDefault="00A51BFD" w:rsidP="00A51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1BFD">
              <w:rPr>
                <w:rFonts w:ascii="Times New Roman" w:hAnsi="Times New Roman" w:cs="Times New Roman"/>
                <w:sz w:val="20"/>
                <w:szCs w:val="20"/>
              </w:rPr>
              <w:t>3 066,51</w:t>
            </w:r>
          </w:p>
        </w:tc>
      </w:tr>
      <w:tr w:rsidR="0063309B" w:rsidRPr="0063309B" w:rsidTr="00A51BFD">
        <w:trPr>
          <w:trHeight w:val="490"/>
        </w:trPr>
        <w:tc>
          <w:tcPr>
            <w:tcW w:w="28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309B" w:rsidRPr="0063309B" w:rsidRDefault="0063309B" w:rsidP="00C72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309B" w:rsidRPr="0063309B" w:rsidRDefault="0063309B" w:rsidP="00C72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09B" w:rsidRPr="0063309B" w:rsidRDefault="0063309B" w:rsidP="00C72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01.01.2029 по 30.06.2029</w:t>
            </w:r>
          </w:p>
        </w:tc>
        <w:tc>
          <w:tcPr>
            <w:tcW w:w="13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3309B" w:rsidRPr="0063309B" w:rsidRDefault="00A51BFD" w:rsidP="00C724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1BFD">
              <w:rPr>
                <w:rFonts w:ascii="Times New Roman" w:hAnsi="Times New Roman" w:cs="Times New Roman"/>
                <w:sz w:val="20"/>
                <w:szCs w:val="20"/>
              </w:rPr>
              <w:t>65,09</w:t>
            </w:r>
          </w:p>
        </w:tc>
        <w:tc>
          <w:tcPr>
            <w:tcW w:w="1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3309B" w:rsidRPr="0063309B" w:rsidRDefault="00A51BFD" w:rsidP="00A51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1BFD">
              <w:rPr>
                <w:rFonts w:ascii="Times New Roman" w:hAnsi="Times New Roman" w:cs="Times New Roman"/>
                <w:sz w:val="20"/>
                <w:szCs w:val="20"/>
              </w:rPr>
              <w:t>3 066,51</w:t>
            </w:r>
          </w:p>
        </w:tc>
      </w:tr>
      <w:tr w:rsidR="0063309B" w:rsidRPr="0063309B" w:rsidTr="00C724E7">
        <w:trPr>
          <w:trHeight w:val="425"/>
        </w:trPr>
        <w:tc>
          <w:tcPr>
            <w:tcW w:w="28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09B" w:rsidRPr="0063309B" w:rsidRDefault="0063309B" w:rsidP="00C72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09B" w:rsidRPr="0063309B" w:rsidRDefault="0063309B" w:rsidP="00C72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09B" w:rsidRPr="0063309B" w:rsidRDefault="0063309B" w:rsidP="00C72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01.07.2029 по 31.12.2029</w:t>
            </w:r>
          </w:p>
        </w:tc>
        <w:tc>
          <w:tcPr>
            <w:tcW w:w="13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3309B" w:rsidRPr="0063309B" w:rsidRDefault="00A51BFD" w:rsidP="00C724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1BFD">
              <w:rPr>
                <w:rFonts w:ascii="Times New Roman" w:hAnsi="Times New Roman" w:cs="Times New Roman"/>
                <w:sz w:val="20"/>
                <w:szCs w:val="20"/>
              </w:rPr>
              <w:t>72,22</w:t>
            </w:r>
          </w:p>
        </w:tc>
        <w:tc>
          <w:tcPr>
            <w:tcW w:w="1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3309B" w:rsidRPr="0063309B" w:rsidRDefault="00A51BFD" w:rsidP="00A51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1BFD">
              <w:rPr>
                <w:rFonts w:ascii="Times New Roman" w:hAnsi="Times New Roman" w:cs="Times New Roman"/>
                <w:sz w:val="20"/>
                <w:szCs w:val="20"/>
              </w:rPr>
              <w:t>9 031,81</w:t>
            </w:r>
          </w:p>
        </w:tc>
      </w:tr>
    </w:tbl>
    <w:p w:rsidR="006356D3" w:rsidRPr="0063309B" w:rsidRDefault="006356D3" w:rsidP="006356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56D3" w:rsidRPr="0063309B" w:rsidRDefault="006356D3" w:rsidP="006356D3">
      <w:pPr>
        <w:suppressAutoHyphens/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:rsidR="008A6D4A" w:rsidRPr="008F0AAD" w:rsidRDefault="008A6D4A" w:rsidP="003A6D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3A62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Default="006F3A62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42AE" w:rsidRDefault="00CA42AE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42AE" w:rsidRDefault="00CA42AE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42AE" w:rsidRDefault="00CA42AE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42AE" w:rsidRDefault="00CA42AE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42AE" w:rsidRDefault="00CA42AE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42AE" w:rsidRDefault="00CA42AE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2F12" w:rsidRDefault="00AD2F12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2F12" w:rsidRDefault="00AD2F12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2F12" w:rsidRDefault="00AD2F12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579E" w:rsidRPr="00CA42AE" w:rsidRDefault="0068579E" w:rsidP="00CA42AE">
      <w:pPr>
        <w:tabs>
          <w:tab w:val="left" w:pos="845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68579E" w:rsidRPr="00CA42AE" w:rsidSect="00DE37AF">
      <w:pgSz w:w="11905" w:h="16838"/>
      <w:pgMar w:top="709" w:right="848" w:bottom="284" w:left="1134" w:header="720" w:footer="720" w:gutter="0"/>
      <w:pgNumType w:start="3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9311C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1">
    <w:nsid w:val="1AC24527"/>
    <w:multiLevelType w:val="multilevel"/>
    <w:tmpl w:val="75140D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hint="default"/>
      </w:rPr>
    </w:lvl>
  </w:abstractNum>
  <w:abstractNum w:abstractNumId="2">
    <w:nsid w:val="3DBF0671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3">
    <w:nsid w:val="43AC55D5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8B6"/>
    <w:rsid w:val="00007454"/>
    <w:rsid w:val="00047B9B"/>
    <w:rsid w:val="00082711"/>
    <w:rsid w:val="0009274E"/>
    <w:rsid w:val="0014078B"/>
    <w:rsid w:val="00146DBF"/>
    <w:rsid w:val="002B5F36"/>
    <w:rsid w:val="003015B3"/>
    <w:rsid w:val="003A6DD4"/>
    <w:rsid w:val="00522ABD"/>
    <w:rsid w:val="0063309B"/>
    <w:rsid w:val="006356D3"/>
    <w:rsid w:val="0068579E"/>
    <w:rsid w:val="006D5BD9"/>
    <w:rsid w:val="006F3A62"/>
    <w:rsid w:val="00732A6D"/>
    <w:rsid w:val="007B7AC4"/>
    <w:rsid w:val="007E7CC1"/>
    <w:rsid w:val="007F08B6"/>
    <w:rsid w:val="00861161"/>
    <w:rsid w:val="008A6D4A"/>
    <w:rsid w:val="008C3702"/>
    <w:rsid w:val="0095224D"/>
    <w:rsid w:val="00A51BFD"/>
    <w:rsid w:val="00A87053"/>
    <w:rsid w:val="00AD2F12"/>
    <w:rsid w:val="00AE32A2"/>
    <w:rsid w:val="00B11EE9"/>
    <w:rsid w:val="00B342E4"/>
    <w:rsid w:val="00C724E7"/>
    <w:rsid w:val="00CA42AE"/>
    <w:rsid w:val="00DC71E4"/>
    <w:rsid w:val="00F213E9"/>
    <w:rsid w:val="00F77090"/>
    <w:rsid w:val="00FF2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B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A870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8705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B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A870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870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811</Words>
  <Characters>4624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Сергеевна Гуркович</dc:creator>
  <cp:lastModifiedBy>Никулина Алина Евгеньевна</cp:lastModifiedBy>
  <cp:revision>2</cp:revision>
  <cp:lastPrinted>2025-12-19T13:06:00Z</cp:lastPrinted>
  <dcterms:created xsi:type="dcterms:W3CDTF">2026-08-21T06:36:00Z</dcterms:created>
  <dcterms:modified xsi:type="dcterms:W3CDTF">2026-08-21T06:36:00Z</dcterms:modified>
</cp:coreProperties>
</file>