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516204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516204" w:rsidP="007A75C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516204">
        <w:rPr>
          <w:rFonts w:ascii="Times New Roman" w:hAnsi="Times New Roman" w:cs="Times New Roman"/>
          <w:sz w:val="24"/>
          <w:szCs w:val="24"/>
        </w:rPr>
        <w:t xml:space="preserve">Об установлении долгосрочных параметров регулирования деятельности, тарифов на тепловую энергию и горячую воду, поставляемые обществом с ограниченной ответственностью «Тепловая Компания Северная» потребителям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Сертоловское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городское поселение Всеволожского муниципального района Ленинградской области, на долгос</w:t>
      </w:r>
      <w:r>
        <w:rPr>
          <w:rFonts w:ascii="Times New Roman" w:hAnsi="Times New Roman" w:cs="Times New Roman"/>
          <w:sz w:val="24"/>
          <w:szCs w:val="24"/>
        </w:rPr>
        <w:t>рочный период регулирования 2027-2031</w:t>
      </w:r>
      <w:r>
        <w:rPr>
          <w:rFonts w:ascii="Times New Roman" w:hAnsi="Times New Roman" w:cs="Times New Roman"/>
          <w:sz w:val="24"/>
          <w:szCs w:val="24"/>
        </w:rPr>
        <w:t xml:space="preserve"> годо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5162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3A62" w:rsidRPr="00516204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3"/>
          <w:szCs w:val="23"/>
        </w:rPr>
      </w:pP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516204">
        <w:rPr>
          <w:rFonts w:ascii="Times New Roman" w:hAnsi="Times New Roman" w:cs="Times New Roman"/>
          <w:sz w:val="23"/>
          <w:szCs w:val="23"/>
        </w:rPr>
        <w:t xml:space="preserve">В соответствии с Федеральным </w:t>
      </w:r>
      <w:hyperlink r:id="rId7">
        <w:r w:rsidRPr="00516204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Pr="00516204">
        <w:rPr>
          <w:rFonts w:ascii="Times New Roman" w:hAnsi="Times New Roman" w:cs="Times New Roman"/>
          <w:sz w:val="23"/>
          <w:szCs w:val="23"/>
        </w:rPr>
        <w:t xml:space="preserve"> от 27 июля 2010 года № 190-ФЗ «О теплоснабжении», </w:t>
      </w:r>
      <w:hyperlink r:id="rId8">
        <w:r w:rsidRPr="00516204">
          <w:rPr>
            <w:rFonts w:ascii="Times New Roman" w:hAnsi="Times New Roman" w:cs="Times New Roman"/>
            <w:sz w:val="23"/>
            <w:szCs w:val="23"/>
          </w:rPr>
          <w:t>постановлением</w:t>
        </w:r>
      </w:hyperlink>
      <w:r w:rsidRPr="00516204">
        <w:rPr>
          <w:rFonts w:ascii="Times New Roman" w:hAnsi="Times New Roman" w:cs="Times New Roman"/>
          <w:sz w:val="23"/>
          <w:szCs w:val="23"/>
        </w:rPr>
        <w:t xml:space="preserve"> Правительства Российской Федерации от 22 октября 2012 года № 1075 «О ценообразовании в сфере теплоснабжения», </w:t>
      </w:r>
      <w:r w:rsidRPr="00516204">
        <w:rPr>
          <w:rFonts w:ascii="Times New Roman" w:hAnsi="Times New Roman"/>
          <w:sz w:val="23"/>
          <w:szCs w:val="23"/>
        </w:rPr>
        <w:t xml:space="preserve">постановлением Правительства Российской Федерации от 20 ноября 2025 № 1834 «О внесении изменений в некоторые акты Правительства Российской Федерации»,  </w:t>
      </w:r>
      <w:hyperlink r:id="rId9">
        <w:r w:rsidRPr="00516204">
          <w:rPr>
            <w:rFonts w:ascii="Times New Roman" w:hAnsi="Times New Roman" w:cs="Times New Roman"/>
            <w:sz w:val="23"/>
            <w:szCs w:val="23"/>
          </w:rPr>
          <w:t>приказом</w:t>
        </w:r>
      </w:hyperlink>
      <w:r w:rsidRPr="00516204">
        <w:rPr>
          <w:rFonts w:ascii="Times New Roman" w:hAnsi="Times New Roman" w:cs="Times New Roman"/>
          <w:sz w:val="23"/>
          <w:szCs w:val="23"/>
        </w:rPr>
        <w:t xml:space="preserve"> ФСТ России от 13 июня 2013 года № 760-э «Об утверждении Методических указаний по</w:t>
      </w:r>
      <w:proofErr w:type="gramEnd"/>
      <w:r w:rsidRPr="00516204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 w:rsidRPr="00516204">
        <w:rPr>
          <w:rFonts w:ascii="Times New Roman" w:hAnsi="Times New Roman" w:cs="Times New Roman"/>
          <w:sz w:val="23"/>
          <w:szCs w:val="23"/>
        </w:rPr>
        <w:t xml:space="preserve">расчету регулируемых цен (тарифов) в сфере теплоснабжения», </w:t>
      </w:r>
      <w:hyperlink r:id="rId10">
        <w:r w:rsidRPr="00516204">
          <w:rPr>
            <w:rFonts w:ascii="Times New Roman" w:hAnsi="Times New Roman" w:cs="Times New Roman"/>
            <w:sz w:val="23"/>
            <w:szCs w:val="23"/>
          </w:rPr>
          <w:t>приказом</w:t>
        </w:r>
      </w:hyperlink>
      <w:r w:rsidRPr="00516204">
        <w:rPr>
          <w:rFonts w:ascii="Times New Roman" w:hAnsi="Times New Roman" w:cs="Times New Roman"/>
          <w:sz w:val="23"/>
          <w:szCs w:val="23"/>
        </w:rPr>
        <w:t xml:space="preserve"> ФСТ России от 7 июня 2013 года № 163 «Об утверждении Регламента открытия дел об установлении регулируемых цен (тарифов) и отмене регулирования тарифов в сфере теплоснабжения», </w:t>
      </w:r>
      <w:hyperlink r:id="rId11">
        <w:r w:rsidRPr="00516204">
          <w:rPr>
            <w:rFonts w:ascii="Times New Roman" w:hAnsi="Times New Roman" w:cs="Times New Roman"/>
            <w:sz w:val="23"/>
            <w:szCs w:val="23"/>
          </w:rPr>
          <w:t>Положением</w:t>
        </w:r>
      </w:hyperlink>
      <w:r w:rsidRPr="00516204">
        <w:rPr>
          <w:rFonts w:ascii="Times New Roman" w:hAnsi="Times New Roman" w:cs="Times New Roman"/>
          <w:sz w:val="23"/>
          <w:szCs w:val="23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№ 274, и на основании протокола заседания правления</w:t>
      </w:r>
      <w:proofErr w:type="gramEnd"/>
      <w:r w:rsidRPr="00516204">
        <w:rPr>
          <w:rFonts w:ascii="Times New Roman" w:hAnsi="Times New Roman" w:cs="Times New Roman"/>
          <w:sz w:val="23"/>
          <w:szCs w:val="23"/>
        </w:rPr>
        <w:t xml:space="preserve"> комитета по тарифам и ценовой политике Ленинградской области от __ декабря 20</w:t>
      </w:r>
      <w:r w:rsidRPr="00516204">
        <w:rPr>
          <w:rFonts w:ascii="Times New Roman" w:hAnsi="Times New Roman" w:cs="Times New Roman"/>
          <w:sz w:val="23"/>
          <w:szCs w:val="23"/>
        </w:rPr>
        <w:t>26</w:t>
      </w:r>
      <w:r w:rsidRPr="00516204">
        <w:rPr>
          <w:rFonts w:ascii="Times New Roman" w:hAnsi="Times New Roman" w:cs="Times New Roman"/>
          <w:sz w:val="23"/>
          <w:szCs w:val="23"/>
        </w:rPr>
        <w:t xml:space="preserve"> года № ___</w:t>
      </w: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516204">
        <w:rPr>
          <w:rFonts w:ascii="Times New Roman" w:hAnsi="Times New Roman" w:cs="Times New Roman"/>
          <w:sz w:val="23"/>
          <w:szCs w:val="23"/>
        </w:rPr>
        <w:t>приказываю:</w:t>
      </w: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516204" w:rsidRPr="00516204" w:rsidRDefault="00516204" w:rsidP="005162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0" w:name="Par121"/>
      <w:bookmarkStart w:id="1" w:name="Par142"/>
      <w:bookmarkEnd w:id="0"/>
      <w:bookmarkEnd w:id="1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 Установить </w:t>
      </w:r>
      <w:hyperlink w:anchor="P40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тарифы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 тепловую энергию, поставляемую обществом с ограниченной ответственностью «Тепловая Компания Северная» потребителям (кроме населения) на территории 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муниципального образования </w:t>
      </w:r>
      <w:proofErr w:type="spellStart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>Сертоловское</w:t>
      </w:r>
      <w:proofErr w:type="spellEnd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городское поселение Всеволожского муниципального района Ленинградской области, на долгосрочный период регулирования 2027-2031 годов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согласно приложению 1 к настоящему приказу.</w:t>
      </w:r>
    </w:p>
    <w:p w:rsidR="00516204" w:rsidRPr="00516204" w:rsidRDefault="00516204" w:rsidP="005162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bookmarkStart w:id="2" w:name="P20"/>
      <w:bookmarkEnd w:id="2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2. </w:t>
      </w:r>
      <w:proofErr w:type="gramStart"/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Установить тарифы на тепловую энергию на коллекторах источника тепловой энергии </w:t>
      </w:r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>общества</w:t>
      </w:r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ограниченной ответственностью «Тепловая Компания Северная» потребителей муниципального образования </w:t>
      </w:r>
      <w:proofErr w:type="spellStart"/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>Сертоловское</w:t>
      </w:r>
      <w:proofErr w:type="spellEnd"/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городское поселение Всеволожского муниципального района Ленинградской области, поставляемую обществу с</w:t>
      </w:r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ограниченной ответственностью «Энергосеть»</w:t>
      </w:r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обществу с</w:t>
      </w:r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ограниченной ответственностью «</w:t>
      </w:r>
      <w:proofErr w:type="spellStart"/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>Энергопоток</w:t>
      </w:r>
      <w:proofErr w:type="spellEnd"/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>»</w:t>
      </w:r>
      <w:r w:rsidR="00B81706" w:rsidRP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оказывающим услуги по передаче тепловой энергии, приобретающим ее в целях компенсации потерь в тепловых сетях, на долгосрочный период регулирования </w:t>
      </w:r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>2027-2031</w:t>
      </w:r>
      <w:proofErr w:type="gramEnd"/>
      <w:r w:rsidR="00B8170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годов 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>согласно приложению 2 к настоящему приказу.</w:t>
      </w:r>
    </w:p>
    <w:p w:rsidR="00516204" w:rsidRPr="00516204" w:rsidRDefault="00516204" w:rsidP="005162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 </w:t>
      </w:r>
      <w:proofErr w:type="gramStart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Установить долгосрочные </w:t>
      </w:r>
      <w:hyperlink w:anchor="P127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параметры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регулирования деятельности общества с ограниченной ответственностью «Тепловая Компания Северная» на территории 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муниципального образования </w:t>
      </w:r>
      <w:proofErr w:type="spellStart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>Сертоловское</w:t>
      </w:r>
      <w:proofErr w:type="spellEnd"/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городское поселение Всеволожского муниципального района Ленинградской области, на долгосрочный период регулирования 2027-2031 годов </w:t>
      </w: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для формирования тарифов, установленных в </w:t>
      </w:r>
      <w:hyperlink w:anchor="P19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пунктах 1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hyperlink w:anchor="P20">
        <w:r w:rsidRPr="00516204">
          <w:rPr>
            <w:rFonts w:ascii="Times New Roman" w:eastAsia="Times New Roman" w:hAnsi="Times New Roman" w:cs="Times New Roman"/>
            <w:sz w:val="23"/>
            <w:szCs w:val="23"/>
            <w:lang w:eastAsia="ru-RU"/>
          </w:rPr>
          <w:t>2</w:t>
        </w:r>
      </w:hyperlink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приказа, с использованием метода индексации установленных тарифов согласно приложению 3 к настоящему приказу.</w:t>
      </w:r>
      <w:proofErr w:type="gramEnd"/>
    </w:p>
    <w:p w:rsidR="00516204" w:rsidRPr="00516204" w:rsidRDefault="00516204" w:rsidP="0051620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16204">
        <w:rPr>
          <w:rFonts w:ascii="Times New Roman" w:eastAsia="Times New Roman" w:hAnsi="Times New Roman" w:cs="Times New Roman"/>
          <w:sz w:val="23"/>
          <w:szCs w:val="23"/>
          <w:lang w:eastAsia="ru-RU"/>
        </w:rPr>
        <w:t>4. Настоящий приказ вступает в силу в установленном порядке.</w:t>
      </w:r>
    </w:p>
    <w:p w:rsidR="00516204" w:rsidRPr="00516204" w:rsidRDefault="00516204" w:rsidP="00516204">
      <w:pPr>
        <w:pStyle w:val="ConsPlusNormal"/>
        <w:ind w:firstLine="539"/>
        <w:jc w:val="both"/>
        <w:rPr>
          <w:rFonts w:ascii="Times New Roman" w:hAnsi="Times New Roman" w:cs="Times New Roman"/>
          <w:sz w:val="23"/>
          <w:szCs w:val="23"/>
        </w:rPr>
      </w:pP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6204">
        <w:rPr>
          <w:rFonts w:ascii="Times New Roman" w:eastAsia="Calibri" w:hAnsi="Times New Roman" w:cs="Times New Roman"/>
          <w:sz w:val="23"/>
          <w:szCs w:val="23"/>
        </w:rPr>
        <w:t>Заместитель председателя комитета по тарифам</w:t>
      </w: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516204">
        <w:rPr>
          <w:rFonts w:ascii="Times New Roman" w:eastAsia="Calibri" w:hAnsi="Times New Roman" w:cs="Times New Roman"/>
          <w:sz w:val="23"/>
          <w:szCs w:val="23"/>
        </w:rPr>
        <w:t xml:space="preserve">и ценовой политике Ленинградской области                                                            Р.А. </w:t>
      </w:r>
      <w:proofErr w:type="spellStart"/>
      <w:r w:rsidRPr="00516204">
        <w:rPr>
          <w:rFonts w:ascii="Times New Roman" w:eastAsia="Calibri" w:hAnsi="Times New Roman" w:cs="Times New Roman"/>
          <w:sz w:val="23"/>
          <w:szCs w:val="23"/>
        </w:rPr>
        <w:t>Абейдуллин</w:t>
      </w:r>
      <w:proofErr w:type="spellEnd"/>
    </w:p>
    <w:p w:rsid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6204" w:rsidRPr="00516204" w:rsidRDefault="00516204" w:rsidP="005162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516204">
        <w:rPr>
          <w:rFonts w:ascii="Times New Roman" w:eastAsia="Calibri" w:hAnsi="Times New Roman" w:cs="Times New Roman"/>
          <w:sz w:val="21"/>
          <w:szCs w:val="21"/>
        </w:rPr>
        <w:t>Государственный регистрационный номер:</w:t>
      </w:r>
    </w:p>
    <w:p w:rsidR="00516204" w:rsidRPr="00B81706" w:rsidRDefault="00516204" w:rsidP="00B817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1"/>
          <w:szCs w:val="21"/>
        </w:rPr>
      </w:pPr>
      <w:r w:rsidRPr="00516204">
        <w:rPr>
          <w:rFonts w:ascii="Times New Roman" w:eastAsia="Calibri" w:hAnsi="Times New Roman" w:cs="Times New Roman"/>
          <w:sz w:val="21"/>
          <w:szCs w:val="21"/>
        </w:rPr>
        <w:t xml:space="preserve">                                         Д</w:t>
      </w:r>
      <w:r w:rsidR="00B81706">
        <w:rPr>
          <w:rFonts w:ascii="Times New Roman" w:eastAsia="Calibri" w:hAnsi="Times New Roman" w:cs="Times New Roman"/>
          <w:sz w:val="21"/>
          <w:szCs w:val="21"/>
        </w:rPr>
        <w:t>ата государственной регистрации: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D4080B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51620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75C7" w:rsidRPr="007A75C7" w:rsidRDefault="007A75C7" w:rsidP="007A75C7">
      <w:pPr>
        <w:widowControl w:val="0"/>
        <w:autoSpaceDE w:val="0"/>
        <w:autoSpaceDN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ru-RU"/>
        </w:rPr>
      </w:pPr>
    </w:p>
    <w:p w:rsidR="005B356C" w:rsidRPr="005B356C" w:rsidRDefault="00337AA9" w:rsidP="005B356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P38"/>
      <w:bookmarkEnd w:id="3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B356C" w:rsidRPr="005B356C" w:rsidRDefault="00337AA9" w:rsidP="00337AA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обществом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«Тепловая Компания Северная»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кроме населения) на территории Л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долгосрочный период регулирования </w:t>
      </w:r>
      <w:r w:rsidR="0051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2027-2031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</w:p>
    <w:p w:rsidR="005B356C" w:rsidRPr="005B356C" w:rsidRDefault="005B356C" w:rsidP="005B356C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361"/>
        <w:gridCol w:w="1587"/>
        <w:gridCol w:w="1134"/>
        <w:gridCol w:w="794"/>
        <w:gridCol w:w="907"/>
        <w:gridCol w:w="964"/>
        <w:gridCol w:w="850"/>
        <w:gridCol w:w="907"/>
      </w:tblGrid>
      <w:tr w:rsidR="005B356C" w:rsidRPr="005B356C" w:rsidTr="001912E4">
        <w:tc>
          <w:tcPr>
            <w:tcW w:w="567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1361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Острый и редуцированный пар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1,2 до 2,5 кг/см</w:t>
            </w: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2,5 до 7,0 кг/см</w:t>
            </w: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7,0 до 13,0 кг/см</w:t>
            </w: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13,0 кг/см</w:t>
            </w: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356C" w:rsidRPr="005B356C" w:rsidTr="001912E4">
        <w:tc>
          <w:tcPr>
            <w:tcW w:w="567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8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потребителей муни</w:t>
            </w:r>
            <w:r w:rsidR="00D86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ципального образования </w:t>
            </w:r>
            <w:proofErr w:type="spellStart"/>
            <w:r w:rsidR="00D86E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Одноставочный</w:t>
            </w:r>
            <w:proofErr w:type="spellEnd"/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01.07.2027 по 30.11.2027</w:t>
            </w:r>
          </w:p>
        </w:tc>
        <w:tc>
          <w:tcPr>
            <w:tcW w:w="1134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2374,42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2374,42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01.01.2029 по 30.06.2029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2374,42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01.07.2029 по 31.12.2029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2610,39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01.01.2030 по 30.06.2030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2610,39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01.07.2030 по 31.12.2030</w:t>
            </w:r>
          </w:p>
        </w:tc>
        <w:tc>
          <w:tcPr>
            <w:tcW w:w="113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2982,48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01.01.2031 по 30.06.2031</w:t>
            </w:r>
          </w:p>
        </w:tc>
        <w:tc>
          <w:tcPr>
            <w:tcW w:w="1134" w:type="dxa"/>
          </w:tcPr>
          <w:p w:rsidR="005B356C" w:rsidRPr="005B356C" w:rsidRDefault="00425D53" w:rsidP="00425D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2982,48</w:t>
            </w:r>
          </w:p>
        </w:tc>
        <w:tc>
          <w:tcPr>
            <w:tcW w:w="79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5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5B356C" w:rsidRPr="005B356C" w:rsidTr="001912E4">
        <w:tc>
          <w:tcPr>
            <w:tcW w:w="567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61" w:type="dxa"/>
            <w:vMerge/>
          </w:tcPr>
          <w:p w:rsidR="005B356C" w:rsidRPr="005B356C" w:rsidRDefault="005B356C" w:rsidP="005B356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7" w:type="dxa"/>
          </w:tcPr>
          <w:p w:rsidR="005B356C" w:rsidRPr="005B356C" w:rsidRDefault="00516204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01.07.2031 по 31.12.2031</w:t>
            </w:r>
          </w:p>
        </w:tc>
        <w:tc>
          <w:tcPr>
            <w:tcW w:w="1134" w:type="dxa"/>
          </w:tcPr>
          <w:p w:rsidR="005B356C" w:rsidRPr="005B356C" w:rsidRDefault="00425D53" w:rsidP="00425D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5D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3386,20</w:t>
            </w:r>
          </w:p>
        </w:tc>
        <w:tc>
          <w:tcPr>
            <w:tcW w:w="794" w:type="dxa"/>
          </w:tcPr>
          <w:p w:rsidR="005B356C" w:rsidRPr="005B356C" w:rsidRDefault="000147F1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0147F1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4" w:type="dxa"/>
          </w:tcPr>
          <w:p w:rsidR="005B356C" w:rsidRPr="005B356C" w:rsidRDefault="000147F1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0" w:type="dxa"/>
          </w:tcPr>
          <w:p w:rsidR="005B356C" w:rsidRPr="005B356C" w:rsidRDefault="000147F1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07" w:type="dxa"/>
          </w:tcPr>
          <w:p w:rsidR="005B356C" w:rsidRPr="005B356C" w:rsidRDefault="000147F1" w:rsidP="005B356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1707B" w:rsidRPr="00B1707B" w:rsidRDefault="00B1707B" w:rsidP="00B1707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975F00">
      <w:pPr>
        <w:jc w:val="both"/>
        <w:rPr>
          <w:rFonts w:ascii="Times New Roman" w:hAnsi="Times New Roman" w:cs="Times New Roman"/>
        </w:rPr>
      </w:pPr>
    </w:p>
    <w:p w:rsidR="00D84EA4" w:rsidRDefault="00D84EA4" w:rsidP="00975F00">
      <w:pPr>
        <w:jc w:val="both"/>
        <w:rPr>
          <w:rFonts w:ascii="Times New Roman" w:hAnsi="Times New Roman" w:cs="Times New Roman"/>
        </w:rPr>
      </w:pPr>
    </w:p>
    <w:p w:rsidR="00D84EA4" w:rsidRDefault="00D84EA4" w:rsidP="00975F00">
      <w:pPr>
        <w:jc w:val="both"/>
        <w:rPr>
          <w:rFonts w:ascii="Times New Roman" w:hAnsi="Times New Roman" w:cs="Times New Roman"/>
        </w:rPr>
      </w:pPr>
    </w:p>
    <w:p w:rsidR="00D84EA4" w:rsidRDefault="00D84EA4" w:rsidP="00975F00">
      <w:pPr>
        <w:jc w:val="both"/>
        <w:rPr>
          <w:rFonts w:ascii="Times New Roman" w:hAnsi="Times New Roman" w:cs="Times New Roman"/>
        </w:rPr>
      </w:pPr>
    </w:p>
    <w:p w:rsidR="00D84EA4" w:rsidRDefault="00D84EA4" w:rsidP="00975F00">
      <w:pPr>
        <w:jc w:val="both"/>
        <w:rPr>
          <w:rFonts w:ascii="Times New Roman" w:hAnsi="Times New Roman" w:cs="Times New Roman"/>
        </w:rPr>
      </w:pPr>
    </w:p>
    <w:p w:rsidR="00D84EA4" w:rsidRPr="00B55CE1" w:rsidRDefault="00D84EA4" w:rsidP="00D84EA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D84EA4" w:rsidRPr="00B55CE1" w:rsidRDefault="00D84EA4" w:rsidP="00D84EA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D84EA4" w:rsidRDefault="00D84EA4" w:rsidP="00D84EA4">
      <w:pPr>
        <w:ind w:left="566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516204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D84EA4" w:rsidRDefault="00D84EA4" w:rsidP="00D84EA4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58E" w:rsidRDefault="00D84EA4" w:rsidP="00690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="006905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 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тепловую энергию</w:t>
      </w:r>
      <w:r w:rsidRPr="00D84E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коллекторах источника</w:t>
      </w:r>
    </w:p>
    <w:p w:rsidR="00D84EA4" w:rsidRDefault="00D84EA4" w:rsidP="006905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D84E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тепловой энергии </w:t>
      </w:r>
      <w:r w:rsidR="00B81706" w:rsidRP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общества с ограниченной ответственностью «Тепловая Компания Северная» потребителей муниципального образования </w:t>
      </w:r>
      <w:proofErr w:type="spellStart"/>
      <w:r w:rsidR="00B81706" w:rsidRP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Сертоловское</w:t>
      </w:r>
      <w:proofErr w:type="spellEnd"/>
      <w:r w:rsidR="00B81706" w:rsidRP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Всеволожского муниципального района Ленинградской области, поставляемую обществу с ограниченной ответственностью «Энергосеть» и обществу с ограниченной ответственностью «</w:t>
      </w:r>
      <w:proofErr w:type="spellStart"/>
      <w:r w:rsidR="00B81706" w:rsidRP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Энергопоток</w:t>
      </w:r>
      <w:proofErr w:type="spellEnd"/>
      <w:r w:rsidR="00B81706" w:rsidRP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», оказывающим услуги по передаче тепловой энергии, приобретающим ее в целях компенсации потерь в тепловых сетях, на долгосрочный период регулирования 2027-2031</w:t>
      </w:r>
      <w:r w:rsidR="00B817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годов</w:t>
      </w:r>
      <w:proofErr w:type="gramEnd"/>
    </w:p>
    <w:p w:rsidR="00D84EA4" w:rsidRDefault="00D84EA4" w:rsidP="00D84EA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55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849"/>
        <w:gridCol w:w="2154"/>
        <w:gridCol w:w="1417"/>
        <w:gridCol w:w="851"/>
        <w:gridCol w:w="850"/>
        <w:gridCol w:w="851"/>
        <w:gridCol w:w="850"/>
        <w:gridCol w:w="1276"/>
      </w:tblGrid>
      <w:tr w:rsidR="00D84EA4" w:rsidTr="0069058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690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D84EA4"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="00D84EA4"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="00D84EA4"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Вид тарифа</w:t>
            </w:r>
          </w:p>
        </w:tc>
        <w:tc>
          <w:tcPr>
            <w:tcW w:w="21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Год с календарной разбивкой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Вода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Отборный пар давлением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Острый и редуцированный пар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от 1,2 до 2,5 кг/см</w:t>
            </w:r>
            <w:r w:rsidRPr="00D84E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от 2,5 до 7,0 кг/см</w:t>
            </w:r>
            <w:r w:rsidRPr="00D84E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от 7,0 до 13,0 кг/см</w:t>
            </w:r>
            <w:r w:rsidRPr="00D84E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свыше 13,0 кг/см</w:t>
            </w:r>
            <w:r w:rsidRPr="00D84EA4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84EA4" w:rsidTr="0069058E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Одноставочный</w:t>
            </w:r>
            <w:proofErr w:type="spellEnd"/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, руб./Гкал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01.01.2027 по 30.06.2027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 w:rsidP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с 01.07.202</w:t>
            </w:r>
            <w:r w:rsidR="00516204">
              <w:rPr>
                <w:rFonts w:ascii="Times New Roman" w:hAnsi="Times New Roman" w:cs="Times New Roman"/>
                <w:bCs/>
                <w:sz w:val="24"/>
                <w:szCs w:val="24"/>
              </w:rPr>
              <w:t>7 по 30.11.2027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**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01.12.2028 по 31.12.2028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1580,71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01.01.2028 по 31.12.2028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1580,71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01.01.2029 по 30.06.2029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1565,30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</w:t>
            </w:r>
            <w:r w:rsidR="00516204">
              <w:rPr>
                <w:rFonts w:ascii="Times New Roman" w:hAnsi="Times New Roman" w:cs="Times New Roman"/>
                <w:bCs/>
                <w:sz w:val="24"/>
                <w:szCs w:val="24"/>
              </w:rPr>
              <w:t>01.07.2029 по 31.12.2029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1565,30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01.01.2030 по 30.06.2030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1565,30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01.07.2030 по 31.12.2030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2175,61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516204" w:rsidP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 01.01.2031</w:t>
            </w:r>
            <w:r w:rsidR="00D84EA4"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D84EA4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  <w:r w:rsidR="00D84EA4"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6.2031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 w:rsidP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1957,56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84EA4" w:rsidTr="0069058E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 w:rsidP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с 01.</w:t>
            </w:r>
            <w:r w:rsidR="00516204">
              <w:rPr>
                <w:rFonts w:ascii="Times New Roman" w:hAnsi="Times New Roman" w:cs="Times New Roman"/>
                <w:bCs/>
                <w:sz w:val="24"/>
                <w:szCs w:val="24"/>
              </w:rPr>
              <w:t>07.2031 по 31.12.2031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 w:rsidP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1957,56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EA4" w:rsidRPr="00D84EA4" w:rsidRDefault="00D84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84EA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:rsidR="00D84EA4" w:rsidRPr="00D84EA4" w:rsidRDefault="00D84EA4" w:rsidP="00D84EA4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63D5" w:rsidRDefault="00A263D5" w:rsidP="00975F00">
      <w:pPr>
        <w:jc w:val="both"/>
        <w:rPr>
          <w:rFonts w:ascii="Times New Roman" w:hAnsi="Times New Roman" w:cs="Times New Roman"/>
        </w:rPr>
      </w:pPr>
    </w:p>
    <w:p w:rsidR="005B356C" w:rsidRDefault="005B356C" w:rsidP="00975F00">
      <w:pPr>
        <w:jc w:val="both"/>
        <w:rPr>
          <w:rFonts w:ascii="Times New Roman" w:hAnsi="Times New Roman" w:cs="Times New Roman"/>
        </w:rPr>
      </w:pPr>
    </w:p>
    <w:p w:rsidR="00516204" w:rsidRDefault="00516204" w:rsidP="00975F00">
      <w:pPr>
        <w:jc w:val="both"/>
        <w:rPr>
          <w:rFonts w:ascii="Times New Roman" w:hAnsi="Times New Roman" w:cs="Times New Roman"/>
        </w:rPr>
      </w:pPr>
    </w:p>
    <w:p w:rsidR="00516204" w:rsidRDefault="00516204" w:rsidP="00975F00">
      <w:pPr>
        <w:jc w:val="both"/>
        <w:rPr>
          <w:rFonts w:ascii="Times New Roman" w:hAnsi="Times New Roman" w:cs="Times New Roman"/>
        </w:rPr>
      </w:pP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204" w:rsidRPr="004A6C25" w:rsidRDefault="00516204" w:rsidP="005162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P320"/>
      <w:bookmarkEnd w:id="4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олгосрочные параметры</w:t>
      </w:r>
    </w:p>
    <w:p w:rsidR="00516204" w:rsidRPr="004A6C25" w:rsidRDefault="00516204" w:rsidP="0051620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регулирования деятельности общества с ограниченной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ответственностью «Тепловая Компания Северная»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территории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1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51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Сертоловское</w:t>
      </w:r>
      <w:proofErr w:type="spellEnd"/>
      <w:r w:rsidRPr="005162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городское поселение Всеволожского муниципального района Ленинградской области, на долгосрочный период регулирования 2027-2031 годов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формирования тарифов с использованием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A6C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метода индексации установленных тарифов</w:t>
      </w:r>
    </w:p>
    <w:p w:rsidR="00516204" w:rsidRPr="004A6C25" w:rsidRDefault="00516204" w:rsidP="0051620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1134"/>
        <w:gridCol w:w="2211"/>
        <w:gridCol w:w="2154"/>
      </w:tblGrid>
      <w:tr w:rsidR="00516204" w:rsidRPr="004A6C25" w:rsidTr="00376706">
        <w:tc>
          <w:tcPr>
            <w:tcW w:w="567" w:type="dxa"/>
            <w:vMerge w:val="restart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05" w:type="dxa"/>
            <w:vMerge w:val="restart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регулируемого вида деятельности</w:t>
            </w:r>
          </w:p>
        </w:tc>
        <w:tc>
          <w:tcPr>
            <w:tcW w:w="1134" w:type="dxa"/>
            <w:vMerge w:val="restart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уровень операционных расходов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Индекс эффективности операционных расходов</w:t>
            </w:r>
          </w:p>
        </w:tc>
      </w:tr>
      <w:tr w:rsidR="00516204" w:rsidRPr="004A6C25" w:rsidTr="00376706">
        <w:tc>
          <w:tcPr>
            <w:tcW w:w="567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516204" w:rsidRPr="004A6C25" w:rsidTr="00376706">
        <w:tc>
          <w:tcPr>
            <w:tcW w:w="567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5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16204" w:rsidRPr="004A6C25" w:rsidTr="00376706">
        <w:tc>
          <w:tcPr>
            <w:tcW w:w="567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образование </w:t>
            </w:r>
            <w:proofErr w:type="spellStart"/>
            <w:r w:rsidR="00B81706" w:rsidRPr="00B8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="00B81706" w:rsidRPr="00B817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городское поселение Всеволожского муниципального района Ленинградской области</w:t>
            </w:r>
            <w:bookmarkStart w:id="5" w:name="_GoBack"/>
            <w:bookmarkEnd w:id="5"/>
          </w:p>
        </w:tc>
      </w:tr>
      <w:tr w:rsidR="00516204" w:rsidRPr="004A6C25" w:rsidTr="00376706">
        <w:tc>
          <w:tcPr>
            <w:tcW w:w="567" w:type="dxa"/>
            <w:vMerge w:val="restart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005" w:type="dxa"/>
            <w:vMerge w:val="restart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тепловой энергии (мощности), теплоносителя</w:t>
            </w: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16204" w:rsidRPr="004A6C25" w:rsidTr="00376706">
        <w:tc>
          <w:tcPr>
            <w:tcW w:w="567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16204" w:rsidRPr="004A6C25" w:rsidTr="00376706">
        <w:tc>
          <w:tcPr>
            <w:tcW w:w="567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16204" w:rsidRPr="004A6C25" w:rsidTr="00376706">
        <w:tc>
          <w:tcPr>
            <w:tcW w:w="567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  <w:tr w:rsidR="00516204" w:rsidRPr="004A6C25" w:rsidTr="00376706">
        <w:tc>
          <w:tcPr>
            <w:tcW w:w="567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5" w:type="dxa"/>
            <w:vMerge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2031</w:t>
            </w:r>
          </w:p>
        </w:tc>
        <w:tc>
          <w:tcPr>
            <w:tcW w:w="2211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54" w:type="dxa"/>
          </w:tcPr>
          <w:p w:rsidR="00516204" w:rsidRPr="004A6C25" w:rsidRDefault="00516204" w:rsidP="0037670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6C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</w:t>
            </w:r>
          </w:p>
        </w:tc>
      </w:tr>
    </w:tbl>
    <w:p w:rsidR="00516204" w:rsidRDefault="00516204" w:rsidP="00516204">
      <w:pPr>
        <w:jc w:val="both"/>
        <w:rPr>
          <w:rFonts w:ascii="Times New Roman" w:hAnsi="Times New Roman" w:cs="Times New Roman"/>
        </w:rPr>
      </w:pPr>
    </w:p>
    <w:p w:rsidR="00516204" w:rsidRDefault="00516204" w:rsidP="00516204">
      <w:pPr>
        <w:jc w:val="both"/>
        <w:rPr>
          <w:rFonts w:ascii="Times New Roman" w:hAnsi="Times New Roman" w:cs="Times New Roman"/>
        </w:rPr>
      </w:pPr>
    </w:p>
    <w:p w:rsidR="00516204" w:rsidRPr="00EB0348" w:rsidRDefault="00516204" w:rsidP="00516204">
      <w:pPr>
        <w:rPr>
          <w:rFonts w:ascii="Calibri" w:hAnsi="Calibri" w:cs="Calibri"/>
          <w:sz w:val="24"/>
        </w:rPr>
      </w:pPr>
    </w:p>
    <w:p w:rsidR="00516204" w:rsidRDefault="00516204" w:rsidP="005162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204" w:rsidRPr="00B55CE1" w:rsidRDefault="00516204" w:rsidP="0051620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204" w:rsidRPr="00B55CE1" w:rsidRDefault="00516204" w:rsidP="0051620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6204" w:rsidRDefault="00516204" w:rsidP="00975F00">
      <w:pPr>
        <w:jc w:val="both"/>
        <w:rPr>
          <w:rFonts w:ascii="Times New Roman" w:hAnsi="Times New Roman" w:cs="Times New Roman"/>
        </w:rPr>
      </w:pPr>
    </w:p>
    <w:sectPr w:rsidR="00516204" w:rsidSect="0028001E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2123705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4A9F6A8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147F1"/>
    <w:rsid w:val="00047B9B"/>
    <w:rsid w:val="0009274E"/>
    <w:rsid w:val="00146DBF"/>
    <w:rsid w:val="00197744"/>
    <w:rsid w:val="001E08FF"/>
    <w:rsid w:val="0028001E"/>
    <w:rsid w:val="00292244"/>
    <w:rsid w:val="002B5F36"/>
    <w:rsid w:val="0032732F"/>
    <w:rsid w:val="00337AA9"/>
    <w:rsid w:val="003A6DD4"/>
    <w:rsid w:val="003E0C3F"/>
    <w:rsid w:val="00425D53"/>
    <w:rsid w:val="00516204"/>
    <w:rsid w:val="00572308"/>
    <w:rsid w:val="00576B1A"/>
    <w:rsid w:val="005A50B9"/>
    <w:rsid w:val="005B356C"/>
    <w:rsid w:val="006356D3"/>
    <w:rsid w:val="0064738F"/>
    <w:rsid w:val="006823E8"/>
    <w:rsid w:val="0069058E"/>
    <w:rsid w:val="006C162D"/>
    <w:rsid w:val="006C3820"/>
    <w:rsid w:val="006F3A62"/>
    <w:rsid w:val="00732A6D"/>
    <w:rsid w:val="007655C6"/>
    <w:rsid w:val="00796843"/>
    <w:rsid w:val="007A75C7"/>
    <w:rsid w:val="007E7CC1"/>
    <w:rsid w:val="007F08B6"/>
    <w:rsid w:val="00835AAB"/>
    <w:rsid w:val="00836AC4"/>
    <w:rsid w:val="00894165"/>
    <w:rsid w:val="008A6D4A"/>
    <w:rsid w:val="008B7C30"/>
    <w:rsid w:val="00955E6F"/>
    <w:rsid w:val="00975F00"/>
    <w:rsid w:val="00985963"/>
    <w:rsid w:val="009B32BD"/>
    <w:rsid w:val="00A263D5"/>
    <w:rsid w:val="00AC1F1D"/>
    <w:rsid w:val="00AE32A2"/>
    <w:rsid w:val="00B1707B"/>
    <w:rsid w:val="00B55CE1"/>
    <w:rsid w:val="00B81706"/>
    <w:rsid w:val="00C0054C"/>
    <w:rsid w:val="00C03DB3"/>
    <w:rsid w:val="00C3155A"/>
    <w:rsid w:val="00C42795"/>
    <w:rsid w:val="00C95620"/>
    <w:rsid w:val="00CA42AE"/>
    <w:rsid w:val="00D4080B"/>
    <w:rsid w:val="00D41B53"/>
    <w:rsid w:val="00D549DF"/>
    <w:rsid w:val="00D84EA4"/>
    <w:rsid w:val="00D86EF9"/>
    <w:rsid w:val="00DC71E4"/>
    <w:rsid w:val="00E77A20"/>
    <w:rsid w:val="00EB0348"/>
    <w:rsid w:val="00F34535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162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162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311418&amp;dst=100030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867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5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70DF7-14B2-4CFF-BEB3-7E4410890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1130</Words>
  <Characters>6445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3</cp:revision>
  <cp:lastPrinted>2025-12-20T06:28:00Z</cp:lastPrinted>
  <dcterms:created xsi:type="dcterms:W3CDTF">2026-08-21T08:09:00Z</dcterms:created>
  <dcterms:modified xsi:type="dcterms:W3CDTF">2026-08-21T08:14:00Z</dcterms:modified>
</cp:coreProperties>
</file>