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112" w:rsidRDefault="00CA0112">
      <w:pPr>
        <w:spacing w:line="1" w:lineRule="exact"/>
      </w:pPr>
    </w:p>
    <w:p w:rsidR="00CA0112" w:rsidRDefault="001831C2">
      <w:pPr>
        <w:pStyle w:val="30"/>
        <w:pBdr>
          <w:bottom w:val="single" w:sz="4" w:space="0" w:color="auto"/>
        </w:pBdr>
      </w:pPr>
      <w:r>
        <w:t>КОМИТЕТ ПО ТАРИФАМ И ЦЕНОВОЙ ПОЛИТИКЕ</w:t>
      </w:r>
      <w:r>
        <w:br/>
        <w:t>ЛЕНИНГРАДСКОЙ ОБЛАСТИ</w:t>
      </w:r>
    </w:p>
    <w:p w:rsidR="00CA0112" w:rsidRDefault="001831C2">
      <w:pPr>
        <w:pStyle w:val="10"/>
        <w:keepNext/>
        <w:keepLines/>
      </w:pPr>
      <w:bookmarkStart w:id="0" w:name="bookmark0"/>
      <w:r>
        <w:t>ПРИКАЗ</w:t>
      </w:r>
      <w:bookmarkEnd w:id="0"/>
    </w:p>
    <w:p w:rsidR="00CA0112" w:rsidRDefault="000F5B10">
      <w:pPr>
        <w:pStyle w:val="11"/>
        <w:tabs>
          <w:tab w:val="left" w:pos="9014"/>
        </w:tabs>
        <w:spacing w:line="233" w:lineRule="auto"/>
        <w:ind w:firstLine="0"/>
        <w:jc w:val="both"/>
      </w:pPr>
      <w:r>
        <w:rPr>
          <w:lang w:eastAsia="en-US" w:bidi="en-US"/>
        </w:rPr>
        <w:t xml:space="preserve">  </w:t>
      </w:r>
      <w:r w:rsidR="001831C2" w:rsidRPr="00CE034C">
        <w:rPr>
          <w:lang w:eastAsia="en-US" w:bidi="en-US"/>
        </w:rPr>
        <w:t xml:space="preserve"> </w:t>
      </w:r>
      <w:r>
        <w:t>декабря 2026</w:t>
      </w:r>
      <w:r w:rsidR="001831C2">
        <w:t xml:space="preserve"> года</w:t>
      </w:r>
      <w:r w:rsidR="001831C2">
        <w:tab/>
        <w:t>№</w:t>
      </w:r>
      <w:r>
        <w:t xml:space="preserve">    </w:t>
      </w:r>
      <w:proofErr w:type="gramStart"/>
      <w:r w:rsidR="001831C2">
        <w:t>-п</w:t>
      </w:r>
      <w:proofErr w:type="gramEnd"/>
    </w:p>
    <w:p w:rsidR="00CA0112" w:rsidRDefault="001831C2">
      <w:pPr>
        <w:pStyle w:val="11"/>
        <w:spacing w:line="230" w:lineRule="auto"/>
        <w:ind w:firstLine="0"/>
        <w:jc w:val="center"/>
      </w:pPr>
      <w:proofErr w:type="gramStart"/>
      <w:r>
        <w:rPr>
          <w:b/>
          <w:bCs/>
        </w:rPr>
        <w:t>О внесении изменений в приказ комитета по тарифам и ценовой политике Ленинградской</w:t>
      </w:r>
      <w:r>
        <w:rPr>
          <w:b/>
          <w:bCs/>
        </w:rPr>
        <w:br/>
        <w:t>области от 30 октября 2023 года № 111-п «Об установлении долгосрочных параметров</w:t>
      </w:r>
      <w:r>
        <w:rPr>
          <w:b/>
          <w:bCs/>
        </w:rPr>
        <w:br/>
        <w:t>регулирования деятельности, тарифов на тепловую энергию, поставляемые акционерным</w:t>
      </w:r>
      <w:r>
        <w:rPr>
          <w:b/>
          <w:bCs/>
        </w:rPr>
        <w:br/>
        <w:t>обществом «Северное» потребителям (кроме населения) муниципального образования</w:t>
      </w:r>
      <w:r>
        <w:rPr>
          <w:b/>
          <w:bCs/>
        </w:rPr>
        <w:br/>
        <w:t xml:space="preserve">Сосновское сельское поселение </w:t>
      </w:r>
      <w:proofErr w:type="spellStart"/>
      <w:r>
        <w:rPr>
          <w:b/>
          <w:bCs/>
        </w:rPr>
        <w:t>Приозерского</w:t>
      </w:r>
      <w:proofErr w:type="spellEnd"/>
      <w:r>
        <w:rPr>
          <w:b/>
          <w:bCs/>
        </w:rPr>
        <w:t xml:space="preserve"> муниципального района Ленинградской</w:t>
      </w:r>
      <w:r>
        <w:rPr>
          <w:b/>
          <w:bCs/>
        </w:rPr>
        <w:br/>
        <w:t>области, на долгосрочный период регулирования 2024-2028 годов»</w:t>
      </w:r>
      <w:proofErr w:type="gramEnd"/>
    </w:p>
    <w:p w:rsidR="00CE034C" w:rsidRDefault="001831C2">
      <w:pPr>
        <w:pStyle w:val="11"/>
        <w:spacing w:line="233" w:lineRule="auto"/>
        <w:ind w:firstLine="740"/>
        <w:jc w:val="both"/>
        <w:rPr>
          <w:u w:val="single"/>
        </w:rPr>
      </w:pPr>
      <w:proofErr w:type="gramStart"/>
      <w:r>
        <w:t>В соответствии с Федеральным законом от 27 июля 2010 года № 190-ФЗ «О теплоснабжении», Федеральным законом от 7 декабря 2011 года№ 416-ФЗ 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приказом ФСТ России от 13 июня 2013 года № 760-э «Об утверждении Методических указаний по расчету регулируемых цен (тарифов) в сфере</w:t>
      </w:r>
      <w:proofErr w:type="gramEnd"/>
      <w:r>
        <w:t xml:space="preserve"> </w:t>
      </w:r>
      <w:proofErr w:type="gramStart"/>
      <w:r>
        <w:t>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</w:t>
      </w:r>
      <w:proofErr w:type="gramEnd"/>
      <w:r>
        <w:t xml:space="preserve"> Ленинградской области от </w:t>
      </w:r>
      <w:r w:rsidR="00CE034C">
        <w:t xml:space="preserve"> </w:t>
      </w:r>
      <w:r w:rsidR="000F5B10">
        <w:t>декабря 2026</w:t>
      </w:r>
      <w:r>
        <w:t xml:space="preserve"> года № </w:t>
      </w:r>
    </w:p>
    <w:p w:rsidR="00CA0112" w:rsidRDefault="001831C2">
      <w:pPr>
        <w:pStyle w:val="11"/>
        <w:ind w:firstLine="740"/>
        <w:jc w:val="both"/>
      </w:pPr>
      <w:r>
        <w:t>приказываю:</w:t>
      </w:r>
    </w:p>
    <w:p w:rsidR="00CA0112" w:rsidRDefault="001831C2">
      <w:pPr>
        <w:pStyle w:val="11"/>
        <w:numPr>
          <w:ilvl w:val="0"/>
          <w:numId w:val="1"/>
        </w:numPr>
        <w:tabs>
          <w:tab w:val="left" w:pos="1068"/>
        </w:tabs>
        <w:spacing w:after="0" w:line="233" w:lineRule="auto"/>
        <w:ind w:firstLine="740"/>
        <w:jc w:val="both"/>
      </w:pPr>
      <w:proofErr w:type="gramStart"/>
      <w:r>
        <w:t xml:space="preserve">Внести в приказ комитета по тарифам и ценовой политике Ленинградской области от 30 октября 2023 года № 111-п «Об установлении долгосрочных параметров регулирования деятельности, тарифов на тепловую энергию, поставляемые акционерным обществом «Северное» потребителям (кроме населения) муниципального образования Сосновское сельское поселение </w:t>
      </w:r>
      <w:proofErr w:type="spellStart"/>
      <w:r>
        <w:t>Приозерского</w:t>
      </w:r>
      <w:proofErr w:type="spellEnd"/>
      <w:r>
        <w:t xml:space="preserve"> муниципального района Ленинградской области, на долгосрочный период регулирования 2024-2028 годов» следующие изменения:</w:t>
      </w:r>
      <w:proofErr w:type="gramEnd"/>
    </w:p>
    <w:p w:rsidR="00CA0112" w:rsidRDefault="001831C2">
      <w:pPr>
        <w:pStyle w:val="11"/>
        <w:numPr>
          <w:ilvl w:val="1"/>
          <w:numId w:val="1"/>
        </w:numPr>
        <w:tabs>
          <w:tab w:val="left" w:pos="1201"/>
        </w:tabs>
        <w:spacing w:after="0" w:line="233" w:lineRule="auto"/>
        <w:ind w:firstLine="740"/>
        <w:jc w:val="both"/>
      </w:pPr>
      <w:r>
        <w:t>Приложение 1 к приказу изложить в редакции согласно приложению 1 к настоящему приказу.</w:t>
      </w:r>
    </w:p>
    <w:p w:rsidR="00CA0112" w:rsidRDefault="001831C2">
      <w:pPr>
        <w:pStyle w:val="11"/>
        <w:numPr>
          <w:ilvl w:val="0"/>
          <w:numId w:val="1"/>
        </w:numPr>
        <w:tabs>
          <w:tab w:val="left" w:pos="1738"/>
        </w:tabs>
        <w:spacing w:after="500" w:line="233" w:lineRule="auto"/>
        <w:ind w:firstLine="740"/>
        <w:jc w:val="both"/>
      </w:pPr>
      <w:r>
        <w:t>Настоящий приказ вступает в силу в установленном порядке.</w:t>
      </w:r>
    </w:p>
    <w:p w:rsidR="00CE034C" w:rsidRDefault="001831C2" w:rsidP="00CE034C">
      <w:pPr>
        <w:pStyle w:val="11"/>
        <w:spacing w:after="0"/>
        <w:ind w:firstLine="0"/>
      </w:pPr>
      <w:r>
        <w:t xml:space="preserve">Заместитель председателя комитета по тарифам </w:t>
      </w:r>
    </w:p>
    <w:p w:rsidR="00CE034C" w:rsidRDefault="001831C2" w:rsidP="00CE034C">
      <w:pPr>
        <w:pStyle w:val="a4"/>
      </w:pPr>
      <w:r>
        <w:t>и ценовой политике Ленинградской области</w:t>
      </w:r>
      <w:r w:rsidR="00CE034C" w:rsidRPr="00CE034C">
        <w:t xml:space="preserve"> </w:t>
      </w:r>
      <w:r w:rsidR="00CE034C">
        <w:tab/>
      </w:r>
      <w:r w:rsidR="00CE034C">
        <w:tab/>
      </w:r>
      <w:r w:rsidR="00CE034C">
        <w:tab/>
      </w:r>
      <w:r w:rsidR="00CE034C">
        <w:tab/>
      </w:r>
      <w:r w:rsidR="00CE034C">
        <w:tab/>
      </w:r>
      <w:r w:rsidR="00CE034C">
        <w:tab/>
        <w:t>Р.А. Абейдуллин</w:t>
      </w:r>
    </w:p>
    <w:p w:rsidR="00CE034C" w:rsidRDefault="00CE034C" w:rsidP="00CE034C">
      <w:pPr>
        <w:pStyle w:val="11"/>
        <w:spacing w:after="0"/>
        <w:ind w:firstLine="0"/>
      </w:pPr>
    </w:p>
    <w:p w:rsidR="00CE034C" w:rsidRDefault="00CE034C" w:rsidP="00CE034C">
      <w:pPr>
        <w:pStyle w:val="11"/>
        <w:spacing w:after="0"/>
        <w:ind w:firstLine="0"/>
      </w:pPr>
    </w:p>
    <w:p w:rsidR="00CE034C" w:rsidRDefault="00CE034C" w:rsidP="00CE034C">
      <w:pPr>
        <w:pStyle w:val="11"/>
        <w:spacing w:after="0"/>
        <w:ind w:firstLine="0"/>
      </w:pPr>
    </w:p>
    <w:p w:rsidR="00CA0112" w:rsidRPr="00CE034C" w:rsidRDefault="001831C2" w:rsidP="00CE034C">
      <w:pPr>
        <w:pStyle w:val="20"/>
        <w:spacing w:after="0"/>
        <w:ind w:right="620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CE034C">
        <w:rPr>
          <w:rFonts w:ascii="Times New Roman" w:hAnsi="Times New Roman" w:cs="Times New Roman"/>
          <w:sz w:val="20"/>
          <w:szCs w:val="20"/>
        </w:rPr>
        <w:t xml:space="preserve">Государственный регистрационный номер: </w:t>
      </w:r>
    </w:p>
    <w:p w:rsidR="00CE034C" w:rsidRPr="00CE034C" w:rsidRDefault="00CE034C" w:rsidP="00CE034C">
      <w:pPr>
        <w:pStyle w:val="20"/>
        <w:spacing w:after="0"/>
        <w:ind w:right="620"/>
        <w:jc w:val="right"/>
        <w:rPr>
          <w:rFonts w:ascii="Times New Roman" w:hAnsi="Times New Roman" w:cs="Times New Roman"/>
          <w:sz w:val="20"/>
          <w:szCs w:val="20"/>
        </w:rPr>
      </w:pPr>
      <w:r w:rsidRPr="00CE034C">
        <w:rPr>
          <w:rFonts w:ascii="Times New Roman" w:hAnsi="Times New Roman" w:cs="Times New Roman"/>
          <w:sz w:val="20"/>
          <w:szCs w:val="20"/>
        </w:rPr>
        <w:t>Дата государственной регистрации:</w:t>
      </w:r>
    </w:p>
    <w:p w:rsidR="00CE034C" w:rsidRDefault="00CE034C" w:rsidP="00CE034C">
      <w:pPr>
        <w:pStyle w:val="20"/>
        <w:spacing w:after="0"/>
        <w:ind w:right="620"/>
        <w:jc w:val="right"/>
      </w:pPr>
    </w:p>
    <w:p w:rsidR="00CE034C" w:rsidRDefault="00CE034C" w:rsidP="000F5B10"/>
    <w:p w:rsidR="000F5B10" w:rsidRDefault="000F5B10" w:rsidP="000F5B10"/>
    <w:p w:rsidR="000F5B10" w:rsidRDefault="000F5B10" w:rsidP="000F5B10"/>
    <w:p w:rsidR="000F5B10" w:rsidRPr="000F5B10" w:rsidRDefault="000F5B10" w:rsidP="000F5B10">
      <w:pPr>
        <w:rPr>
          <w:rFonts w:ascii="Times New Roman" w:eastAsia="Times New Roman" w:hAnsi="Times New Roman" w:cs="Times New Roman"/>
        </w:rPr>
      </w:pPr>
    </w:p>
    <w:p w:rsidR="00CA0112" w:rsidRDefault="001831C2" w:rsidP="00CE034C">
      <w:pPr>
        <w:pStyle w:val="11"/>
        <w:spacing w:after="520" w:line="233" w:lineRule="auto"/>
        <w:ind w:left="5387" w:firstLine="0"/>
        <w:jc w:val="center"/>
      </w:pPr>
      <w:r>
        <w:t>Приложение 1</w:t>
      </w:r>
      <w:r>
        <w:br/>
        <w:t>к приказу комитета по тарифам и ценовой</w:t>
      </w:r>
      <w:r>
        <w:br/>
        <w:t>политике Ленинградской области</w:t>
      </w:r>
      <w:r>
        <w:br/>
        <w:t>от</w:t>
      </w:r>
      <w:r w:rsidR="000F5B10">
        <w:t xml:space="preserve">  декабря 2026</w:t>
      </w:r>
      <w:r>
        <w:t xml:space="preserve"> года </w:t>
      </w:r>
      <w:r w:rsidRPr="00CE034C">
        <w:rPr>
          <w:lang w:eastAsia="en-US" w:bidi="en-US"/>
        </w:rPr>
        <w:t>№</w:t>
      </w:r>
      <w:r w:rsidR="000F5B10">
        <w:rPr>
          <w:lang w:eastAsia="en-US" w:bidi="en-US"/>
        </w:rPr>
        <w:t xml:space="preserve"> </w:t>
      </w:r>
      <w:proofErr w:type="gramStart"/>
      <w:r w:rsidRPr="00CE034C">
        <w:rPr>
          <w:lang w:eastAsia="en-US" w:bidi="en-US"/>
        </w:rPr>
        <w:t>-</w:t>
      </w:r>
      <w:r w:rsidR="00CE034C">
        <w:rPr>
          <w:lang w:eastAsia="en-US" w:bidi="en-US"/>
        </w:rPr>
        <w:t>п</w:t>
      </w:r>
      <w:proofErr w:type="gramEnd"/>
    </w:p>
    <w:p w:rsidR="00CA0112" w:rsidRDefault="001831C2">
      <w:pPr>
        <w:pStyle w:val="11"/>
        <w:spacing w:after="240" w:line="230" w:lineRule="auto"/>
        <w:ind w:firstLine="0"/>
        <w:jc w:val="center"/>
      </w:pPr>
      <w:r>
        <w:rPr>
          <w:b/>
          <w:bCs/>
        </w:rPr>
        <w:t>Тарифы</w:t>
      </w:r>
      <w:r>
        <w:rPr>
          <w:b/>
          <w:bCs/>
        </w:rPr>
        <w:br/>
        <w:t>на тепловую энергию, поставляемую акционерным обществом «Северное» потребителям</w:t>
      </w:r>
      <w:r>
        <w:rPr>
          <w:b/>
          <w:bCs/>
        </w:rPr>
        <w:br/>
        <w:t>(кроме населения) муниципального образования Сосновское сельское поселение</w:t>
      </w:r>
      <w:r>
        <w:rPr>
          <w:b/>
          <w:bCs/>
        </w:rPr>
        <w:br/>
      </w:r>
      <w:proofErr w:type="spellStart"/>
      <w:r>
        <w:rPr>
          <w:b/>
          <w:bCs/>
        </w:rPr>
        <w:t>Приозерского</w:t>
      </w:r>
      <w:proofErr w:type="spellEnd"/>
      <w:r>
        <w:rPr>
          <w:b/>
          <w:bCs/>
        </w:rPr>
        <w:t xml:space="preserve"> муниципального района Ленинградской области,</w:t>
      </w:r>
      <w:r>
        <w:rPr>
          <w:b/>
          <w:bCs/>
        </w:rPr>
        <w:br/>
        <w:t>на долгосрочный период регулирования 2024-2028 годов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1488"/>
        <w:gridCol w:w="1656"/>
        <w:gridCol w:w="1094"/>
        <w:gridCol w:w="802"/>
        <w:gridCol w:w="802"/>
        <w:gridCol w:w="859"/>
        <w:gridCol w:w="797"/>
        <w:gridCol w:w="1176"/>
      </w:tblGrid>
      <w:tr w:rsidR="00CA0112" w:rsidRPr="00CE034C">
        <w:trPr>
          <w:trHeight w:hRule="exact" w:val="451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A0112" w:rsidRPr="00CE034C" w:rsidRDefault="001831C2">
            <w:pPr>
              <w:pStyle w:val="a7"/>
              <w:spacing w:before="120" w:after="0" w:line="262" w:lineRule="auto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 xml:space="preserve">№ </w:t>
            </w:r>
            <w:proofErr w:type="gramStart"/>
            <w:r w:rsidRPr="00CE034C">
              <w:rPr>
                <w:rFonts w:eastAsia="Arial"/>
                <w:sz w:val="20"/>
                <w:szCs w:val="20"/>
              </w:rPr>
              <w:t>п</w:t>
            </w:r>
            <w:proofErr w:type="gramEnd"/>
            <w:r w:rsidRPr="00CE034C">
              <w:rPr>
                <w:rFonts w:eastAsia="Arial"/>
                <w:sz w:val="20"/>
                <w:szCs w:val="20"/>
              </w:rPr>
              <w:t>/п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A0112" w:rsidRPr="00CE034C" w:rsidRDefault="001831C2">
            <w:pPr>
              <w:pStyle w:val="a7"/>
              <w:spacing w:before="120" w:after="0"/>
              <w:ind w:firstLine="200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Вид тарифа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A0112" w:rsidRPr="00CE034C" w:rsidRDefault="001831C2">
            <w:pPr>
              <w:pStyle w:val="a7"/>
              <w:spacing w:before="120" w:after="0" w:line="262" w:lineRule="auto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A0112" w:rsidRPr="00CE034C" w:rsidRDefault="001831C2" w:rsidP="00CE034C">
            <w:pPr>
              <w:pStyle w:val="a7"/>
              <w:spacing w:before="100"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Вода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Отборный пар давлением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0112" w:rsidRPr="00CE034C" w:rsidRDefault="001831C2">
            <w:pPr>
              <w:pStyle w:val="a7"/>
              <w:spacing w:before="120" w:after="0" w:line="259" w:lineRule="auto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 xml:space="preserve">Острый и </w:t>
            </w:r>
            <w:proofErr w:type="spellStart"/>
            <w:proofErr w:type="gramStart"/>
            <w:r w:rsidRPr="00CE034C">
              <w:rPr>
                <w:rFonts w:eastAsia="Arial"/>
                <w:sz w:val="20"/>
                <w:szCs w:val="20"/>
              </w:rPr>
              <w:t>редуцирова</w:t>
            </w:r>
            <w:proofErr w:type="spellEnd"/>
            <w:r w:rsidRPr="00CE034C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CE034C">
              <w:rPr>
                <w:rFonts w:eastAsia="Arial"/>
                <w:sz w:val="20"/>
                <w:szCs w:val="20"/>
              </w:rPr>
              <w:t>нный</w:t>
            </w:r>
            <w:proofErr w:type="spellEnd"/>
            <w:proofErr w:type="gramEnd"/>
            <w:r w:rsidRPr="00CE034C">
              <w:rPr>
                <w:rFonts w:eastAsia="Arial"/>
                <w:sz w:val="20"/>
                <w:szCs w:val="20"/>
              </w:rPr>
              <w:t xml:space="preserve"> пар</w:t>
            </w:r>
          </w:p>
        </w:tc>
      </w:tr>
      <w:tr w:rsidR="00CA0112" w:rsidRPr="00CE034C">
        <w:trPr>
          <w:trHeight w:hRule="exact" w:val="864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 w:line="257" w:lineRule="auto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от 1,2 до 2,5 кг/см</w:t>
            </w:r>
            <w:proofErr w:type="gramStart"/>
            <w:r w:rsidRPr="00CE034C">
              <w:rPr>
                <w:rFonts w:eastAsia="Arial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 w:line="257" w:lineRule="auto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от 2,5 до 7,0 кг/см</w:t>
            </w:r>
            <w:proofErr w:type="gramStart"/>
            <w:r w:rsidRPr="00CE034C">
              <w:rPr>
                <w:rFonts w:eastAsia="Arial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 w:line="257" w:lineRule="auto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от 7,0 до 13,0 кг/см</w:t>
            </w:r>
            <w:proofErr w:type="gramStart"/>
            <w:r w:rsidRPr="00CE034C">
              <w:rPr>
                <w:rFonts w:eastAsia="Arial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 w:line="257" w:lineRule="auto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свыше 13,0 кг/см</w:t>
            </w:r>
            <w:proofErr w:type="gramStart"/>
            <w:r w:rsidRPr="00CE034C">
              <w:rPr>
                <w:rFonts w:eastAsia="Arial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0112" w:rsidRPr="00CE034C">
        <w:trPr>
          <w:trHeight w:hRule="exact" w:val="878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A0112" w:rsidRPr="00CE034C" w:rsidRDefault="001831C2">
            <w:pPr>
              <w:pStyle w:val="a7"/>
              <w:spacing w:before="100"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1</w:t>
            </w:r>
          </w:p>
        </w:tc>
        <w:tc>
          <w:tcPr>
            <w:tcW w:w="867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 w:line="257" w:lineRule="auto"/>
              <w:ind w:firstLine="0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 xml:space="preserve">Для потребителей муниципального образования Сосновское сельское поселение </w:t>
            </w:r>
            <w:proofErr w:type="spellStart"/>
            <w:r w:rsidRPr="00CE034C">
              <w:rPr>
                <w:rFonts w:eastAsia="Arial"/>
                <w:sz w:val="20"/>
                <w:szCs w:val="20"/>
              </w:rPr>
              <w:t>Приозерского</w:t>
            </w:r>
            <w:proofErr w:type="spellEnd"/>
            <w:r w:rsidRPr="00CE034C">
              <w:rPr>
                <w:rFonts w:eastAsia="Arial"/>
                <w:sz w:val="20"/>
                <w:szCs w:val="20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CA0112" w:rsidRPr="00CE034C">
        <w:trPr>
          <w:trHeight w:hRule="exact" w:val="648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A0112" w:rsidRPr="00CE034C" w:rsidRDefault="001831C2">
            <w:pPr>
              <w:pStyle w:val="a7"/>
              <w:spacing w:before="100" w:after="0" w:line="257" w:lineRule="auto"/>
              <w:ind w:firstLine="0"/>
              <w:rPr>
                <w:sz w:val="20"/>
                <w:szCs w:val="20"/>
              </w:rPr>
            </w:pPr>
            <w:proofErr w:type="spellStart"/>
            <w:r w:rsidRPr="00CE034C">
              <w:rPr>
                <w:rFonts w:eastAsia="Arial"/>
                <w:sz w:val="20"/>
                <w:szCs w:val="20"/>
              </w:rPr>
              <w:t>Одноставочны</w:t>
            </w:r>
            <w:proofErr w:type="spellEnd"/>
            <w:r w:rsidRPr="00CE034C">
              <w:rPr>
                <w:rFonts w:eastAsia="Arial"/>
                <w:sz w:val="20"/>
                <w:szCs w:val="20"/>
              </w:rPr>
              <w:t xml:space="preserve"> й, руб./Гкал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 w:line="257" w:lineRule="auto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с 01.01.2024 по 30.06.2024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A0112" w:rsidRPr="00CE034C" w:rsidRDefault="001831C2">
            <w:pPr>
              <w:pStyle w:val="a7"/>
              <w:spacing w:before="100" w:after="0"/>
              <w:ind w:firstLine="180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3676,89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36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34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34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52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</w:tr>
      <w:tr w:rsidR="00CA0112" w:rsidRPr="00CE034C">
        <w:trPr>
          <w:trHeight w:hRule="exact" w:val="648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с 01.07.2024 по 31.12.2024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A0112" w:rsidRPr="00CE034C" w:rsidRDefault="001831C2">
            <w:pPr>
              <w:pStyle w:val="a7"/>
              <w:spacing w:before="100" w:after="0"/>
              <w:ind w:firstLine="180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3942,07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34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52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</w:tr>
      <w:tr w:rsidR="00CA0112" w:rsidRPr="00CE034C">
        <w:trPr>
          <w:trHeight w:hRule="exact" w:val="653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 w:line="262" w:lineRule="auto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с 01.01.2025 по 30.06.2025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A0112" w:rsidRPr="00CE034C" w:rsidRDefault="001831C2">
            <w:pPr>
              <w:pStyle w:val="a7"/>
              <w:spacing w:before="100" w:after="0"/>
              <w:ind w:firstLine="180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3806,37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34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52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</w:tr>
      <w:tr w:rsidR="00CA0112" w:rsidRPr="00CE034C">
        <w:trPr>
          <w:trHeight w:hRule="exact" w:val="658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 w:line="262" w:lineRule="auto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с 01.07.2025 по 31.12.2025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A0112" w:rsidRPr="00CE034C" w:rsidRDefault="001831C2">
            <w:pPr>
              <w:pStyle w:val="a7"/>
              <w:spacing w:before="100" w:after="0"/>
              <w:ind w:firstLine="180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3806,37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34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52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</w:tr>
      <w:tr w:rsidR="00CA0112" w:rsidRPr="00CE034C">
        <w:trPr>
          <w:trHeight w:hRule="exact" w:val="648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 w:line="257" w:lineRule="auto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с 01.01.2026 по 30.09.2026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A0112" w:rsidRPr="00CE034C" w:rsidRDefault="001831C2">
            <w:pPr>
              <w:pStyle w:val="a7"/>
              <w:spacing w:before="100" w:after="0"/>
              <w:ind w:firstLine="180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3806,37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</w:tr>
      <w:tr w:rsidR="00CA0112" w:rsidRPr="00CE034C">
        <w:trPr>
          <w:trHeight w:hRule="exact" w:val="653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 w:line="257" w:lineRule="auto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с 01.10.2026 по 31.12.2026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A0112" w:rsidRPr="00CE034C" w:rsidRDefault="001831C2">
            <w:pPr>
              <w:pStyle w:val="a7"/>
              <w:spacing w:before="100" w:after="0"/>
              <w:ind w:firstLine="180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4 204,36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34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</w:tr>
      <w:tr w:rsidR="00CA0112" w:rsidRPr="00CE034C">
        <w:trPr>
          <w:trHeight w:hRule="exact" w:val="658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 w:line="257" w:lineRule="auto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с 01.01.2027 по 30.06.2027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A0112" w:rsidRPr="00CE034C" w:rsidRDefault="000F5B10" w:rsidP="000F5B10">
            <w:pPr>
              <w:pStyle w:val="a7"/>
              <w:spacing w:before="120" w:after="0"/>
              <w:ind w:firstLine="18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**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34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34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</w:tr>
      <w:tr w:rsidR="00CA0112" w:rsidRPr="00CE034C">
        <w:trPr>
          <w:trHeight w:hRule="exact" w:val="643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 w:line="257" w:lineRule="auto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с 01.07.2027 по 31.12.2027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A0112" w:rsidRPr="00CE034C" w:rsidRDefault="000F5B10">
            <w:pPr>
              <w:pStyle w:val="a7"/>
              <w:spacing w:before="100" w:after="0"/>
              <w:ind w:firstLine="18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**</w:t>
            </w:r>
            <w:bookmarkStart w:id="1" w:name="_GoBack"/>
            <w:bookmarkEnd w:id="1"/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34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</w:tr>
      <w:tr w:rsidR="00CA0112" w:rsidRPr="00CE034C">
        <w:trPr>
          <w:trHeight w:hRule="exact" w:val="648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 w:line="257" w:lineRule="auto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с 01.01.2028 по 30.06.2028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A0112" w:rsidRPr="00CE034C" w:rsidRDefault="001831C2">
            <w:pPr>
              <w:pStyle w:val="a7"/>
              <w:spacing w:before="100" w:after="0"/>
              <w:ind w:firstLine="180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3624,06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36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34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38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34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52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</w:tr>
      <w:tr w:rsidR="00CA0112" w:rsidRPr="00CE034C">
        <w:trPr>
          <w:trHeight w:hRule="exact" w:val="672"/>
        </w:trPr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A0112" w:rsidRPr="00CE034C" w:rsidRDefault="00CA01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 w:line="257" w:lineRule="auto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с 01.07.2028 по 31.12.2028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A0112" w:rsidRPr="00CE034C" w:rsidRDefault="001831C2">
            <w:pPr>
              <w:pStyle w:val="a7"/>
              <w:spacing w:before="100" w:after="0"/>
              <w:ind w:firstLine="180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3877,67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34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38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340"/>
              <w:jc w:val="both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112" w:rsidRPr="00CE034C" w:rsidRDefault="001831C2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CE034C">
              <w:rPr>
                <w:rFonts w:eastAsia="Arial"/>
                <w:sz w:val="20"/>
                <w:szCs w:val="20"/>
              </w:rPr>
              <w:t>-</w:t>
            </w:r>
          </w:p>
        </w:tc>
      </w:tr>
    </w:tbl>
    <w:p w:rsidR="00297DD8" w:rsidRDefault="00297DD8"/>
    <w:sectPr w:rsidR="00297DD8" w:rsidSect="00CE034C">
      <w:pgSz w:w="12240" w:h="15840"/>
      <w:pgMar w:top="567" w:right="851" w:bottom="851" w:left="1134" w:header="125" w:footer="47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DD8" w:rsidRDefault="001831C2">
      <w:r>
        <w:separator/>
      </w:r>
    </w:p>
  </w:endnote>
  <w:endnote w:type="continuationSeparator" w:id="0">
    <w:p w:rsidR="00297DD8" w:rsidRDefault="00183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112" w:rsidRDefault="00CA0112"/>
  </w:footnote>
  <w:footnote w:type="continuationSeparator" w:id="0">
    <w:p w:rsidR="00CA0112" w:rsidRDefault="00CA011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8486A"/>
    <w:multiLevelType w:val="multilevel"/>
    <w:tmpl w:val="8AB4B3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CA0112"/>
    <w:rsid w:val="000F5B10"/>
    <w:rsid w:val="001831C2"/>
    <w:rsid w:val="00297DD8"/>
    <w:rsid w:val="00CA0112"/>
    <w:rsid w:val="00CE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pacing w:after="150"/>
      <w:ind w:right="310"/>
    </w:pPr>
    <w:rPr>
      <w:rFonts w:ascii="Arial" w:eastAsia="Arial" w:hAnsi="Arial" w:cs="Arial"/>
      <w:sz w:val="18"/>
      <w:szCs w:val="18"/>
    </w:rPr>
  </w:style>
  <w:style w:type="paragraph" w:customStyle="1" w:styleId="30">
    <w:name w:val="Основной текст (3)"/>
    <w:basedOn w:val="a"/>
    <w:link w:val="3"/>
    <w:pPr>
      <w:spacing w:after="54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pacing w:after="34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">
    <w:name w:val="Основной текст1"/>
    <w:basedOn w:val="a"/>
    <w:link w:val="a5"/>
    <w:pPr>
      <w:spacing w:after="260"/>
      <w:ind w:firstLine="400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pPr>
      <w:spacing w:after="260"/>
      <w:ind w:firstLine="40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pacing w:after="150"/>
      <w:ind w:right="310"/>
    </w:pPr>
    <w:rPr>
      <w:rFonts w:ascii="Arial" w:eastAsia="Arial" w:hAnsi="Arial" w:cs="Arial"/>
      <w:sz w:val="18"/>
      <w:szCs w:val="18"/>
    </w:rPr>
  </w:style>
  <w:style w:type="paragraph" w:customStyle="1" w:styleId="30">
    <w:name w:val="Основной текст (3)"/>
    <w:basedOn w:val="a"/>
    <w:link w:val="3"/>
    <w:pPr>
      <w:spacing w:after="54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pacing w:after="34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">
    <w:name w:val="Основной текст1"/>
    <w:basedOn w:val="a"/>
    <w:link w:val="a5"/>
    <w:pPr>
      <w:spacing w:after="260"/>
      <w:ind w:firstLine="400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pPr>
      <w:spacing w:after="260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Никулина Алина Евгеньевна</dc:creator>
  <cp:lastModifiedBy>Никулина Алина Евгеньевна</cp:lastModifiedBy>
  <cp:revision>2</cp:revision>
  <dcterms:created xsi:type="dcterms:W3CDTF">2026-08-31T08:16:00Z</dcterms:created>
  <dcterms:modified xsi:type="dcterms:W3CDTF">2026-08-31T08:16:00Z</dcterms:modified>
</cp:coreProperties>
</file>