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9750" cy="683260"/>
                <wp:effectExtent l="0" t="0" r="0" b="2540"/>
                <wp:docPr id="1" name="Рисунок 1" descr="Obl_G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Obl_G40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39750" cy="683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50pt;height:53.8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КОМИТЕТ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ГРАДОСТРОИТЕЛЬНОЙ ПОЛИТИКИ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_______________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 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jc w:val="center"/>
        <w:spacing w:after="0" w:line="240" w:lineRule="auto"/>
        <w:rPr>
          <w:rStyle w:val="629"/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</w:pPr>
      <w:r>
        <w:rPr>
          <w:rStyle w:val="629"/>
          <w:rFonts w:ascii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О </w:t>
      </w:r>
      <w:r>
        <w:rPr>
          <w:rStyle w:val="629"/>
          <w:rFonts w:ascii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внесении изменений в Правила землепользования и застройки муниципального образования </w:t>
      </w:r>
      <w:r>
        <w:rPr>
          <w:rStyle w:val="629"/>
          <w:rFonts w:ascii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«</w:t>
      </w:r>
      <w:r>
        <w:rPr>
          <w:rStyle w:val="629"/>
          <w:rFonts w:ascii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Заневское</w:t>
      </w:r>
      <w:r>
        <w:rPr>
          <w:rStyle w:val="629"/>
          <w:rFonts w:ascii="Times New Roman" w:hAnsi="Times New Roman" w:cs="Times New Roman"/>
          <w:b/>
          <w:bCs/>
          <w:color w:val="auto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</w:t>
      </w:r>
      <w:r>
        <w:rPr>
          <w:rStyle w:val="629"/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  <w:r>
        <w:rPr>
          <w:rStyle w:val="629"/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Style w:val="629"/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</w:r>
      <w:r>
        <w:rPr>
          <w:rStyle w:val="629"/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</w:r>
    </w:p>
    <w:p>
      <w:pPr>
        <w:pStyle w:val="625"/>
        <w:ind w:right="-1" w:firstLine="851"/>
        <w:jc w:val="both"/>
        <w:spacing w:line="252" w:lineRule="auto"/>
        <w:widowControl/>
        <w:rPr>
          <w:rStyle w:val="629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В соответствии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с Градостроительным кодексом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Федерации, пунктом 1 части 2 статьи 1 областн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ого закона 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пунктом 2.13 Положения о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к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омитете градостроительной политики Ленинградской области, утвержденного постановлением Правительства Ленинградской област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и от 9 сентября 2019 года № 421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, 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приказываю: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625"/>
        <w:ind w:right="-1" w:firstLine="851"/>
        <w:jc w:val="both"/>
        <w:rPr>
          <w:rStyle w:val="629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внести в</w:t>
      </w:r>
      <w:r>
        <w:t xml:space="preserve">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Правила землепользования и застройки муниципального образования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«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Заневское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,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утвержденные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приказом Комитета градостроительной политики Ленинградской области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от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03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 мая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2024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года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№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59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(с изменениями)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измен</w:t>
      </w:r>
      <w:bookmarkStart w:id="0" w:name="_GoBack"/>
      <w:r/>
      <w:bookmarkEnd w:id="0"/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ения 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согласно приложению к настоящему приказу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  <w:t xml:space="preserve">.</w:t>
      </w:r>
      <w:r>
        <w:rPr>
          <w:rStyle w:val="629"/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625"/>
        <w:ind w:left="-284" w:right="-143" w:firstLine="992"/>
        <w:jc w:val="both"/>
        <w:widowControl/>
        <w:rPr>
          <w:rStyle w:val="629"/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</w:r>
      <w:r>
        <w:rPr>
          <w:rStyle w:val="629"/>
          <w:rFonts w:ascii="Times New Roman" w:hAnsi="Times New Roman" w:cs="Times New Roman"/>
          <w:color w:val="auto"/>
          <w:sz w:val="26"/>
          <w:szCs w:val="26"/>
        </w:rPr>
      </w:r>
    </w:p>
    <w:p>
      <w:pPr>
        <w:ind w:left="-284" w:right="-143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28" w:lineRule="auto"/>
        <w:rPr>
          <w:rStyle w:val="629"/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редседател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ь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комитета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И.Я. Кулаков</w:t>
      </w:r>
      <w:r>
        <w:rPr>
          <w:rStyle w:val="629"/>
          <w:rFonts w:ascii="Times New Roman" w:hAnsi="Times New Roman" w:eastAsia="Times New Roman" w:cs="Times New Roman"/>
          <w:color w:val="auto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851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2"/>
    <w:link w:val="1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22"/>
    <w:link w:val="62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2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2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2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2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2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2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</w:style>
  <w:style w:type="paragraph" w:styleId="621">
    <w:name w:val="Heading 3"/>
    <w:basedOn w:val="620"/>
    <w:next w:val="620"/>
    <w:link w:val="633"/>
    <w:qFormat/>
    <w:pPr>
      <w:jc w:val="center"/>
      <w:keepNext/>
      <w:spacing w:after="0" w:line="288" w:lineRule="auto"/>
      <w:outlineLvl w:val="2"/>
    </w:pPr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622" w:default="1">
    <w:name w:val="Default Paragraph Font"/>
    <w:uiPriority w:val="1"/>
    <w:semiHidden/>
    <w:unhideWhenUsed/>
  </w:style>
  <w:style w:type="table" w:styleId="6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4" w:default="1">
    <w:name w:val="No List"/>
    <w:uiPriority w:val="99"/>
    <w:semiHidden/>
    <w:unhideWhenUsed/>
  </w:style>
  <w:style w:type="paragraph" w:styleId="625" w:customStyle="1">
    <w:name w:val="Style3"/>
    <w:basedOn w:val="620"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6" w:customStyle="1">
    <w:name w:val="Font Style37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styleId="627" w:customStyle="1">
    <w:name w:val="Style10"/>
    <w:basedOn w:val="620"/>
    <w:pPr>
      <w:ind w:firstLine="682"/>
      <w:jc w:val="both"/>
      <w:spacing w:after="0" w:line="269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8" w:customStyle="1">
    <w:name w:val="Font Style33"/>
    <w:rPr>
      <w:rFonts w:ascii="Times New Roman" w:hAnsi="Times New Roman" w:cs="Times New Roman"/>
      <w:color w:val="000000"/>
      <w:sz w:val="20"/>
      <w:szCs w:val="20"/>
    </w:rPr>
  </w:style>
  <w:style w:type="character" w:styleId="629" w:customStyle="1">
    <w:name w:val="Font Style53"/>
    <w:rPr>
      <w:rFonts w:ascii="Arial" w:hAnsi="Arial" w:cs="Arial"/>
      <w:color w:val="000000"/>
      <w:sz w:val="20"/>
      <w:szCs w:val="20"/>
    </w:rPr>
  </w:style>
  <w:style w:type="paragraph" w:styleId="630">
    <w:name w:val="Balloon Text"/>
    <w:basedOn w:val="620"/>
    <w:link w:val="63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31" w:customStyle="1">
    <w:name w:val="Текст выноски Знак"/>
    <w:basedOn w:val="622"/>
    <w:link w:val="630"/>
    <w:uiPriority w:val="99"/>
    <w:semiHidden/>
    <w:rPr>
      <w:rFonts w:ascii="Tahoma" w:hAnsi="Tahoma" w:cs="Tahoma"/>
      <w:sz w:val="16"/>
      <w:szCs w:val="16"/>
    </w:rPr>
  </w:style>
  <w:style w:type="character" w:styleId="632">
    <w:name w:val="Hyperlink"/>
    <w:rPr>
      <w:color w:val="0000ff"/>
      <w:u w:val="single"/>
    </w:rPr>
  </w:style>
  <w:style w:type="character" w:styleId="633" w:customStyle="1">
    <w:name w:val="Заголовок 3 Знак"/>
    <w:basedOn w:val="622"/>
    <w:link w:val="621"/>
    <w:rPr>
      <w:rFonts w:ascii="Arial" w:hAnsi="Arial" w:eastAsia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ee_alekseeva</cp:lastModifiedBy>
  <cp:revision>6</cp:revision>
  <dcterms:created xsi:type="dcterms:W3CDTF">2024-12-19T08:57:00Z</dcterms:created>
  <dcterms:modified xsi:type="dcterms:W3CDTF">2026-10-28T07:47:41Z</dcterms:modified>
</cp:coreProperties>
</file>