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330764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507AB6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муниципальным предприятием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Агалатово</w:t>
      </w:r>
      <w:proofErr w:type="spellEnd"/>
      <w:r>
        <w:rPr>
          <w:rFonts w:ascii="Times New Roman" w:hAnsi="Times New Roman" w:cs="Times New Roman"/>
          <w:sz w:val="24"/>
          <w:szCs w:val="24"/>
        </w:rPr>
        <w:t>-сервис» потребителям на территории Ленинградской области, на долгос</w:t>
      </w:r>
      <w:r w:rsidR="00330764">
        <w:rPr>
          <w:rFonts w:ascii="Times New Roman" w:hAnsi="Times New Roman" w:cs="Times New Roman"/>
          <w:sz w:val="24"/>
          <w:szCs w:val="24"/>
        </w:rPr>
        <w:t>рочный период регулирования 2027-2031</w:t>
      </w:r>
      <w:r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507AB6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317A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CA317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CA317A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CA317A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A317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</w:t>
      </w:r>
      <w:r>
        <w:rPr>
          <w:rFonts w:ascii="Times New Roman" w:hAnsi="Times New Roman" w:cs="Times New Roman"/>
          <w:sz w:val="24"/>
          <w:szCs w:val="24"/>
        </w:rPr>
        <w:t>ции от 22 октября 2012 года № 1075 «</w:t>
      </w:r>
      <w:r w:rsidRPr="00CA317A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CA317A">
        <w:rPr>
          <w:rFonts w:ascii="Times New Roman" w:hAnsi="Times New Roman" w:cs="Times New Roman"/>
          <w:sz w:val="24"/>
          <w:szCs w:val="24"/>
        </w:rPr>
        <w:t xml:space="preserve">, </w:t>
      </w:r>
      <w:r w:rsidR="00B367E4" w:rsidRPr="00B367E4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B367E4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CA317A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CA317A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CA317A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CA31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A317A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CA317A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CA317A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CA31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CA317A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CA317A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CA317A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CA317A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CA317A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CA317A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330764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0764" w:rsidRPr="00330764" w:rsidRDefault="00330764" w:rsidP="00330764">
      <w:pPr>
        <w:pStyle w:val="2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F6978">
        <w:rPr>
          <w:rFonts w:ascii="Times New Roman" w:hAnsi="Times New Roman"/>
          <w:sz w:val="24"/>
          <w:szCs w:val="24"/>
        </w:rPr>
        <w:t xml:space="preserve">Установить тарифы </w:t>
      </w:r>
      <w:r w:rsidRPr="00330764">
        <w:rPr>
          <w:rFonts w:ascii="Times New Roman" w:hAnsi="Times New Roman"/>
          <w:sz w:val="24"/>
          <w:szCs w:val="24"/>
        </w:rPr>
        <w:t>на тепловую энергию, поставляемую муниципальным предприятием «</w:t>
      </w:r>
      <w:proofErr w:type="spellStart"/>
      <w:r w:rsidRPr="00330764">
        <w:rPr>
          <w:rFonts w:ascii="Times New Roman" w:hAnsi="Times New Roman"/>
          <w:sz w:val="24"/>
          <w:szCs w:val="24"/>
        </w:rPr>
        <w:t>Агалатово</w:t>
      </w:r>
      <w:proofErr w:type="spellEnd"/>
      <w:r w:rsidRPr="00330764">
        <w:rPr>
          <w:rFonts w:ascii="Times New Roman" w:hAnsi="Times New Roman"/>
          <w:sz w:val="24"/>
          <w:szCs w:val="24"/>
        </w:rPr>
        <w:t>-сервис» потребителям (кроме населения) на территории Ленинградской области, на долгосрочный период регулирования 2022-2026 годо</w:t>
      </w:r>
      <w:r w:rsidRPr="00330764">
        <w:rPr>
          <w:rFonts w:ascii="Times New Roman" w:hAnsi="Times New Roman"/>
          <w:sz w:val="24"/>
          <w:szCs w:val="24"/>
        </w:rPr>
        <w:t>в, согласно приложению 1 к настоящему приказу.</w:t>
      </w:r>
    </w:p>
    <w:p w:rsidR="006F3A62" w:rsidRPr="00330764" w:rsidRDefault="00330764" w:rsidP="00330764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F6978">
        <w:rPr>
          <w:rFonts w:ascii="Times New Roman" w:hAnsi="Times New Roman"/>
          <w:sz w:val="24"/>
          <w:szCs w:val="24"/>
        </w:rPr>
        <w:t xml:space="preserve">Установить долгосрочные параметры </w:t>
      </w:r>
      <w:r w:rsidRPr="00330764">
        <w:rPr>
          <w:rFonts w:ascii="Times New Roman" w:hAnsi="Times New Roman"/>
          <w:sz w:val="24"/>
          <w:szCs w:val="24"/>
        </w:rPr>
        <w:t>регулирования деятельности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0764">
        <w:rPr>
          <w:rFonts w:ascii="Times New Roman" w:hAnsi="Times New Roman"/>
          <w:sz w:val="24"/>
          <w:szCs w:val="24"/>
        </w:rPr>
        <w:t>муниципального предприятия «</w:t>
      </w:r>
      <w:proofErr w:type="spellStart"/>
      <w:r w:rsidRPr="00330764">
        <w:rPr>
          <w:rFonts w:ascii="Times New Roman" w:hAnsi="Times New Roman"/>
          <w:sz w:val="24"/>
          <w:szCs w:val="24"/>
        </w:rPr>
        <w:t>Агалатово</w:t>
      </w:r>
      <w:proofErr w:type="spellEnd"/>
      <w:r w:rsidRPr="00330764">
        <w:rPr>
          <w:rFonts w:ascii="Times New Roman" w:hAnsi="Times New Roman"/>
          <w:sz w:val="24"/>
          <w:szCs w:val="24"/>
        </w:rPr>
        <w:t>-сервис» на территории Ленинградской области на долгосрочный период регулирования 2027-2031 годов для формирования тарифов с использованием метода индексации установленных тарифов</w:t>
      </w:r>
      <w:r>
        <w:rPr>
          <w:rFonts w:ascii="Times New Roman" w:hAnsi="Times New Roman"/>
          <w:sz w:val="24"/>
          <w:szCs w:val="24"/>
        </w:rPr>
        <w:t xml:space="preserve"> согласно приложению 2</w:t>
      </w:r>
      <w:r w:rsidRPr="00330764">
        <w:rPr>
          <w:rFonts w:ascii="Times New Roman" w:hAnsi="Times New Roman"/>
          <w:sz w:val="24"/>
          <w:szCs w:val="24"/>
        </w:rPr>
        <w:t xml:space="preserve"> к настоящему приказу</w:t>
      </w:r>
      <w:r w:rsidR="006F3A62" w:rsidRPr="00330764">
        <w:rPr>
          <w:rFonts w:ascii="Times New Roman" w:hAnsi="Times New Roman"/>
          <w:sz w:val="24"/>
          <w:szCs w:val="24"/>
        </w:rPr>
        <w:t>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B367E4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2B5F3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05471" w:rsidRDefault="00605471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507AB6" w:rsidRDefault="00507AB6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05471" w:rsidRDefault="00605471" w:rsidP="003307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330764" w:rsidRPr="00D73220" w:rsidRDefault="00330764" w:rsidP="003307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330764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B6" w:rsidRPr="00507AB6" w:rsidRDefault="00EA5BCA" w:rsidP="00507A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Pr="00507AB6">
        <w:rPr>
          <w:rFonts w:ascii="Times New Roman" w:hAnsi="Times New Roman" w:cs="Times New Roman"/>
          <w:b/>
          <w:bCs/>
          <w:sz w:val="24"/>
          <w:szCs w:val="24"/>
        </w:rPr>
        <w:t>арифы</w:t>
      </w:r>
    </w:p>
    <w:p w:rsidR="00507AB6" w:rsidRPr="00507AB6" w:rsidRDefault="00EA5BCA" w:rsidP="00507A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7AB6">
        <w:rPr>
          <w:rFonts w:ascii="Times New Roman" w:hAnsi="Times New Roman" w:cs="Times New Roman"/>
          <w:b/>
          <w:bCs/>
          <w:sz w:val="24"/>
          <w:szCs w:val="24"/>
        </w:rPr>
        <w:t>на тепловую энергию, поставляемую муниципальным предприятием</w:t>
      </w:r>
    </w:p>
    <w:p w:rsidR="00507AB6" w:rsidRPr="00507AB6" w:rsidRDefault="00EA5BCA" w:rsidP="00EA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Агалатово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-сервис»</w:t>
      </w:r>
      <w:r w:rsidRPr="00507AB6">
        <w:rPr>
          <w:rFonts w:ascii="Times New Roman" w:hAnsi="Times New Roman" w:cs="Times New Roman"/>
          <w:b/>
          <w:bCs/>
          <w:sz w:val="24"/>
          <w:szCs w:val="24"/>
        </w:rPr>
        <w:t xml:space="preserve"> потребителям (кроме населения)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на территории Л</w:t>
      </w:r>
      <w:r w:rsidRPr="00507AB6">
        <w:rPr>
          <w:rFonts w:ascii="Times New Roman" w:hAnsi="Times New Roman" w:cs="Times New Roman"/>
          <w:b/>
          <w:bCs/>
          <w:sz w:val="24"/>
          <w:szCs w:val="24"/>
        </w:rPr>
        <w:t>енинградской области, на долгосрочный период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07AB6">
        <w:rPr>
          <w:rFonts w:ascii="Times New Roman" w:hAnsi="Times New Roman" w:cs="Times New Roman"/>
          <w:b/>
          <w:bCs/>
          <w:sz w:val="24"/>
          <w:szCs w:val="24"/>
        </w:rPr>
        <w:t>регулирования 2022-2026 годов</w:t>
      </w:r>
    </w:p>
    <w:p w:rsidR="00507AB6" w:rsidRPr="00507AB6" w:rsidRDefault="00507AB6" w:rsidP="00507AB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984"/>
        <w:gridCol w:w="1644"/>
        <w:gridCol w:w="1191"/>
        <w:gridCol w:w="794"/>
        <w:gridCol w:w="907"/>
        <w:gridCol w:w="964"/>
        <w:gridCol w:w="850"/>
        <w:gridCol w:w="907"/>
      </w:tblGrid>
      <w:tr w:rsidR="00507AB6" w:rsidRPr="00507AB6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330764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="00507AB6" w:rsidRPr="00507A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507AB6" w:rsidRPr="00507AB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Вид тарифа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Год с календарной разбивкой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</w:tc>
        <w:tc>
          <w:tcPr>
            <w:tcW w:w="3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Отборный пар давлением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Острый и редуцированный пар</w:t>
            </w:r>
          </w:p>
        </w:tc>
      </w:tr>
      <w:tr w:rsidR="00507AB6" w:rsidRPr="00507AB6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от 1,2 до 2,5 кг/см</w:t>
            </w:r>
            <w:proofErr w:type="gramStart"/>
            <w:r w:rsidRPr="00507A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от 2,5 до 7,0 кг/см</w:t>
            </w:r>
            <w:proofErr w:type="gramStart"/>
            <w:r w:rsidRPr="00507A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от 7,0 до 13,0 кг/см</w:t>
            </w:r>
            <w:proofErr w:type="gramStart"/>
            <w:r w:rsidRPr="00507A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свыше 13,0 кг/см</w:t>
            </w:r>
            <w:proofErr w:type="gramStart"/>
            <w:r w:rsidRPr="00507A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AB6" w:rsidRPr="00507AB6">
        <w:tc>
          <w:tcPr>
            <w:tcW w:w="99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Для потребит</w:t>
            </w:r>
            <w:r w:rsidR="00B82E3F">
              <w:rPr>
                <w:rFonts w:ascii="Times New Roman" w:hAnsi="Times New Roman" w:cs="Times New Roman"/>
                <w:sz w:val="24"/>
                <w:szCs w:val="24"/>
              </w:rPr>
              <w:t xml:space="preserve">елей муниципальное образование </w:t>
            </w:r>
            <w:proofErr w:type="spellStart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Агалатовское</w:t>
            </w:r>
            <w:proofErr w:type="spellEnd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 xml:space="preserve">(д. </w:t>
            </w:r>
            <w:proofErr w:type="spellStart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Елизаветинка</w:t>
            </w:r>
            <w:proofErr w:type="spellEnd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) Всеволожского муниципального района Ленинградской области</w:t>
            </w:r>
          </w:p>
        </w:tc>
      </w:tr>
      <w:tr w:rsidR="00507AB6" w:rsidRPr="00507AB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330764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64">
              <w:rPr>
                <w:rFonts w:ascii="Times New Roman" w:hAnsi="Times New Roman" w:cs="Times New Roman"/>
                <w:sz w:val="24"/>
                <w:szCs w:val="24"/>
              </w:rPr>
              <w:t>с 01.01.2027 по 30.06.2027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330764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AB6" w:rsidRPr="00507AB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330764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64">
              <w:rPr>
                <w:rFonts w:ascii="Times New Roman" w:hAnsi="Times New Roman" w:cs="Times New Roman"/>
                <w:sz w:val="24"/>
                <w:szCs w:val="24"/>
              </w:rPr>
              <w:t>с 01.07.2027 по 31.12.2027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330764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AB6" w:rsidRPr="00507AB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330764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64">
              <w:rPr>
                <w:rFonts w:ascii="Times New Roman" w:hAnsi="Times New Roman" w:cs="Times New Roman"/>
                <w:sz w:val="24"/>
                <w:szCs w:val="24"/>
              </w:rPr>
              <w:t>с 01.01.2028 по 30.06.2028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11157,00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AB6" w:rsidRPr="00507AB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330764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64">
              <w:rPr>
                <w:rFonts w:ascii="Times New Roman" w:hAnsi="Times New Roman" w:cs="Times New Roman"/>
                <w:sz w:val="24"/>
                <w:szCs w:val="24"/>
              </w:rPr>
              <w:t>с 01.07.2028 по 31.12.2028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11157,00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AB6" w:rsidRPr="00507AB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330764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64">
              <w:rPr>
                <w:rFonts w:ascii="Times New Roman" w:hAnsi="Times New Roman" w:cs="Times New Roman"/>
                <w:sz w:val="24"/>
                <w:szCs w:val="24"/>
              </w:rPr>
              <w:t>с 01.01.2029 по 30.06.2029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11157,00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AB6" w:rsidRPr="00507AB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330764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64">
              <w:rPr>
                <w:rFonts w:ascii="Times New Roman" w:hAnsi="Times New Roman" w:cs="Times New Roman"/>
                <w:sz w:val="24"/>
                <w:szCs w:val="24"/>
              </w:rPr>
              <w:t>с 01.07.2029 по 31.12.2029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11436,11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AB6" w:rsidRPr="00507AB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330764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64">
              <w:rPr>
                <w:rFonts w:ascii="Times New Roman" w:hAnsi="Times New Roman" w:cs="Times New Roman"/>
                <w:sz w:val="24"/>
                <w:szCs w:val="24"/>
              </w:rPr>
              <w:t>с 01.01.2030 по 30.06.2030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11436,11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AB6" w:rsidRPr="00507AB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330764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64">
              <w:rPr>
                <w:rFonts w:ascii="Times New Roman" w:hAnsi="Times New Roman" w:cs="Times New Roman"/>
                <w:sz w:val="24"/>
                <w:szCs w:val="24"/>
              </w:rPr>
              <w:t>с 01.07.2030 по 31.12.2030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11629,52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AB6" w:rsidRPr="00507AB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330764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64">
              <w:rPr>
                <w:rFonts w:ascii="Times New Roman" w:hAnsi="Times New Roman" w:cs="Times New Roman"/>
                <w:sz w:val="24"/>
                <w:szCs w:val="24"/>
              </w:rPr>
              <w:t>с 01.01.2031 по 30.06.2031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3A0AAA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A0AAA">
              <w:rPr>
                <w:rFonts w:ascii="Times New Roman" w:hAnsi="Times New Roman" w:cs="Times New Roman"/>
                <w:sz w:val="24"/>
                <w:szCs w:val="24"/>
              </w:rPr>
              <w:t>378,27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AB6" w:rsidRPr="00507AB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Одноставочный</w:t>
            </w:r>
            <w:proofErr w:type="spellEnd"/>
            <w:r w:rsidRPr="00507AB6">
              <w:rPr>
                <w:rFonts w:ascii="Times New Roman" w:hAnsi="Times New Roman" w:cs="Times New Roman"/>
                <w:sz w:val="24"/>
                <w:szCs w:val="24"/>
              </w:rPr>
              <w:t>, руб./Гкал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330764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64">
              <w:rPr>
                <w:rFonts w:ascii="Times New Roman" w:hAnsi="Times New Roman" w:cs="Times New Roman"/>
                <w:sz w:val="24"/>
                <w:szCs w:val="24"/>
              </w:rPr>
              <w:t>с 01.07.2031 по 31.12.2031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3A0AAA" w:rsidP="00507A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A0AAA">
              <w:rPr>
                <w:rFonts w:ascii="Times New Roman" w:hAnsi="Times New Roman" w:cs="Times New Roman"/>
                <w:sz w:val="24"/>
                <w:szCs w:val="24"/>
              </w:rPr>
              <w:t>378,27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B6" w:rsidRPr="00507AB6" w:rsidRDefault="00507AB6" w:rsidP="00507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Default="00D73220" w:rsidP="00C42795">
      <w:pPr>
        <w:jc w:val="both"/>
        <w:rPr>
          <w:rFonts w:ascii="Times New Roman" w:hAnsi="Times New Roman" w:cs="Times New Roman"/>
        </w:rPr>
      </w:pPr>
    </w:p>
    <w:p w:rsidR="00330764" w:rsidRDefault="00330764" w:rsidP="00C42795">
      <w:pPr>
        <w:jc w:val="both"/>
        <w:rPr>
          <w:rFonts w:ascii="Times New Roman" w:hAnsi="Times New Roman" w:cs="Times New Roman"/>
        </w:rPr>
      </w:pPr>
    </w:p>
    <w:p w:rsidR="00330764" w:rsidRDefault="00330764" w:rsidP="00C42795">
      <w:pPr>
        <w:jc w:val="both"/>
        <w:rPr>
          <w:rFonts w:ascii="Times New Roman" w:hAnsi="Times New Roman" w:cs="Times New Roman"/>
        </w:rPr>
      </w:pPr>
    </w:p>
    <w:p w:rsidR="00330764" w:rsidRDefault="00330764" w:rsidP="00C42795">
      <w:pPr>
        <w:jc w:val="both"/>
        <w:rPr>
          <w:rFonts w:ascii="Times New Roman" w:hAnsi="Times New Roman" w:cs="Times New Roman"/>
        </w:rPr>
      </w:pPr>
    </w:p>
    <w:p w:rsidR="00330764" w:rsidRPr="00C42795" w:rsidRDefault="00330764" w:rsidP="00C42795">
      <w:pPr>
        <w:jc w:val="both"/>
        <w:rPr>
          <w:rFonts w:ascii="Times New Roman" w:hAnsi="Times New Roman" w:cs="Times New Roman"/>
        </w:rPr>
      </w:pPr>
    </w:p>
    <w:p w:rsidR="00330764" w:rsidRPr="00B55CE1" w:rsidRDefault="00330764" w:rsidP="0033076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</w:t>
      </w:r>
      <w:bookmarkStart w:id="2" w:name="_GoBack"/>
      <w:bookmarkEnd w:id="2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330764" w:rsidRPr="00B55CE1" w:rsidRDefault="00330764" w:rsidP="0033076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30764" w:rsidRPr="00B55CE1" w:rsidRDefault="00330764" w:rsidP="0033076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330764" w:rsidRDefault="00330764" w:rsidP="00330764">
      <w:pPr>
        <w:jc w:val="both"/>
        <w:rPr>
          <w:rFonts w:ascii="Times New Roman" w:hAnsi="Times New Roman" w:cs="Times New Roman"/>
        </w:rPr>
      </w:pPr>
    </w:p>
    <w:p w:rsidR="00330764" w:rsidRDefault="00330764" w:rsidP="003307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194">
        <w:rPr>
          <w:rFonts w:ascii="Times New Roman" w:hAnsi="Times New Roman" w:cs="Times New Roman"/>
          <w:b/>
          <w:sz w:val="24"/>
          <w:szCs w:val="24"/>
        </w:rPr>
        <w:t>Долгосрочные параметры регулирования деятельности</w:t>
      </w:r>
    </w:p>
    <w:p w:rsidR="00330764" w:rsidRPr="00330764" w:rsidRDefault="00330764" w:rsidP="003307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предприятия </w:t>
      </w:r>
      <w:r w:rsidRPr="00330764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330764">
        <w:rPr>
          <w:rFonts w:ascii="Times New Roman" w:hAnsi="Times New Roman" w:cs="Times New Roman"/>
          <w:b/>
          <w:bCs/>
          <w:sz w:val="24"/>
          <w:szCs w:val="24"/>
        </w:rPr>
        <w:t>Агалатово</w:t>
      </w:r>
      <w:proofErr w:type="spellEnd"/>
      <w:r w:rsidRPr="00330764">
        <w:rPr>
          <w:rFonts w:ascii="Times New Roman" w:hAnsi="Times New Roman" w:cs="Times New Roman"/>
          <w:b/>
          <w:bCs/>
          <w:sz w:val="24"/>
          <w:szCs w:val="24"/>
        </w:rPr>
        <w:t>-сервис» на территории Ленинградской области</w:t>
      </w:r>
      <w:r w:rsidRPr="003307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3194">
        <w:rPr>
          <w:rFonts w:ascii="Times New Roman" w:hAnsi="Times New Roman" w:cs="Times New Roman"/>
          <w:b/>
          <w:sz w:val="24"/>
          <w:szCs w:val="24"/>
        </w:rPr>
        <w:t>на долгос</w:t>
      </w:r>
      <w:r>
        <w:rPr>
          <w:rFonts w:ascii="Times New Roman" w:hAnsi="Times New Roman" w:cs="Times New Roman"/>
          <w:b/>
          <w:sz w:val="24"/>
          <w:szCs w:val="24"/>
        </w:rPr>
        <w:t>рочный период регулирования 2027-2031</w:t>
      </w:r>
      <w:r w:rsidRPr="00B93194">
        <w:rPr>
          <w:rFonts w:ascii="Times New Roman" w:hAnsi="Times New Roman" w:cs="Times New Roman"/>
          <w:b/>
          <w:sz w:val="24"/>
          <w:szCs w:val="24"/>
        </w:rPr>
        <w:t xml:space="preserve"> годов для формирования тарифов с использованием метода индексации установленных тарифов</w:t>
      </w:r>
    </w:p>
    <w:p w:rsidR="00330764" w:rsidRDefault="00330764" w:rsidP="00330764">
      <w:pPr>
        <w:jc w:val="both"/>
        <w:rPr>
          <w:rFonts w:ascii="Times New Roman" w:hAnsi="Times New Roman" w:cs="Times New Roman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438"/>
        <w:gridCol w:w="3231"/>
        <w:gridCol w:w="3834"/>
      </w:tblGrid>
      <w:tr w:rsidR="00330764" w:rsidRPr="00B2545A" w:rsidTr="000F6AAE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764" w:rsidRPr="00B2545A" w:rsidRDefault="00330764" w:rsidP="000F6AA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764" w:rsidRPr="00B2545A" w:rsidRDefault="00330764" w:rsidP="000F6AA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764" w:rsidRPr="00B2545A" w:rsidRDefault="00330764" w:rsidP="000F6AA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Базовый уровень операционных расходов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764" w:rsidRPr="00B2545A" w:rsidRDefault="00330764" w:rsidP="000F6AA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Индекс эффективности операционных расходов</w:t>
            </w:r>
          </w:p>
        </w:tc>
      </w:tr>
      <w:tr w:rsidR="00330764" w:rsidRPr="00B2545A" w:rsidTr="000F6AAE">
        <w:trPr>
          <w:trHeight w:val="535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764" w:rsidRPr="00B2545A" w:rsidRDefault="00330764" w:rsidP="000F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764" w:rsidRPr="00B2545A" w:rsidRDefault="00330764" w:rsidP="000F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764" w:rsidRPr="00B2545A" w:rsidRDefault="00330764" w:rsidP="000F6AA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764" w:rsidRPr="00B2545A" w:rsidRDefault="00330764" w:rsidP="000F6AA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330764" w:rsidRPr="00B2545A" w:rsidTr="000F6AAE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764" w:rsidRPr="00B2545A" w:rsidRDefault="00330764" w:rsidP="000F6AAE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Муниципальное образование </w:t>
            </w:r>
            <w:proofErr w:type="spellStart"/>
            <w:r w:rsidRPr="00330764">
              <w:rPr>
                <w:rFonts w:ascii="Times New Roman" w:eastAsia="Times New Roman" w:hAnsi="Times New Roman" w:cs="Times New Roman"/>
                <w:sz w:val="20"/>
                <w:szCs w:val="20"/>
              </w:rPr>
              <w:t>Агалатовское</w:t>
            </w:r>
            <w:proofErr w:type="spellEnd"/>
            <w:r w:rsidRPr="003307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поселение (д. </w:t>
            </w:r>
            <w:proofErr w:type="spellStart"/>
            <w:r w:rsidRPr="00330764">
              <w:rPr>
                <w:rFonts w:ascii="Times New Roman" w:eastAsia="Times New Roman" w:hAnsi="Times New Roman" w:cs="Times New Roman"/>
                <w:sz w:val="20"/>
                <w:szCs w:val="20"/>
              </w:rPr>
              <w:t>Елизаветинка</w:t>
            </w:r>
            <w:proofErr w:type="spellEnd"/>
            <w:r w:rsidRPr="00330764">
              <w:rPr>
                <w:rFonts w:ascii="Times New Roman" w:eastAsia="Times New Roman" w:hAnsi="Times New Roman" w:cs="Times New Roman"/>
                <w:sz w:val="20"/>
                <w:szCs w:val="20"/>
              </w:rPr>
              <w:t>) Всеволожского муниципального района Ленинградской области</w:t>
            </w:r>
          </w:p>
        </w:tc>
      </w:tr>
      <w:tr w:rsidR="00330764" w:rsidRPr="00B2545A" w:rsidTr="000F6A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764" w:rsidRPr="00B2545A" w:rsidRDefault="00330764" w:rsidP="000F6AA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764" w:rsidRPr="00B2545A" w:rsidRDefault="00330764" w:rsidP="000F6AA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764" w:rsidRPr="00B2545A" w:rsidRDefault="00330764" w:rsidP="000F6AA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764" w:rsidRPr="00B2545A" w:rsidRDefault="00330764" w:rsidP="000F6AA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63FC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330764" w:rsidRPr="00B93194" w:rsidRDefault="00330764" w:rsidP="00330764">
      <w:pPr>
        <w:jc w:val="center"/>
        <w:rPr>
          <w:rFonts w:ascii="Calibri" w:eastAsia="Times New Roman" w:hAnsi="Calibri" w:cs="Times New Roman"/>
          <w:vanish/>
          <w:color w:val="000000"/>
        </w:rPr>
      </w:pPr>
    </w:p>
    <w:p w:rsidR="00330764" w:rsidRPr="00B93194" w:rsidRDefault="00330764" w:rsidP="003307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0764" w:rsidRDefault="00330764" w:rsidP="00330764">
      <w:pPr>
        <w:jc w:val="both"/>
        <w:rPr>
          <w:rFonts w:ascii="Times New Roman" w:hAnsi="Times New Roman" w:cs="Times New Roman"/>
        </w:rPr>
      </w:pPr>
    </w:p>
    <w:p w:rsidR="00330764" w:rsidRDefault="00330764" w:rsidP="00330764">
      <w:pPr>
        <w:jc w:val="both"/>
        <w:rPr>
          <w:rFonts w:ascii="Times New Roman" w:hAnsi="Times New Roman" w:cs="Times New Roman"/>
        </w:rPr>
      </w:pPr>
    </w:p>
    <w:p w:rsidR="00330764" w:rsidRPr="00C42795" w:rsidRDefault="00330764" w:rsidP="00330764">
      <w:pPr>
        <w:jc w:val="both"/>
        <w:rPr>
          <w:rFonts w:ascii="Times New Roman" w:hAnsi="Times New Roman" w:cs="Times New Roman"/>
        </w:rPr>
      </w:pPr>
    </w:p>
    <w:p w:rsidR="00330764" w:rsidRDefault="00330764" w:rsidP="0033076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0790A"/>
    <w:rsid w:val="00047B9B"/>
    <w:rsid w:val="0009274E"/>
    <w:rsid w:val="00146DBF"/>
    <w:rsid w:val="001D212D"/>
    <w:rsid w:val="00292244"/>
    <w:rsid w:val="002B5F36"/>
    <w:rsid w:val="002D5E5B"/>
    <w:rsid w:val="00330764"/>
    <w:rsid w:val="00341BA6"/>
    <w:rsid w:val="003A0AAA"/>
    <w:rsid w:val="003A6DD4"/>
    <w:rsid w:val="003D7838"/>
    <w:rsid w:val="003E0C3F"/>
    <w:rsid w:val="00507AB6"/>
    <w:rsid w:val="00605471"/>
    <w:rsid w:val="006356D3"/>
    <w:rsid w:val="0064738F"/>
    <w:rsid w:val="006823E8"/>
    <w:rsid w:val="006D4C97"/>
    <w:rsid w:val="006F3A62"/>
    <w:rsid w:val="00732A6D"/>
    <w:rsid w:val="007655C6"/>
    <w:rsid w:val="007E7CC1"/>
    <w:rsid w:val="007F08B6"/>
    <w:rsid w:val="00835AAB"/>
    <w:rsid w:val="008A6D4A"/>
    <w:rsid w:val="00920DA4"/>
    <w:rsid w:val="00985963"/>
    <w:rsid w:val="00AC1F1D"/>
    <w:rsid w:val="00AE32A2"/>
    <w:rsid w:val="00B367E4"/>
    <w:rsid w:val="00B55CE1"/>
    <w:rsid w:val="00B82E3F"/>
    <w:rsid w:val="00B87220"/>
    <w:rsid w:val="00C03DB3"/>
    <w:rsid w:val="00C42795"/>
    <w:rsid w:val="00CA42AE"/>
    <w:rsid w:val="00D549DF"/>
    <w:rsid w:val="00D73220"/>
    <w:rsid w:val="00DC71E4"/>
    <w:rsid w:val="00E94E3C"/>
    <w:rsid w:val="00EA5BCA"/>
    <w:rsid w:val="00EB0348"/>
    <w:rsid w:val="00EB75F9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5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5E5B"/>
    <w:rPr>
      <w:rFonts w:ascii="Tahoma" w:hAnsi="Tahoma" w:cs="Tahoma"/>
      <w:sz w:val="16"/>
      <w:szCs w:val="16"/>
    </w:rPr>
  </w:style>
  <w:style w:type="paragraph" w:customStyle="1" w:styleId="2">
    <w:name w:val="Абзац списка2"/>
    <w:basedOn w:val="a"/>
    <w:rsid w:val="00330764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5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5E5B"/>
    <w:rPr>
      <w:rFonts w:ascii="Tahoma" w:hAnsi="Tahoma" w:cs="Tahoma"/>
      <w:sz w:val="16"/>
      <w:szCs w:val="16"/>
    </w:rPr>
  </w:style>
  <w:style w:type="paragraph" w:customStyle="1" w:styleId="2">
    <w:name w:val="Абзац списка2"/>
    <w:basedOn w:val="a"/>
    <w:rsid w:val="00330764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08C0F-39D1-4AD9-999B-4B85B18D9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2025-12-04T16:12:00Z</cp:lastPrinted>
  <dcterms:created xsi:type="dcterms:W3CDTF">2026-09-08T11:29:00Z</dcterms:created>
  <dcterms:modified xsi:type="dcterms:W3CDTF">2026-09-08T11:29:00Z</dcterms:modified>
</cp:coreProperties>
</file>