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291B0A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9C26A1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услуги по передаче тепловой энергии, оказываемые обществом с ограниченной ответственностью «ВТЭК» потребителям (кроме населения) на территории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Заневское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городское поселение» Всеволожского муниципального района Ленинградской области, на долгос</w:t>
      </w:r>
      <w:r w:rsidR="00291B0A">
        <w:rPr>
          <w:rFonts w:ascii="Times New Roman" w:hAnsi="Times New Roman" w:cs="Times New Roman"/>
          <w:sz w:val="24"/>
          <w:szCs w:val="24"/>
        </w:rPr>
        <w:t>рочный период регулирования 2027-2031</w:t>
      </w:r>
      <w:r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51064E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72318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172318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172318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r w:rsidRPr="00172318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172318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</w:t>
      </w:r>
      <w:r>
        <w:rPr>
          <w:rFonts w:ascii="Times New Roman" w:hAnsi="Times New Roman" w:cs="Times New Roman"/>
          <w:sz w:val="24"/>
          <w:szCs w:val="24"/>
        </w:rPr>
        <w:t>22 октября 2012 года № 1075 «</w:t>
      </w:r>
      <w:r w:rsidRPr="00172318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172318">
        <w:rPr>
          <w:rFonts w:ascii="Times New Roman" w:hAnsi="Times New Roman" w:cs="Times New Roman"/>
          <w:sz w:val="24"/>
          <w:szCs w:val="24"/>
        </w:rPr>
        <w:t xml:space="preserve">, </w:t>
      </w:r>
      <w:r w:rsidR="00326832" w:rsidRPr="00326832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20 ноября 2025 № 1834 «О внесении изменений в некоторые акты Правительства Российской Федерации»,</w:t>
      </w:r>
      <w:r w:rsidR="00326832">
        <w:rPr>
          <w:rFonts w:ascii="Times New Roman" w:hAnsi="Times New Roman" w:cs="Times New Roman"/>
          <w:sz w:val="24"/>
          <w:szCs w:val="24"/>
        </w:rPr>
        <w:t xml:space="preserve"> </w:t>
      </w:r>
      <w:hyperlink r:id="rId9">
        <w:r w:rsidRPr="00172318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172318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172318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</w:t>
      </w:r>
      <w:proofErr w:type="gramEnd"/>
      <w:r w:rsidRPr="0017231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72318">
        <w:rPr>
          <w:rFonts w:ascii="Times New Roman" w:hAnsi="Times New Roman" w:cs="Times New Roman"/>
          <w:sz w:val="24"/>
          <w:szCs w:val="24"/>
        </w:rPr>
        <w:t>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172318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172318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172318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7 июня 2013 года № 163 «</w:t>
      </w:r>
      <w:r w:rsidRPr="00172318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172318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172318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172318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172318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</w:t>
      </w:r>
      <w:proofErr w:type="gramEnd"/>
      <w:r w:rsidRPr="00172318">
        <w:rPr>
          <w:rFonts w:ascii="Times New Roman" w:hAnsi="Times New Roman" w:cs="Times New Roman"/>
          <w:sz w:val="24"/>
          <w:szCs w:val="24"/>
        </w:rPr>
        <w:t xml:space="preserve"> комитета по тарифам и ценовой политике Ленинградской области</w:t>
      </w:r>
      <w:r w:rsidR="001602AE" w:rsidRPr="009232A4">
        <w:rPr>
          <w:rFonts w:ascii="Times New Roman" w:hAnsi="Times New Roman" w:cs="Times New Roman"/>
          <w:sz w:val="24"/>
          <w:szCs w:val="24"/>
        </w:rPr>
        <w:t xml:space="preserve">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EB0348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291B0A">
        <w:rPr>
          <w:rFonts w:ascii="Times New Roman" w:hAnsi="Times New Roman" w:cs="Times New Roman"/>
          <w:sz w:val="24"/>
          <w:szCs w:val="24"/>
        </w:rPr>
        <w:t>26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1B0A" w:rsidRPr="000A5944" w:rsidRDefault="00291B0A" w:rsidP="000A5944">
      <w:pPr>
        <w:pStyle w:val="2"/>
        <w:numPr>
          <w:ilvl w:val="0"/>
          <w:numId w:val="1"/>
        </w:numPr>
        <w:tabs>
          <w:tab w:val="left" w:pos="0"/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  <w:r w:rsidRPr="003F6978">
        <w:rPr>
          <w:rFonts w:ascii="Times New Roman" w:hAnsi="Times New Roman"/>
          <w:sz w:val="24"/>
          <w:szCs w:val="24"/>
        </w:rPr>
        <w:t xml:space="preserve">Установить тарифы </w:t>
      </w:r>
      <w:r w:rsidR="000A5944" w:rsidRPr="000A5944">
        <w:rPr>
          <w:rFonts w:ascii="Times New Roman" w:hAnsi="Times New Roman"/>
          <w:sz w:val="24"/>
          <w:szCs w:val="24"/>
        </w:rPr>
        <w:t>на услуги по передаче тепловой энергии, оказываемые обществом с ограниченной ответственностью «ВТЭК» потребителям (кроме населения) на территории муниципального образования «</w:t>
      </w:r>
      <w:proofErr w:type="spellStart"/>
      <w:r w:rsidR="000A5944" w:rsidRPr="000A5944">
        <w:rPr>
          <w:rFonts w:ascii="Times New Roman" w:hAnsi="Times New Roman"/>
          <w:sz w:val="24"/>
          <w:szCs w:val="24"/>
        </w:rPr>
        <w:t>Заневское</w:t>
      </w:r>
      <w:proofErr w:type="spellEnd"/>
      <w:r w:rsidR="000A5944" w:rsidRPr="000A5944">
        <w:rPr>
          <w:rFonts w:ascii="Times New Roman" w:hAnsi="Times New Roman"/>
          <w:sz w:val="24"/>
          <w:szCs w:val="24"/>
        </w:rPr>
        <w:t xml:space="preserve"> городское поселение» Всеволожского муниципального района Ленинградской области, на долгосрочный период регулирования 2027-2031 годов</w:t>
      </w:r>
      <w:r w:rsidRPr="000A5944">
        <w:rPr>
          <w:rFonts w:ascii="Times New Roman" w:hAnsi="Times New Roman"/>
          <w:sz w:val="24"/>
          <w:szCs w:val="24"/>
        </w:rPr>
        <w:t>, согласно приложению 1 к настоящему приказу.</w:t>
      </w:r>
    </w:p>
    <w:p w:rsidR="006F3A62" w:rsidRPr="000A5944" w:rsidRDefault="000A5944" w:rsidP="000A59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291B0A" w:rsidRPr="003F6978">
        <w:rPr>
          <w:rFonts w:ascii="Times New Roman" w:hAnsi="Times New Roman"/>
          <w:sz w:val="24"/>
          <w:szCs w:val="24"/>
        </w:rPr>
        <w:t xml:space="preserve">Установить долгосрочные параметры </w:t>
      </w:r>
      <w:r>
        <w:rPr>
          <w:rFonts w:ascii="Times New Roman" w:hAnsi="Times New Roman"/>
          <w:sz w:val="24"/>
          <w:szCs w:val="24"/>
        </w:rPr>
        <w:t>регулирования деятельности о</w:t>
      </w:r>
      <w:r w:rsidRPr="000A5944">
        <w:rPr>
          <w:rFonts w:ascii="Times New Roman" w:hAnsi="Times New Roman"/>
          <w:sz w:val="24"/>
          <w:szCs w:val="24"/>
        </w:rPr>
        <w:t>бщества с ограниченной ответственностью «ВТЭК» на территории муниципального образования «</w:t>
      </w:r>
      <w:proofErr w:type="spellStart"/>
      <w:r w:rsidRPr="000A5944">
        <w:rPr>
          <w:rFonts w:ascii="Times New Roman" w:hAnsi="Times New Roman"/>
          <w:sz w:val="24"/>
          <w:szCs w:val="24"/>
        </w:rPr>
        <w:t>Заневское</w:t>
      </w:r>
      <w:proofErr w:type="spellEnd"/>
      <w:r w:rsidRPr="000A5944">
        <w:rPr>
          <w:rFonts w:ascii="Times New Roman" w:hAnsi="Times New Roman"/>
          <w:sz w:val="24"/>
          <w:szCs w:val="24"/>
        </w:rPr>
        <w:t xml:space="preserve"> городское поселение» Всеволожского муниципального района Ленинградской области, на долгосрочный перио</w:t>
      </w:r>
      <w:r>
        <w:rPr>
          <w:rFonts w:ascii="Times New Roman" w:hAnsi="Times New Roman"/>
          <w:sz w:val="24"/>
          <w:szCs w:val="24"/>
        </w:rPr>
        <w:t xml:space="preserve">д регулирования 2027-2031 годов </w:t>
      </w:r>
      <w:r w:rsidR="00291B0A" w:rsidRPr="003F6978">
        <w:rPr>
          <w:rFonts w:ascii="Times New Roman" w:hAnsi="Times New Roman"/>
          <w:sz w:val="24"/>
          <w:szCs w:val="24"/>
        </w:rPr>
        <w:t>для формирования тарифов с использованием метода индексации установленных тарифов согласно приложению 3 к настоящему приказу</w:t>
      </w:r>
      <w:r w:rsidR="00291B0A" w:rsidRPr="003F6978">
        <w:rPr>
          <w:rFonts w:ascii="Times New Roman" w:hAnsi="Times New Roman"/>
        </w:rPr>
        <w:t>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5944" w:rsidRDefault="000A5944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CA42AE" w:rsidRDefault="006F3A62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="00326832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925407" w:rsidRPr="00925407" w:rsidRDefault="00925407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5944" w:rsidRDefault="000A5944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0A5944" w:rsidRDefault="006F3A62" w:rsidP="000A59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</w:t>
      </w:r>
      <w:r w:rsidR="000A5944">
        <w:rPr>
          <w:rFonts w:ascii="Times New Roman" w:eastAsia="Calibri" w:hAnsi="Times New Roman" w:cs="Times New Roman"/>
          <w:szCs w:val="24"/>
        </w:rPr>
        <w:t>ата государственной регистрации:</w:t>
      </w:r>
    </w:p>
    <w:p w:rsidR="000A5944" w:rsidRDefault="000A5944" w:rsidP="000A59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0A5944" w:rsidRDefault="000A5944" w:rsidP="000A59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0A5944" w:rsidRDefault="000A5944" w:rsidP="000A59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0A5944" w:rsidRPr="00D73220" w:rsidRDefault="000A5944" w:rsidP="000A5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  <w:bookmarkStart w:id="2" w:name="_GoBack"/>
      <w:bookmarkEnd w:id="2"/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291B0A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26A1" w:rsidRPr="009C26A1" w:rsidRDefault="0042628B" w:rsidP="009C26A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9C26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9C26A1" w:rsidRPr="009C26A1" w:rsidRDefault="0042628B" w:rsidP="0042628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26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услуги по передаче тепловой энергии, оказываемые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C26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обществом 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ограниченной ответственностью «ВТЭК» </w:t>
      </w:r>
      <w:r w:rsidRPr="009C26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потребителям (кроме населения) на территории муниципального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образования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Заневское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городское поселение» В</w:t>
      </w:r>
      <w:r w:rsidRPr="009C26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севоложского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C26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района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</w:t>
      </w:r>
      <w:r w:rsidRPr="009C26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</w:p>
    <w:p w:rsidR="009C26A1" w:rsidRPr="009C26A1" w:rsidRDefault="0042628B" w:rsidP="009C26A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26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</w:t>
      </w:r>
      <w:r w:rsidR="000A59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рочный период регулирования 2027-2031</w:t>
      </w:r>
      <w:r w:rsidRPr="009C26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9C26A1" w:rsidRPr="009C26A1" w:rsidRDefault="009C26A1" w:rsidP="009C26A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1984"/>
        <w:gridCol w:w="3288"/>
        <w:gridCol w:w="1587"/>
        <w:gridCol w:w="2639"/>
      </w:tblGrid>
      <w:tr w:rsidR="009C26A1" w:rsidRPr="00D4579D" w:rsidTr="00D4579D">
        <w:tc>
          <w:tcPr>
            <w:tcW w:w="629" w:type="dxa"/>
            <w:vMerge w:val="restart"/>
          </w:tcPr>
          <w:p w:rsidR="009C26A1" w:rsidRPr="00D4579D" w:rsidRDefault="009C26A1" w:rsidP="009C26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5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D45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D45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984" w:type="dxa"/>
            <w:vMerge w:val="restart"/>
          </w:tcPr>
          <w:p w:rsidR="009C26A1" w:rsidRPr="00D4579D" w:rsidRDefault="009C26A1" w:rsidP="009C26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5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3288" w:type="dxa"/>
            <w:vMerge w:val="restart"/>
          </w:tcPr>
          <w:p w:rsidR="009C26A1" w:rsidRPr="00D4579D" w:rsidRDefault="009C26A1" w:rsidP="009C26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5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4226" w:type="dxa"/>
            <w:gridSpan w:val="2"/>
          </w:tcPr>
          <w:p w:rsidR="009C26A1" w:rsidRPr="00D4579D" w:rsidRDefault="009C26A1" w:rsidP="009C26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5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теплоносителя</w:t>
            </w:r>
          </w:p>
        </w:tc>
      </w:tr>
      <w:tr w:rsidR="009C26A1" w:rsidRPr="00D4579D" w:rsidTr="00D4579D">
        <w:tc>
          <w:tcPr>
            <w:tcW w:w="629" w:type="dxa"/>
            <w:vMerge/>
          </w:tcPr>
          <w:p w:rsidR="009C26A1" w:rsidRPr="00D4579D" w:rsidRDefault="009C26A1" w:rsidP="009C26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9C26A1" w:rsidRPr="00D4579D" w:rsidRDefault="009C26A1" w:rsidP="009C26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8" w:type="dxa"/>
            <w:vMerge/>
          </w:tcPr>
          <w:p w:rsidR="009C26A1" w:rsidRPr="00D4579D" w:rsidRDefault="009C26A1" w:rsidP="009C26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9C26A1" w:rsidRPr="00D4579D" w:rsidRDefault="009C26A1" w:rsidP="009C26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5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2639" w:type="dxa"/>
          </w:tcPr>
          <w:p w:rsidR="009C26A1" w:rsidRPr="00D4579D" w:rsidRDefault="009C26A1" w:rsidP="009C26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5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</w:t>
            </w:r>
          </w:p>
        </w:tc>
      </w:tr>
      <w:tr w:rsidR="000A5944" w:rsidRPr="00D4579D" w:rsidTr="00D4579D">
        <w:tc>
          <w:tcPr>
            <w:tcW w:w="629" w:type="dxa"/>
            <w:vMerge w:val="restart"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5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498" w:type="dxa"/>
            <w:gridSpan w:val="4"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5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потребителей муниципального образования «</w:t>
            </w:r>
            <w:proofErr w:type="spellStart"/>
            <w:r w:rsidRPr="00D45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Заневское</w:t>
            </w:r>
            <w:proofErr w:type="spellEnd"/>
            <w:r w:rsidRPr="00D45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поселение» Всеволожского муниципального района Ленинградской области, в случае отсутствия дифференциации тарифов по схеме подключения</w:t>
            </w:r>
          </w:p>
        </w:tc>
      </w:tr>
      <w:tr w:rsidR="000A5944" w:rsidRPr="00D4579D" w:rsidTr="00D4579D">
        <w:tc>
          <w:tcPr>
            <w:tcW w:w="629" w:type="dxa"/>
            <w:vMerge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 w:val="restart"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45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D45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3288" w:type="dxa"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587" w:type="dxa"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2639" w:type="dxa"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5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A5944" w:rsidRPr="00D4579D" w:rsidTr="00D4579D">
        <w:tc>
          <w:tcPr>
            <w:tcW w:w="629" w:type="dxa"/>
            <w:vMerge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8" w:type="dxa"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587" w:type="dxa"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2639" w:type="dxa"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5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A5944" w:rsidRPr="00D4579D" w:rsidTr="00D4579D">
        <w:tc>
          <w:tcPr>
            <w:tcW w:w="629" w:type="dxa"/>
            <w:vMerge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8" w:type="dxa"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587" w:type="dxa"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5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417,58 &lt;*&gt;</w:t>
            </w:r>
          </w:p>
        </w:tc>
        <w:tc>
          <w:tcPr>
            <w:tcW w:w="2639" w:type="dxa"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5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A5944" w:rsidRPr="00D4579D" w:rsidTr="00D4579D">
        <w:tc>
          <w:tcPr>
            <w:tcW w:w="629" w:type="dxa"/>
            <w:vMerge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8" w:type="dxa"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587" w:type="dxa"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5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580,51 &lt;*&gt;</w:t>
            </w:r>
          </w:p>
        </w:tc>
        <w:tc>
          <w:tcPr>
            <w:tcW w:w="2639" w:type="dxa"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5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A5944" w:rsidRPr="00D4579D" w:rsidTr="00D4579D">
        <w:tc>
          <w:tcPr>
            <w:tcW w:w="629" w:type="dxa"/>
            <w:vMerge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8" w:type="dxa"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 по 30.06.2029</w:t>
            </w:r>
          </w:p>
        </w:tc>
        <w:tc>
          <w:tcPr>
            <w:tcW w:w="1587" w:type="dxa"/>
          </w:tcPr>
          <w:p w:rsidR="000A5944" w:rsidRPr="00314F74" w:rsidRDefault="000A5944" w:rsidP="009C26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106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389,26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&lt;*&gt;</w:t>
            </w:r>
          </w:p>
        </w:tc>
        <w:tc>
          <w:tcPr>
            <w:tcW w:w="2639" w:type="dxa"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5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A5944" w:rsidRPr="00D4579D" w:rsidTr="000A5944">
        <w:trPr>
          <w:trHeight w:val="40"/>
        </w:trPr>
        <w:tc>
          <w:tcPr>
            <w:tcW w:w="629" w:type="dxa"/>
            <w:vMerge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8" w:type="dxa"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01.07.2029 по 31.12.2029</w:t>
            </w:r>
          </w:p>
        </w:tc>
        <w:tc>
          <w:tcPr>
            <w:tcW w:w="1587" w:type="dxa"/>
          </w:tcPr>
          <w:p w:rsidR="000A5944" w:rsidRPr="00314F74" w:rsidRDefault="000A5944" w:rsidP="009C26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106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389,26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&lt;*&gt;</w:t>
            </w:r>
          </w:p>
        </w:tc>
        <w:tc>
          <w:tcPr>
            <w:tcW w:w="2639" w:type="dxa"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5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A5944" w:rsidRPr="00D4579D" w:rsidTr="00D4579D">
        <w:trPr>
          <w:trHeight w:val="37"/>
        </w:trPr>
        <w:tc>
          <w:tcPr>
            <w:tcW w:w="629" w:type="dxa"/>
            <w:vMerge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8" w:type="dxa"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01.01.2030 по 30.06.2030</w:t>
            </w:r>
          </w:p>
        </w:tc>
        <w:tc>
          <w:tcPr>
            <w:tcW w:w="1587" w:type="dxa"/>
          </w:tcPr>
          <w:p w:rsidR="000A5944" w:rsidRPr="00210663" w:rsidRDefault="000A5944" w:rsidP="009C26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06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389,26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&lt;*&gt;</w:t>
            </w:r>
          </w:p>
        </w:tc>
        <w:tc>
          <w:tcPr>
            <w:tcW w:w="2639" w:type="dxa"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A5944" w:rsidRPr="00D4579D" w:rsidTr="00D4579D">
        <w:trPr>
          <w:trHeight w:val="37"/>
        </w:trPr>
        <w:tc>
          <w:tcPr>
            <w:tcW w:w="629" w:type="dxa"/>
            <w:vMerge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8" w:type="dxa"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01.07.2030 по 31.12.2030</w:t>
            </w:r>
          </w:p>
        </w:tc>
        <w:tc>
          <w:tcPr>
            <w:tcW w:w="1587" w:type="dxa"/>
          </w:tcPr>
          <w:p w:rsidR="000A5944" w:rsidRPr="00210663" w:rsidRDefault="000A5944" w:rsidP="009C26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06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389,26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&lt;*&gt;</w:t>
            </w:r>
          </w:p>
        </w:tc>
        <w:tc>
          <w:tcPr>
            <w:tcW w:w="2639" w:type="dxa"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A5944" w:rsidRPr="00D4579D" w:rsidTr="00D4579D">
        <w:trPr>
          <w:trHeight w:val="37"/>
        </w:trPr>
        <w:tc>
          <w:tcPr>
            <w:tcW w:w="629" w:type="dxa"/>
            <w:vMerge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8" w:type="dxa"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01.01.2031 по 30.06.2031</w:t>
            </w:r>
          </w:p>
        </w:tc>
        <w:tc>
          <w:tcPr>
            <w:tcW w:w="1587" w:type="dxa"/>
          </w:tcPr>
          <w:p w:rsidR="000A5944" w:rsidRPr="00210663" w:rsidRDefault="000A5944" w:rsidP="009C26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06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389,26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&lt;*&gt;</w:t>
            </w:r>
          </w:p>
        </w:tc>
        <w:tc>
          <w:tcPr>
            <w:tcW w:w="2639" w:type="dxa"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A5944" w:rsidRPr="00D4579D" w:rsidTr="00D4579D">
        <w:trPr>
          <w:trHeight w:val="37"/>
        </w:trPr>
        <w:tc>
          <w:tcPr>
            <w:tcW w:w="629" w:type="dxa"/>
            <w:vMerge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8" w:type="dxa"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01.07.2031 по 31.12.2031</w:t>
            </w:r>
          </w:p>
        </w:tc>
        <w:tc>
          <w:tcPr>
            <w:tcW w:w="1587" w:type="dxa"/>
          </w:tcPr>
          <w:p w:rsidR="000A5944" w:rsidRPr="00210663" w:rsidRDefault="000A5944" w:rsidP="009C26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06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389,26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&lt;*&gt;</w:t>
            </w:r>
          </w:p>
        </w:tc>
        <w:tc>
          <w:tcPr>
            <w:tcW w:w="2639" w:type="dxa"/>
          </w:tcPr>
          <w:p w:rsidR="000A5944" w:rsidRPr="00D4579D" w:rsidRDefault="000A5944" w:rsidP="009C26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9C26A1" w:rsidRPr="00D4579D" w:rsidRDefault="009C26A1" w:rsidP="009C26A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C26A1" w:rsidRPr="00D4579D" w:rsidRDefault="009C26A1" w:rsidP="009C26A1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579D">
        <w:rPr>
          <w:rFonts w:ascii="Times New Roman" w:eastAsia="Times New Roman" w:hAnsi="Times New Roman" w:cs="Times New Roman"/>
          <w:sz w:val="20"/>
          <w:szCs w:val="20"/>
          <w:lang w:eastAsia="ru-RU"/>
        </w:rPr>
        <w:t>&lt;*&gt; Тариф указан без учета налога на добавленную стоимость, подлежащего оплате</w:t>
      </w:r>
      <w:r w:rsidR="00D4579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 01.01.2025</w:t>
      </w:r>
      <w:r w:rsidRPr="00D4579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соответствии с Налоговым </w:t>
      </w:r>
      <w:hyperlink r:id="rId12">
        <w:r w:rsidRPr="00D4579D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кодексом</w:t>
        </w:r>
      </w:hyperlink>
      <w:r w:rsidRPr="00D4579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Российской Федерации организацией, использующей упрощенную систему налогообложения.</w:t>
      </w:r>
    </w:p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3220" w:rsidRPr="00C42795" w:rsidRDefault="00D73220" w:rsidP="00C42795">
      <w:pPr>
        <w:jc w:val="both"/>
        <w:rPr>
          <w:rFonts w:ascii="Times New Roman" w:hAnsi="Times New Roman" w:cs="Times New Roman"/>
        </w:rPr>
      </w:pPr>
    </w:p>
    <w:p w:rsidR="0064738F" w:rsidRDefault="0064738F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5944" w:rsidRDefault="000A594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5944" w:rsidRDefault="000A594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5944" w:rsidRDefault="000A594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5944" w:rsidRDefault="000A594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5944" w:rsidRDefault="000A594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5944" w:rsidRDefault="000A594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5944" w:rsidRDefault="000A594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5944" w:rsidRDefault="000A594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5944" w:rsidRDefault="000A594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5944" w:rsidRDefault="000A594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5944" w:rsidRDefault="000A594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5944" w:rsidRDefault="000A594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5944" w:rsidRDefault="000A594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5944" w:rsidRPr="00B55CE1" w:rsidRDefault="000A5944" w:rsidP="000A594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0A5944" w:rsidRPr="00B55CE1" w:rsidRDefault="000A5944" w:rsidP="000A594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0A5944" w:rsidRPr="00B55CE1" w:rsidRDefault="000A5944" w:rsidP="000A594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декабря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0A5944" w:rsidRDefault="000A594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5944" w:rsidRDefault="000A594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5944" w:rsidRDefault="000A5944" w:rsidP="000A59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3194">
        <w:rPr>
          <w:rFonts w:ascii="Times New Roman" w:hAnsi="Times New Roman" w:cs="Times New Roman"/>
          <w:b/>
          <w:sz w:val="24"/>
          <w:szCs w:val="24"/>
        </w:rPr>
        <w:t>Долгосрочные параметры регулирования деятельности</w:t>
      </w:r>
    </w:p>
    <w:p w:rsidR="000A5944" w:rsidRDefault="000A5944" w:rsidP="000A59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Общества </w:t>
      </w:r>
      <w:r w:rsidRPr="000A5944">
        <w:rPr>
          <w:rFonts w:ascii="Times New Roman" w:hAnsi="Times New Roman" w:cs="Times New Roman"/>
          <w:b/>
          <w:sz w:val="24"/>
          <w:szCs w:val="24"/>
        </w:rPr>
        <w:t xml:space="preserve">с ограниченной ответственностью «ВТЭК» </w:t>
      </w:r>
      <w:r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Pr="000A5944">
        <w:rPr>
          <w:rFonts w:ascii="Times New Roman" w:hAnsi="Times New Roman" w:cs="Times New Roman"/>
          <w:b/>
          <w:sz w:val="24"/>
          <w:szCs w:val="24"/>
        </w:rPr>
        <w:t>муниципального образования «</w:t>
      </w:r>
      <w:proofErr w:type="spellStart"/>
      <w:r w:rsidRPr="000A5944">
        <w:rPr>
          <w:rFonts w:ascii="Times New Roman" w:hAnsi="Times New Roman" w:cs="Times New Roman"/>
          <w:b/>
          <w:sz w:val="24"/>
          <w:szCs w:val="24"/>
        </w:rPr>
        <w:t>Заневское</w:t>
      </w:r>
      <w:proofErr w:type="spellEnd"/>
      <w:r w:rsidRPr="000A5944">
        <w:rPr>
          <w:rFonts w:ascii="Times New Roman" w:hAnsi="Times New Roman" w:cs="Times New Roman"/>
          <w:b/>
          <w:sz w:val="24"/>
          <w:szCs w:val="24"/>
        </w:rPr>
        <w:t xml:space="preserve"> городское поселение» Всеволожского муниципального района Ленинградской о</w:t>
      </w:r>
      <w:r>
        <w:rPr>
          <w:rFonts w:ascii="Times New Roman" w:hAnsi="Times New Roman" w:cs="Times New Roman"/>
          <w:b/>
          <w:sz w:val="24"/>
          <w:szCs w:val="24"/>
        </w:rPr>
        <w:t xml:space="preserve">бласти, </w:t>
      </w:r>
      <w:r w:rsidRPr="000A5944">
        <w:rPr>
          <w:rFonts w:ascii="Times New Roman" w:hAnsi="Times New Roman" w:cs="Times New Roman"/>
          <w:b/>
          <w:sz w:val="24"/>
          <w:szCs w:val="24"/>
        </w:rPr>
        <w:t>на долгосрочный период регулирования 2027-2031 годов</w:t>
      </w:r>
      <w:r w:rsidRPr="00B93194">
        <w:rPr>
          <w:rFonts w:ascii="Times New Roman" w:hAnsi="Times New Roman" w:cs="Times New Roman"/>
          <w:b/>
          <w:sz w:val="24"/>
          <w:szCs w:val="24"/>
        </w:rPr>
        <w:t xml:space="preserve"> для формирования тарифов с использованием метода </w:t>
      </w:r>
    </w:p>
    <w:p w:rsidR="000A5944" w:rsidRPr="00B93194" w:rsidRDefault="000A5944" w:rsidP="000A59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3194">
        <w:rPr>
          <w:rFonts w:ascii="Times New Roman" w:hAnsi="Times New Roman" w:cs="Times New Roman"/>
          <w:b/>
          <w:sz w:val="24"/>
          <w:szCs w:val="24"/>
        </w:rPr>
        <w:t>индексации установленных тарифов</w:t>
      </w:r>
    </w:p>
    <w:p w:rsidR="000A5944" w:rsidRDefault="000A5944" w:rsidP="000A5944">
      <w:pPr>
        <w:jc w:val="both"/>
        <w:rPr>
          <w:rFonts w:ascii="Times New Roman" w:hAnsi="Times New Roman" w:cs="Times New Roman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438"/>
        <w:gridCol w:w="3231"/>
        <w:gridCol w:w="3834"/>
      </w:tblGrid>
      <w:tr w:rsidR="000A5944" w:rsidRPr="00B2545A" w:rsidTr="00376706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944" w:rsidRPr="00B2545A" w:rsidRDefault="000A5944" w:rsidP="0037670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944" w:rsidRPr="00B2545A" w:rsidRDefault="000A5944" w:rsidP="0037670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944" w:rsidRPr="00B2545A" w:rsidRDefault="000A5944" w:rsidP="0037670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>Базовый уровень операционных расходов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944" w:rsidRPr="00B2545A" w:rsidRDefault="000A5944" w:rsidP="0037670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>Индекс эффективности операционных расходов</w:t>
            </w:r>
          </w:p>
        </w:tc>
      </w:tr>
      <w:tr w:rsidR="000A5944" w:rsidRPr="00B2545A" w:rsidTr="00376706">
        <w:trPr>
          <w:trHeight w:val="535"/>
        </w:trPr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4" w:rsidRPr="00B2545A" w:rsidRDefault="000A5944" w:rsidP="0037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4" w:rsidRPr="00B2545A" w:rsidRDefault="000A5944" w:rsidP="0037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944" w:rsidRPr="00B2545A" w:rsidRDefault="000A5944" w:rsidP="0037670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944" w:rsidRPr="00B2545A" w:rsidRDefault="000A5944" w:rsidP="0037670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0A5944" w:rsidRPr="00B2545A" w:rsidTr="00376706">
        <w:tc>
          <w:tcPr>
            <w:tcW w:w="10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944" w:rsidRPr="00B2545A" w:rsidRDefault="000A5944" w:rsidP="000A5944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ипальное образование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Заневское</w:t>
            </w:r>
            <w:proofErr w:type="spellEnd"/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городское поселение»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Всеволожского</w:t>
            </w:r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района Ленинградской области</w:t>
            </w:r>
          </w:p>
        </w:tc>
      </w:tr>
      <w:tr w:rsidR="000A5944" w:rsidRPr="00B2545A" w:rsidTr="00376706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944" w:rsidRPr="00B2545A" w:rsidRDefault="000A5944" w:rsidP="0037670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944" w:rsidRPr="00B2545A" w:rsidRDefault="000A5944" w:rsidP="0037670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944" w:rsidRPr="00B2545A" w:rsidRDefault="000A5944" w:rsidP="0037670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944" w:rsidRPr="00B2545A" w:rsidRDefault="000A5944" w:rsidP="0037670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63FC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</w:tbl>
    <w:p w:rsidR="000A5944" w:rsidRPr="00B93194" w:rsidRDefault="000A5944" w:rsidP="000A5944">
      <w:pPr>
        <w:jc w:val="center"/>
        <w:rPr>
          <w:rFonts w:ascii="Calibri" w:eastAsia="Times New Roman" w:hAnsi="Calibri" w:cs="Times New Roman"/>
          <w:vanish/>
          <w:color w:val="000000"/>
        </w:rPr>
      </w:pPr>
    </w:p>
    <w:p w:rsidR="000A5944" w:rsidRPr="00B93194" w:rsidRDefault="000A5944" w:rsidP="000A59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A5944" w:rsidRDefault="000A594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A5944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65AEC"/>
    <w:rsid w:val="00082A90"/>
    <w:rsid w:val="0009274E"/>
    <w:rsid w:val="000A5944"/>
    <w:rsid w:val="000B3BAA"/>
    <w:rsid w:val="000B7188"/>
    <w:rsid w:val="00146DBF"/>
    <w:rsid w:val="001602AE"/>
    <w:rsid w:val="001D212D"/>
    <w:rsid w:val="00210663"/>
    <w:rsid w:val="00221CF3"/>
    <w:rsid w:val="00291B0A"/>
    <w:rsid w:val="00292244"/>
    <w:rsid w:val="002B5F36"/>
    <w:rsid w:val="002B6735"/>
    <w:rsid w:val="00314F74"/>
    <w:rsid w:val="00326832"/>
    <w:rsid w:val="003478BC"/>
    <w:rsid w:val="003A6DD4"/>
    <w:rsid w:val="003D7838"/>
    <w:rsid w:val="003E0C3F"/>
    <w:rsid w:val="0042628B"/>
    <w:rsid w:val="004E143D"/>
    <w:rsid w:val="0051064E"/>
    <w:rsid w:val="00605471"/>
    <w:rsid w:val="006356D3"/>
    <w:rsid w:val="0064738F"/>
    <w:rsid w:val="00677652"/>
    <w:rsid w:val="006823E8"/>
    <w:rsid w:val="006D4C97"/>
    <w:rsid w:val="006F3A62"/>
    <w:rsid w:val="00732A6D"/>
    <w:rsid w:val="007655C6"/>
    <w:rsid w:val="007E7CC1"/>
    <w:rsid w:val="007F08B6"/>
    <w:rsid w:val="00835AAB"/>
    <w:rsid w:val="0088217F"/>
    <w:rsid w:val="008A6D4A"/>
    <w:rsid w:val="00920DA4"/>
    <w:rsid w:val="00925407"/>
    <w:rsid w:val="00985963"/>
    <w:rsid w:val="009C26A1"/>
    <w:rsid w:val="00A34FCC"/>
    <w:rsid w:val="00A833B8"/>
    <w:rsid w:val="00AC1F1D"/>
    <w:rsid w:val="00AE32A2"/>
    <w:rsid w:val="00B25496"/>
    <w:rsid w:val="00B31184"/>
    <w:rsid w:val="00B55CE1"/>
    <w:rsid w:val="00B87220"/>
    <w:rsid w:val="00C03DB3"/>
    <w:rsid w:val="00C42795"/>
    <w:rsid w:val="00CA42AE"/>
    <w:rsid w:val="00CB1E97"/>
    <w:rsid w:val="00CF3446"/>
    <w:rsid w:val="00D4579D"/>
    <w:rsid w:val="00D549DF"/>
    <w:rsid w:val="00D73220"/>
    <w:rsid w:val="00D83BA6"/>
    <w:rsid w:val="00DC71E4"/>
    <w:rsid w:val="00E94E3C"/>
    <w:rsid w:val="00EB0348"/>
    <w:rsid w:val="00EC2377"/>
    <w:rsid w:val="00EC5516"/>
    <w:rsid w:val="00F26A78"/>
    <w:rsid w:val="00F43C95"/>
    <w:rsid w:val="00F60FAA"/>
    <w:rsid w:val="00F74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2">
    <w:name w:val="Абзац списка2"/>
    <w:basedOn w:val="a"/>
    <w:rsid w:val="00291B0A"/>
    <w:pPr>
      <w:ind w:left="720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2">
    <w:name w:val="Абзац списка2"/>
    <w:basedOn w:val="a"/>
    <w:rsid w:val="00291B0A"/>
    <w:pPr>
      <w:ind w:left="720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766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LAW&amp;n=46683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SPB&amp;n=311418&amp;dst=100030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867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55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D6034A-53F4-4247-8128-0C6491333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799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2025-12-08T06:14:00Z</cp:lastPrinted>
  <dcterms:created xsi:type="dcterms:W3CDTF">2026-08-28T06:17:00Z</dcterms:created>
  <dcterms:modified xsi:type="dcterms:W3CDTF">2026-08-28T06:17:00Z</dcterms:modified>
</cp:coreProperties>
</file>