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043D6F">
        <w:rPr>
          <w:rFonts w:ascii="Times New Roman" w:hAnsi="Times New Roman" w:cs="Times New Roman"/>
          <w:sz w:val="24"/>
          <w:szCs w:val="24"/>
        </w:rPr>
        <w:t>декабря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C53423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335DE" w:rsidRPr="00A22927" w:rsidRDefault="00E130C4" w:rsidP="00E130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30C4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приказ комитета по тарифам и ценовой политике Ленинградской области от </w:t>
      </w:r>
      <w:r>
        <w:rPr>
          <w:rFonts w:ascii="Times New Roman" w:hAnsi="Times New Roman" w:cs="Times New Roman"/>
          <w:b/>
          <w:sz w:val="24"/>
          <w:szCs w:val="24"/>
        </w:rPr>
        <w:t>18 декабря</w:t>
      </w:r>
      <w:r w:rsidR="004C199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2024 № 355-п «</w:t>
      </w:r>
      <w:r w:rsidR="00A22927">
        <w:rPr>
          <w:rFonts w:ascii="Times New Roman" w:hAnsi="Times New Roman" w:cs="Times New Roman"/>
          <w:b/>
          <w:sz w:val="24"/>
          <w:szCs w:val="24"/>
        </w:rPr>
        <w:t>О</w:t>
      </w:r>
      <w:r w:rsidR="00A22927" w:rsidRPr="00A22927">
        <w:rPr>
          <w:rFonts w:ascii="Times New Roman" w:hAnsi="Times New Roman" w:cs="Times New Roman"/>
          <w:b/>
          <w:sz w:val="24"/>
          <w:szCs w:val="24"/>
        </w:rPr>
        <w:t>б установлении долгосрочных параметров регулирования деятельности, тарифов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22927" w:rsidRPr="00A22927">
        <w:rPr>
          <w:rFonts w:ascii="Times New Roman" w:hAnsi="Times New Roman" w:cs="Times New Roman"/>
          <w:b/>
          <w:sz w:val="24"/>
          <w:szCs w:val="24"/>
        </w:rPr>
        <w:t xml:space="preserve">на тепловую энергию (мощность), поставляемую потребителям (кроме населения) обществом с ограниченной ответственностью </w:t>
      </w:r>
      <w:r w:rsidR="00A22927">
        <w:rPr>
          <w:rFonts w:ascii="Times New Roman" w:hAnsi="Times New Roman" w:cs="Times New Roman"/>
          <w:b/>
          <w:sz w:val="24"/>
          <w:szCs w:val="24"/>
        </w:rPr>
        <w:t>«Т</w:t>
      </w:r>
      <w:r w:rsidR="00A22927" w:rsidRPr="00A22927">
        <w:rPr>
          <w:rFonts w:ascii="Times New Roman" w:hAnsi="Times New Roman" w:cs="Times New Roman"/>
          <w:b/>
          <w:sz w:val="24"/>
          <w:szCs w:val="24"/>
        </w:rPr>
        <w:t>еплоснабжающее предприятие</w:t>
      </w:r>
      <w:r w:rsidR="00A22927">
        <w:rPr>
          <w:rFonts w:ascii="Times New Roman" w:hAnsi="Times New Roman" w:cs="Times New Roman"/>
          <w:b/>
          <w:sz w:val="24"/>
          <w:szCs w:val="24"/>
        </w:rPr>
        <w:t>»</w:t>
      </w:r>
      <w:r w:rsidR="00A22927" w:rsidRPr="00A22927">
        <w:rPr>
          <w:rFonts w:ascii="Times New Roman" w:hAnsi="Times New Roman" w:cs="Times New Roman"/>
          <w:b/>
          <w:sz w:val="24"/>
          <w:szCs w:val="24"/>
        </w:rPr>
        <w:t xml:space="preserve"> на территории </w:t>
      </w:r>
      <w:r w:rsidR="00A22927">
        <w:rPr>
          <w:rFonts w:ascii="Times New Roman" w:hAnsi="Times New Roman" w:cs="Times New Roman"/>
          <w:b/>
          <w:sz w:val="24"/>
          <w:szCs w:val="24"/>
        </w:rPr>
        <w:t>Л</w:t>
      </w:r>
      <w:r w:rsidR="00A22927" w:rsidRPr="00A22927">
        <w:rPr>
          <w:rFonts w:ascii="Times New Roman" w:hAnsi="Times New Roman" w:cs="Times New Roman"/>
          <w:b/>
          <w:sz w:val="24"/>
          <w:szCs w:val="24"/>
        </w:rPr>
        <w:t>енинградской области, на долгосрочный период регулирования 2025-2029 годов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A22927" w:rsidRDefault="00A22927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8E57F9" w:rsidRPr="006335DE" w:rsidRDefault="008E57F9" w:rsidP="008E57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Times New Roman" w:hAnsi="Times New Roman"/>
          <w:sz w:val="24"/>
          <w:szCs w:val="24"/>
        </w:rPr>
        <w:t>В</w:t>
      </w:r>
      <w:r w:rsidRPr="00AB1F83">
        <w:rPr>
          <w:rFonts w:ascii="Times New Roman" w:hAnsi="Times New Roman"/>
          <w:sz w:val="24"/>
          <w:szCs w:val="24"/>
        </w:rPr>
        <w:t xml:space="preserve"> соответствии с Федеральным законом от 27 июля 2010 года № 190-ФЗ «О теплоснабжении», Федеральным законом от 7 декабря 2011 года № 416-ФЗ «О водоснабжении и водоотведении», постановлением Правительства Российской Федерации от 22 октября 2012 года № 1075 «О ценообразовании в сфере теплоснабжения», постановлением Правительства Российской Федерации от 13 мая 2013 года № 406 «О государственном регулировании тарифов в сфере водоснабжения и водоотведения», приказом</w:t>
      </w:r>
      <w:proofErr w:type="gramEnd"/>
      <w:r w:rsidRPr="00AB1F8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B1F83">
        <w:rPr>
          <w:rFonts w:ascii="Times New Roman" w:hAnsi="Times New Roman"/>
          <w:sz w:val="24"/>
          <w:szCs w:val="24"/>
        </w:rPr>
        <w:t>ФСТ России от 13 июня 2013 года № 760-э «Об утверждении Методических указаний по расчету регулируемых цен (тарифов) в сфере теплоснабжения», приказом ФСТ России от 7 июня 2013 года № 163 «Об утверждении Регламента открытия дел об установлении регулируемых цен (тарифов) и отмене регулирования тарифов в сфере теплоснабжения», приказом ФСТ России от 27 декабря 2013 года № 1746-э «Об утверждении Методических указаний по</w:t>
      </w:r>
      <w:proofErr w:type="gramEnd"/>
      <w:r w:rsidRPr="00AB1F83">
        <w:rPr>
          <w:rFonts w:ascii="Times New Roman" w:hAnsi="Times New Roman"/>
          <w:sz w:val="24"/>
          <w:szCs w:val="24"/>
        </w:rPr>
        <w:t xml:space="preserve"> расчету регулируемых тарифов в сфере водоснабжения и водоотведения», Положением о комитете по тарифам и ценовой политике Ленинградской области, утвержденным постановлением Правительства Ленинградской области от 28 августа 2013 года № 274</w:t>
      </w:r>
      <w:r w:rsidRPr="000F2E33">
        <w:rPr>
          <w:rFonts w:ascii="Times New Roman" w:hAnsi="Times New Roman"/>
          <w:sz w:val="24"/>
          <w:szCs w:val="24"/>
        </w:rPr>
        <w:t xml:space="preserve">, и на основании протокола заседания правления комитета по тарифам и ценовой политике Ленинградской области от </w:t>
      </w:r>
      <w:r>
        <w:rPr>
          <w:rFonts w:ascii="Times New Roman" w:hAnsi="Times New Roman"/>
          <w:sz w:val="24"/>
          <w:szCs w:val="24"/>
        </w:rPr>
        <w:t>__</w:t>
      </w:r>
      <w:r w:rsidRPr="000F2E3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декабря</w:t>
      </w:r>
      <w:r w:rsidRPr="000F2E33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</w:t>
      </w:r>
      <w:r w:rsidR="00C53423">
        <w:rPr>
          <w:rFonts w:ascii="Times New Roman" w:hAnsi="Times New Roman"/>
          <w:sz w:val="24"/>
          <w:szCs w:val="24"/>
        </w:rPr>
        <w:t>6</w:t>
      </w:r>
      <w:r w:rsidRPr="000F2E33">
        <w:rPr>
          <w:rFonts w:ascii="Times New Roman" w:hAnsi="Times New Roman"/>
          <w:sz w:val="24"/>
          <w:szCs w:val="24"/>
        </w:rPr>
        <w:t xml:space="preserve"> года № ___</w:t>
      </w:r>
    </w:p>
    <w:p w:rsidR="006F3A62" w:rsidRDefault="006F3A62" w:rsidP="00E130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A22927" w:rsidRDefault="00A22927" w:rsidP="00A229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Start w:id="2" w:name="Par0"/>
      <w:bookmarkEnd w:id="0"/>
      <w:bookmarkEnd w:id="1"/>
      <w:bookmarkEnd w:id="2"/>
    </w:p>
    <w:p w:rsidR="00E130C4" w:rsidRPr="00E130C4" w:rsidRDefault="00E130C4" w:rsidP="00E130C4">
      <w:pPr>
        <w:pStyle w:val="a4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130C4">
        <w:rPr>
          <w:rFonts w:ascii="Times New Roman" w:eastAsia="Calibri" w:hAnsi="Times New Roman" w:cs="Times New Roman"/>
          <w:sz w:val="24"/>
          <w:szCs w:val="24"/>
        </w:rPr>
        <w:t>Внести в приказ комитета по тарифам и ценовой политике Ленинградской области от 18 декабря</w:t>
      </w:r>
      <w:r w:rsidR="004C19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130C4">
        <w:rPr>
          <w:rFonts w:ascii="Times New Roman" w:eastAsia="Calibri" w:hAnsi="Times New Roman" w:cs="Times New Roman"/>
          <w:sz w:val="24"/>
          <w:szCs w:val="24"/>
        </w:rPr>
        <w:t xml:space="preserve">2024 </w:t>
      </w:r>
      <w:r w:rsidR="004C1997">
        <w:rPr>
          <w:rFonts w:ascii="Times New Roman" w:eastAsia="Calibri" w:hAnsi="Times New Roman" w:cs="Times New Roman"/>
          <w:sz w:val="24"/>
          <w:szCs w:val="24"/>
        </w:rPr>
        <w:t xml:space="preserve">года </w:t>
      </w:r>
      <w:r w:rsidRPr="00E130C4">
        <w:rPr>
          <w:rFonts w:ascii="Times New Roman" w:eastAsia="Calibri" w:hAnsi="Times New Roman" w:cs="Times New Roman"/>
          <w:sz w:val="24"/>
          <w:szCs w:val="24"/>
        </w:rPr>
        <w:t>№ 355-п «Об установлении долгосрочных параметров регулирования деятельности, тарифов на тепловую энергию (мощность), поставляемую потребителям (кроме населения) обществом с ограниченной ответственностью «Теплоснабжающее предприятие» на территории Ленинградской области, на долгосрочный период регулирования 2025-2029 годов»</w:t>
      </w:r>
      <w:r>
        <w:rPr>
          <w:rFonts w:ascii="Times New Roman" w:eastAsia="Calibri" w:hAnsi="Times New Roman" w:cs="Times New Roman"/>
          <w:sz w:val="24"/>
          <w:szCs w:val="24"/>
        </w:rPr>
        <w:t xml:space="preserve">, изложив приложение 1 к приказу в редакции приложения 1 к настоящему приказу. </w:t>
      </w:r>
    </w:p>
    <w:p w:rsidR="00A22927" w:rsidRPr="00A22927" w:rsidRDefault="00A22927" w:rsidP="008E57F9">
      <w:pPr>
        <w:pStyle w:val="a4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2927">
        <w:rPr>
          <w:rFonts w:ascii="Times New Roman" w:eastAsia="Calibri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2927" w:rsidRDefault="00A22927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8E1558" w:rsidRPr="00196514" w:rsidRDefault="006F3A62" w:rsidP="001965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="00E130C4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2927" w:rsidRDefault="00A22927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2927" w:rsidRDefault="00A22927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2927" w:rsidRDefault="00A22927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2B5F36" w:rsidRPr="00834407" w:rsidRDefault="002B5F36" w:rsidP="008E15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A22927" w:rsidRDefault="00A22927" w:rsidP="00A2292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30C4" w:rsidRDefault="00E130C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30C4" w:rsidRDefault="00E130C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Pr="001F5C97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6F3A62" w:rsidRPr="001F5C97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и ценовой политике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Ленинградской области</w:t>
      </w:r>
    </w:p>
    <w:p w:rsidR="006F3A62" w:rsidRPr="001F5C97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5C6351">
        <w:rPr>
          <w:rFonts w:ascii="Times New Roman" w:hAnsi="Times New Roman" w:cs="Times New Roman"/>
          <w:sz w:val="24"/>
          <w:szCs w:val="24"/>
        </w:rPr>
        <w:t xml:space="preserve"> </w:t>
      </w:r>
      <w:r w:rsidR="00043D6F">
        <w:rPr>
          <w:rFonts w:ascii="Times New Roman" w:hAnsi="Times New Roman" w:cs="Times New Roman"/>
          <w:sz w:val="24"/>
          <w:szCs w:val="24"/>
        </w:rPr>
        <w:t>декабря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C5342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E130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№ __</w:t>
      </w:r>
      <w:proofErr w:type="gramStart"/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Default="006F3A62" w:rsidP="006F3A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Pr="001F5C97" w:rsidRDefault="006F3A62" w:rsidP="006F3A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2DCB" w:rsidRPr="00A22927" w:rsidRDefault="00A22927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</w:t>
      </w:r>
      <w:r w:rsidRPr="00A22927">
        <w:rPr>
          <w:rFonts w:ascii="Times New Roman" w:hAnsi="Times New Roman" w:cs="Times New Roman"/>
          <w:b/>
          <w:sz w:val="24"/>
          <w:szCs w:val="24"/>
        </w:rPr>
        <w:t xml:space="preserve">арифы на тепловую энергию (мощность), поставляемую потребителям (кроме населения) обществом с ограниченной ответственностью </w:t>
      </w:r>
      <w:r>
        <w:rPr>
          <w:rFonts w:ascii="Times New Roman" w:hAnsi="Times New Roman" w:cs="Times New Roman"/>
          <w:b/>
          <w:sz w:val="24"/>
          <w:szCs w:val="24"/>
        </w:rPr>
        <w:t>«Т</w:t>
      </w:r>
      <w:r w:rsidRPr="00A22927">
        <w:rPr>
          <w:rFonts w:ascii="Times New Roman" w:hAnsi="Times New Roman" w:cs="Times New Roman"/>
          <w:b/>
          <w:sz w:val="24"/>
          <w:szCs w:val="24"/>
        </w:rPr>
        <w:t>еплоснабжающее предприятие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Pr="00A22927">
        <w:rPr>
          <w:rFonts w:ascii="Times New Roman" w:hAnsi="Times New Roman" w:cs="Times New Roman"/>
          <w:b/>
          <w:sz w:val="24"/>
          <w:szCs w:val="24"/>
        </w:rPr>
        <w:t xml:space="preserve"> на те</w:t>
      </w:r>
      <w:r>
        <w:rPr>
          <w:rFonts w:ascii="Times New Roman" w:hAnsi="Times New Roman" w:cs="Times New Roman"/>
          <w:b/>
          <w:sz w:val="24"/>
          <w:szCs w:val="24"/>
        </w:rPr>
        <w:t>рритории Л</w:t>
      </w:r>
      <w:r w:rsidRPr="00A22927">
        <w:rPr>
          <w:rFonts w:ascii="Times New Roman" w:hAnsi="Times New Roman" w:cs="Times New Roman"/>
          <w:b/>
          <w:sz w:val="24"/>
          <w:szCs w:val="24"/>
        </w:rPr>
        <w:t>енинградской области, на долгосрочный период регулирования 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A22927">
        <w:rPr>
          <w:rFonts w:ascii="Times New Roman" w:hAnsi="Times New Roman" w:cs="Times New Roman"/>
          <w:b/>
          <w:sz w:val="24"/>
          <w:szCs w:val="24"/>
        </w:rPr>
        <w:t>-202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A22927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8E57F9" w:rsidRDefault="008E57F9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100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2277"/>
        <w:gridCol w:w="1276"/>
        <w:gridCol w:w="1134"/>
        <w:gridCol w:w="851"/>
        <w:gridCol w:w="850"/>
        <w:gridCol w:w="851"/>
        <w:gridCol w:w="850"/>
        <w:gridCol w:w="1341"/>
      </w:tblGrid>
      <w:tr w:rsidR="008E57F9" w:rsidRPr="00E130C4" w:rsidTr="00E130C4">
        <w:trPr>
          <w:jc w:val="center"/>
        </w:trPr>
        <w:tc>
          <w:tcPr>
            <w:tcW w:w="624" w:type="dxa"/>
            <w:vMerge w:val="restart"/>
          </w:tcPr>
          <w:p w:rsidR="008E57F9" w:rsidRPr="00E130C4" w:rsidRDefault="00E130C4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8E57F9" w:rsidRPr="00E130C4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277" w:type="dxa"/>
            <w:vMerge w:val="restart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Вид тарифа</w:t>
            </w:r>
          </w:p>
        </w:tc>
        <w:tc>
          <w:tcPr>
            <w:tcW w:w="1276" w:type="dxa"/>
            <w:vMerge w:val="restart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Год с календарной разбивкой</w:t>
            </w:r>
          </w:p>
        </w:tc>
        <w:tc>
          <w:tcPr>
            <w:tcW w:w="1134" w:type="dxa"/>
            <w:vMerge w:val="restart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Вода</w:t>
            </w:r>
          </w:p>
        </w:tc>
        <w:tc>
          <w:tcPr>
            <w:tcW w:w="3402" w:type="dxa"/>
            <w:gridSpan w:val="4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Отборный пар давлением</w:t>
            </w:r>
          </w:p>
        </w:tc>
        <w:tc>
          <w:tcPr>
            <w:tcW w:w="1341" w:type="dxa"/>
            <w:vMerge w:val="restart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Острый и редуцированный пар</w:t>
            </w:r>
          </w:p>
        </w:tc>
      </w:tr>
      <w:tr w:rsidR="008E57F9" w:rsidRPr="00E130C4" w:rsidTr="00E130C4">
        <w:trPr>
          <w:jc w:val="center"/>
        </w:trPr>
        <w:tc>
          <w:tcPr>
            <w:tcW w:w="624" w:type="dxa"/>
            <w:vMerge/>
          </w:tcPr>
          <w:p w:rsidR="008E57F9" w:rsidRPr="00E130C4" w:rsidRDefault="008E57F9" w:rsidP="00003EB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7" w:type="dxa"/>
            <w:vMerge/>
          </w:tcPr>
          <w:p w:rsidR="008E57F9" w:rsidRPr="00E130C4" w:rsidRDefault="008E57F9" w:rsidP="00003EB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8E57F9" w:rsidRPr="00E130C4" w:rsidRDefault="008E57F9" w:rsidP="00003EB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8E57F9" w:rsidRPr="00E130C4" w:rsidRDefault="008E57F9" w:rsidP="00003EB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от 1,2 до 2,5 кг/см</w:t>
            </w:r>
            <w:r w:rsidRPr="00E130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50" w:type="dxa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от 2,5 до 7,0 кг/см</w:t>
            </w:r>
            <w:r w:rsidRPr="00E130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51" w:type="dxa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от 7,0 до 13,0 кг/см</w:t>
            </w:r>
            <w:r w:rsidRPr="00E130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50" w:type="dxa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свыше 13,0 кг/см</w:t>
            </w:r>
            <w:r w:rsidRPr="00E130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41" w:type="dxa"/>
            <w:vMerge/>
          </w:tcPr>
          <w:p w:rsidR="008E57F9" w:rsidRPr="00E130C4" w:rsidRDefault="008E57F9" w:rsidP="00003EB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57F9" w:rsidRPr="00E130C4" w:rsidTr="00E130C4">
        <w:trPr>
          <w:jc w:val="center"/>
        </w:trPr>
        <w:tc>
          <w:tcPr>
            <w:tcW w:w="624" w:type="dxa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30" w:type="dxa"/>
            <w:gridSpan w:val="8"/>
          </w:tcPr>
          <w:p w:rsidR="008E57F9" w:rsidRPr="00E130C4" w:rsidRDefault="008E57F9" w:rsidP="00003EB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Для потребите</w:t>
            </w:r>
            <w:r w:rsidR="00C53423">
              <w:rPr>
                <w:rFonts w:ascii="Times New Roman" w:hAnsi="Times New Roman" w:cs="Times New Roman"/>
                <w:sz w:val="20"/>
                <w:szCs w:val="20"/>
              </w:rPr>
              <w:t>лей муниципального образования «</w:t>
            </w:r>
            <w:proofErr w:type="spellStart"/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Сосновоборский</w:t>
            </w:r>
            <w:proofErr w:type="spellEnd"/>
            <w:r w:rsidR="00C53423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городской округ»</w:t>
            </w: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 xml:space="preserve"> Ленинградской области в случае отсутствия дифференциации тарифов по схеме подключения</w:t>
            </w:r>
          </w:p>
        </w:tc>
      </w:tr>
      <w:tr w:rsidR="008E57F9" w:rsidRPr="00E130C4" w:rsidTr="00E130C4">
        <w:trPr>
          <w:jc w:val="center"/>
        </w:trPr>
        <w:tc>
          <w:tcPr>
            <w:tcW w:w="624" w:type="dxa"/>
            <w:vMerge w:val="restart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2277" w:type="dxa"/>
          </w:tcPr>
          <w:p w:rsidR="008E57F9" w:rsidRPr="00E130C4" w:rsidRDefault="008E57F9" w:rsidP="00003EB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ставка за тепловую энергию, руб./Гкал</w:t>
            </w:r>
          </w:p>
        </w:tc>
        <w:tc>
          <w:tcPr>
            <w:tcW w:w="1276" w:type="dxa"/>
          </w:tcPr>
          <w:p w:rsidR="008E57F9" w:rsidRPr="00E130C4" w:rsidRDefault="008E57F9" w:rsidP="008E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134" w:type="dxa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1043,78</w:t>
            </w:r>
          </w:p>
        </w:tc>
        <w:tc>
          <w:tcPr>
            <w:tcW w:w="851" w:type="dxa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41" w:type="dxa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E57F9" w:rsidRPr="00E130C4" w:rsidTr="00E130C4">
        <w:trPr>
          <w:jc w:val="center"/>
        </w:trPr>
        <w:tc>
          <w:tcPr>
            <w:tcW w:w="624" w:type="dxa"/>
            <w:vMerge/>
          </w:tcPr>
          <w:p w:rsidR="008E57F9" w:rsidRPr="00E130C4" w:rsidRDefault="008E57F9" w:rsidP="00003EB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7" w:type="dxa"/>
          </w:tcPr>
          <w:p w:rsidR="008E57F9" w:rsidRPr="00E130C4" w:rsidRDefault="008E57F9" w:rsidP="00003EB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ставка за содержание тепловой мощности, тыс. руб./Гкал/ч в мес.</w:t>
            </w:r>
          </w:p>
        </w:tc>
        <w:tc>
          <w:tcPr>
            <w:tcW w:w="1276" w:type="dxa"/>
          </w:tcPr>
          <w:p w:rsidR="008E57F9" w:rsidRPr="00E130C4" w:rsidRDefault="008E57F9" w:rsidP="008E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134" w:type="dxa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49,71</w:t>
            </w:r>
          </w:p>
        </w:tc>
        <w:tc>
          <w:tcPr>
            <w:tcW w:w="851" w:type="dxa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41" w:type="dxa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E57F9" w:rsidRPr="00E130C4" w:rsidTr="00E130C4">
        <w:trPr>
          <w:jc w:val="center"/>
        </w:trPr>
        <w:tc>
          <w:tcPr>
            <w:tcW w:w="624" w:type="dxa"/>
            <w:vMerge w:val="restart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2277" w:type="dxa"/>
          </w:tcPr>
          <w:p w:rsidR="008E57F9" w:rsidRPr="00E130C4" w:rsidRDefault="008E57F9" w:rsidP="00003EB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ставка за тепловую энергию, руб./Гкал</w:t>
            </w:r>
          </w:p>
        </w:tc>
        <w:tc>
          <w:tcPr>
            <w:tcW w:w="1276" w:type="dxa"/>
          </w:tcPr>
          <w:p w:rsidR="008E57F9" w:rsidRPr="00E130C4" w:rsidRDefault="008E57F9" w:rsidP="008E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134" w:type="dxa"/>
          </w:tcPr>
          <w:p w:rsidR="008E57F9" w:rsidRPr="00E130C4" w:rsidRDefault="004C1997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1094,21</w:t>
            </w:r>
          </w:p>
        </w:tc>
        <w:tc>
          <w:tcPr>
            <w:tcW w:w="851" w:type="dxa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41" w:type="dxa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E57F9" w:rsidRPr="00E130C4" w:rsidTr="00E130C4">
        <w:trPr>
          <w:jc w:val="center"/>
        </w:trPr>
        <w:tc>
          <w:tcPr>
            <w:tcW w:w="624" w:type="dxa"/>
            <w:vMerge/>
          </w:tcPr>
          <w:p w:rsidR="008E57F9" w:rsidRPr="00E130C4" w:rsidRDefault="008E57F9" w:rsidP="00003EB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7" w:type="dxa"/>
          </w:tcPr>
          <w:p w:rsidR="008E57F9" w:rsidRPr="00E130C4" w:rsidRDefault="008E57F9" w:rsidP="00003EB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ставка за содержание тепловой мощности, тыс. руб./Гкал/ч в мес.</w:t>
            </w:r>
          </w:p>
        </w:tc>
        <w:tc>
          <w:tcPr>
            <w:tcW w:w="1276" w:type="dxa"/>
          </w:tcPr>
          <w:p w:rsidR="008E57F9" w:rsidRPr="00E130C4" w:rsidRDefault="008E57F9" w:rsidP="008E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134" w:type="dxa"/>
          </w:tcPr>
          <w:p w:rsidR="008E57F9" w:rsidRPr="00E130C4" w:rsidRDefault="004C1997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53,31</w:t>
            </w:r>
          </w:p>
        </w:tc>
        <w:tc>
          <w:tcPr>
            <w:tcW w:w="851" w:type="dxa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41" w:type="dxa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E57F9" w:rsidRPr="00E130C4" w:rsidTr="00E130C4">
        <w:trPr>
          <w:jc w:val="center"/>
        </w:trPr>
        <w:tc>
          <w:tcPr>
            <w:tcW w:w="624" w:type="dxa"/>
            <w:vMerge w:val="restart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2277" w:type="dxa"/>
          </w:tcPr>
          <w:p w:rsidR="008E57F9" w:rsidRPr="00E130C4" w:rsidRDefault="008E57F9" w:rsidP="00003EB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ставка за тепловую энергию, руб./Гкал</w:t>
            </w:r>
          </w:p>
        </w:tc>
        <w:tc>
          <w:tcPr>
            <w:tcW w:w="1276" w:type="dxa"/>
          </w:tcPr>
          <w:p w:rsidR="008E57F9" w:rsidRPr="00E130C4" w:rsidRDefault="008E57F9" w:rsidP="008E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134" w:type="dxa"/>
          </w:tcPr>
          <w:p w:rsidR="008E57F9" w:rsidRPr="00E130C4" w:rsidRDefault="00C53423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851" w:type="dxa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41" w:type="dxa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E57F9" w:rsidRPr="00E130C4" w:rsidTr="00E130C4">
        <w:trPr>
          <w:jc w:val="center"/>
        </w:trPr>
        <w:tc>
          <w:tcPr>
            <w:tcW w:w="624" w:type="dxa"/>
            <w:vMerge/>
          </w:tcPr>
          <w:p w:rsidR="008E57F9" w:rsidRPr="00E130C4" w:rsidRDefault="008E57F9" w:rsidP="00003EB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7" w:type="dxa"/>
          </w:tcPr>
          <w:p w:rsidR="008E57F9" w:rsidRPr="00E130C4" w:rsidRDefault="008E57F9" w:rsidP="00003EB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ставка за содержание тепловой мощности, тыс. руб./Гкал/ч в мес.</w:t>
            </w:r>
          </w:p>
        </w:tc>
        <w:tc>
          <w:tcPr>
            <w:tcW w:w="1276" w:type="dxa"/>
          </w:tcPr>
          <w:p w:rsidR="008E57F9" w:rsidRPr="00E130C4" w:rsidRDefault="008E57F9" w:rsidP="008E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134" w:type="dxa"/>
          </w:tcPr>
          <w:p w:rsidR="008E57F9" w:rsidRPr="00E130C4" w:rsidRDefault="00C53423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bookmarkStart w:id="3" w:name="_GoBack"/>
            <w:bookmarkEnd w:id="3"/>
          </w:p>
        </w:tc>
        <w:tc>
          <w:tcPr>
            <w:tcW w:w="851" w:type="dxa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41" w:type="dxa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E57F9" w:rsidRPr="00E130C4" w:rsidTr="00E130C4">
        <w:trPr>
          <w:jc w:val="center"/>
        </w:trPr>
        <w:tc>
          <w:tcPr>
            <w:tcW w:w="624" w:type="dxa"/>
            <w:vMerge w:val="restart"/>
          </w:tcPr>
          <w:p w:rsidR="008E57F9" w:rsidRPr="00E130C4" w:rsidRDefault="008E57F9" w:rsidP="00003EB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2277" w:type="dxa"/>
          </w:tcPr>
          <w:p w:rsidR="008E57F9" w:rsidRPr="00E130C4" w:rsidRDefault="008E57F9" w:rsidP="00003EB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ставка за тепловую энергию, руб./Гкал</w:t>
            </w:r>
          </w:p>
        </w:tc>
        <w:tc>
          <w:tcPr>
            <w:tcW w:w="1276" w:type="dxa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134" w:type="dxa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1276,86</w:t>
            </w:r>
          </w:p>
        </w:tc>
        <w:tc>
          <w:tcPr>
            <w:tcW w:w="851" w:type="dxa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41" w:type="dxa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E57F9" w:rsidRPr="00E130C4" w:rsidTr="00E130C4">
        <w:trPr>
          <w:jc w:val="center"/>
        </w:trPr>
        <w:tc>
          <w:tcPr>
            <w:tcW w:w="624" w:type="dxa"/>
            <w:vMerge/>
          </w:tcPr>
          <w:p w:rsidR="008E57F9" w:rsidRPr="00E130C4" w:rsidRDefault="008E57F9" w:rsidP="00003EB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7" w:type="dxa"/>
          </w:tcPr>
          <w:p w:rsidR="008E57F9" w:rsidRPr="00E130C4" w:rsidRDefault="008E57F9" w:rsidP="00003EB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ставка за содержание тепловой мощности, тыс. руб./Гкал/ч в мес.</w:t>
            </w:r>
          </w:p>
        </w:tc>
        <w:tc>
          <w:tcPr>
            <w:tcW w:w="1276" w:type="dxa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134" w:type="dxa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48,35</w:t>
            </w:r>
          </w:p>
        </w:tc>
        <w:tc>
          <w:tcPr>
            <w:tcW w:w="851" w:type="dxa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41" w:type="dxa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E57F9" w:rsidRPr="00E130C4" w:rsidTr="00E130C4">
        <w:trPr>
          <w:jc w:val="center"/>
        </w:trPr>
        <w:tc>
          <w:tcPr>
            <w:tcW w:w="624" w:type="dxa"/>
            <w:vMerge w:val="restart"/>
          </w:tcPr>
          <w:p w:rsidR="008E57F9" w:rsidRPr="00E130C4" w:rsidRDefault="008E57F9" w:rsidP="00003EB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2277" w:type="dxa"/>
          </w:tcPr>
          <w:p w:rsidR="008E57F9" w:rsidRPr="00E130C4" w:rsidRDefault="008E57F9" w:rsidP="00003EB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ставка за тепловую энергию, руб./Гкал</w:t>
            </w:r>
          </w:p>
        </w:tc>
        <w:tc>
          <w:tcPr>
            <w:tcW w:w="1276" w:type="dxa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1134" w:type="dxa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1325,29</w:t>
            </w:r>
          </w:p>
        </w:tc>
        <w:tc>
          <w:tcPr>
            <w:tcW w:w="851" w:type="dxa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41" w:type="dxa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E57F9" w:rsidRPr="00E130C4" w:rsidTr="00E130C4">
        <w:trPr>
          <w:jc w:val="center"/>
        </w:trPr>
        <w:tc>
          <w:tcPr>
            <w:tcW w:w="624" w:type="dxa"/>
            <w:vMerge/>
          </w:tcPr>
          <w:p w:rsidR="008E57F9" w:rsidRPr="00E130C4" w:rsidRDefault="008E57F9" w:rsidP="00003EB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7" w:type="dxa"/>
          </w:tcPr>
          <w:p w:rsidR="008E57F9" w:rsidRPr="00E130C4" w:rsidRDefault="008E57F9" w:rsidP="00003EB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ставка за содержание тепловой мощности, тыс. руб./Гкал/ч в мес.</w:t>
            </w:r>
          </w:p>
        </w:tc>
        <w:tc>
          <w:tcPr>
            <w:tcW w:w="1276" w:type="dxa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1134" w:type="dxa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48,96</w:t>
            </w:r>
          </w:p>
        </w:tc>
        <w:tc>
          <w:tcPr>
            <w:tcW w:w="851" w:type="dxa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41" w:type="dxa"/>
          </w:tcPr>
          <w:p w:rsidR="008E57F9" w:rsidRPr="00E130C4" w:rsidRDefault="008E57F9" w:rsidP="00003E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0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8E57F9" w:rsidRDefault="008E57F9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F3A62" w:rsidRPr="00415A9B" w:rsidRDefault="006F3A62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3A6DD4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455C8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2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3">
    <w:nsid w:val="36127C40"/>
    <w:multiLevelType w:val="hybridMultilevel"/>
    <w:tmpl w:val="CC52E4BA"/>
    <w:lvl w:ilvl="0" w:tplc="0419000F">
      <w:start w:val="1"/>
      <w:numFmt w:val="decimal"/>
      <w:lvlText w:val="%1."/>
      <w:lvlJc w:val="left"/>
      <w:pPr>
        <w:ind w:left="1212" w:hanging="360"/>
      </w:p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4">
    <w:nsid w:val="48360CD1"/>
    <w:multiLevelType w:val="hybridMultilevel"/>
    <w:tmpl w:val="CA3A95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0F4B3B"/>
    <w:multiLevelType w:val="hybridMultilevel"/>
    <w:tmpl w:val="9F1ECB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D71777"/>
    <w:multiLevelType w:val="hybridMultilevel"/>
    <w:tmpl w:val="AA18D6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4D0CAD"/>
    <w:multiLevelType w:val="hybridMultilevel"/>
    <w:tmpl w:val="FFE460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7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27DB6"/>
    <w:rsid w:val="00043D6F"/>
    <w:rsid w:val="00047B9B"/>
    <w:rsid w:val="0009274E"/>
    <w:rsid w:val="00114902"/>
    <w:rsid w:val="00172DCB"/>
    <w:rsid w:val="00181290"/>
    <w:rsid w:val="00196514"/>
    <w:rsid w:val="002B5F36"/>
    <w:rsid w:val="002B6F44"/>
    <w:rsid w:val="002F2D0A"/>
    <w:rsid w:val="003A6DD4"/>
    <w:rsid w:val="00456262"/>
    <w:rsid w:val="004C1997"/>
    <w:rsid w:val="0059135C"/>
    <w:rsid w:val="006335DE"/>
    <w:rsid w:val="006356D3"/>
    <w:rsid w:val="006F3A62"/>
    <w:rsid w:val="00732A6D"/>
    <w:rsid w:val="007E7CC1"/>
    <w:rsid w:val="007F08B6"/>
    <w:rsid w:val="008A6D4A"/>
    <w:rsid w:val="008E1558"/>
    <w:rsid w:val="008E57F9"/>
    <w:rsid w:val="009F4FEA"/>
    <w:rsid w:val="00A22927"/>
    <w:rsid w:val="00B159ED"/>
    <w:rsid w:val="00C53423"/>
    <w:rsid w:val="00C93A05"/>
    <w:rsid w:val="00CA7141"/>
    <w:rsid w:val="00CC0445"/>
    <w:rsid w:val="00E0659E"/>
    <w:rsid w:val="00E130C4"/>
    <w:rsid w:val="00E639B7"/>
    <w:rsid w:val="00EE2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8E57F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8E57F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D81D29-FD15-4251-8190-EA6A6E276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641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dcterms:created xsi:type="dcterms:W3CDTF">2026-08-24T07:07:00Z</dcterms:created>
  <dcterms:modified xsi:type="dcterms:W3CDTF">2026-08-24T07:07:00Z</dcterms:modified>
</cp:coreProperties>
</file>