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59" w:rsidRPr="006D0D59" w:rsidRDefault="006D0D59" w:rsidP="006D0D59">
      <w:pPr>
        <w:pBdr>
          <w:bottom w:val="double" w:sz="12" w:space="1" w:color="auto"/>
        </w:pBdr>
        <w:jc w:val="center"/>
        <w:rPr>
          <w:rFonts w:ascii="Times New Roman" w:hAnsi="Times New Roman"/>
          <w:b/>
          <w:sz w:val="28"/>
        </w:rPr>
      </w:pPr>
      <w:r w:rsidRPr="006D0D59">
        <w:rPr>
          <w:rFonts w:ascii="Times New Roman" w:hAnsi="Times New Roman"/>
          <w:b/>
          <w:sz w:val="28"/>
        </w:rPr>
        <w:t xml:space="preserve">КОМИТЕТ ПО ТАРИФАМ И ЦЕНОВОЙ ПОЛИТИКЕ </w:t>
      </w:r>
    </w:p>
    <w:p w:rsidR="009972DA" w:rsidRDefault="006D0D59" w:rsidP="006D0D59">
      <w:pPr>
        <w:pBdr>
          <w:bottom w:val="double" w:sz="12" w:space="1" w:color="auto"/>
        </w:pBdr>
        <w:jc w:val="center"/>
        <w:rPr>
          <w:rFonts w:ascii="Times New Roman" w:hAnsi="Times New Roman"/>
          <w:b/>
          <w:sz w:val="28"/>
        </w:rPr>
      </w:pPr>
      <w:r w:rsidRPr="006D0D59">
        <w:rPr>
          <w:rFonts w:ascii="Times New Roman" w:hAnsi="Times New Roman"/>
          <w:b/>
          <w:sz w:val="28"/>
        </w:rPr>
        <w:t>ЛЕНИНГРАДСКОЙ ОБЛАСТИ</w:t>
      </w:r>
    </w:p>
    <w:p w:rsidR="006D0D59" w:rsidRDefault="006D0D59" w:rsidP="006D0D59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9972DA" w:rsidRDefault="00B47DBC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>
        <w:rPr>
          <w:rFonts w:ascii="Times New Roman" w:hAnsi="Times New Roman"/>
          <w:b/>
          <w:noProof/>
          <w:sz w:val="36"/>
        </w:rPr>
        <w:t>ПРИКАЗ</w:t>
      </w:r>
    </w:p>
    <w:p w:rsidR="009972DA" w:rsidRDefault="005E0CD9">
      <w:pPr>
        <w:widowContro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bidi="ru-RU"/>
        </w:rPr>
        <w:t>___</w:t>
      </w:r>
      <w:r w:rsidR="00CF58C4" w:rsidRPr="00CF58C4">
        <w:rPr>
          <w:rFonts w:ascii="Times New Roman" w:hAnsi="Times New Roman"/>
          <w:sz w:val="24"/>
          <w:lang w:bidi="ru-RU"/>
        </w:rPr>
        <w:t xml:space="preserve"> </w:t>
      </w:r>
      <w:r w:rsidR="00ED5AB2">
        <w:rPr>
          <w:rFonts w:ascii="Times New Roman" w:hAnsi="Times New Roman"/>
          <w:sz w:val="24"/>
          <w:lang w:bidi="ru-RU"/>
        </w:rPr>
        <w:t>ноября</w:t>
      </w:r>
      <w:r w:rsidR="00B47DBC" w:rsidRPr="00CF58C4">
        <w:rPr>
          <w:rFonts w:ascii="Times New Roman" w:hAnsi="Times New Roman"/>
          <w:sz w:val="24"/>
          <w:lang w:eastAsia="en-US" w:bidi="en-US"/>
        </w:rPr>
        <w:t xml:space="preserve"> </w:t>
      </w:r>
      <w:r w:rsidR="00B47DBC" w:rsidRPr="00CF58C4">
        <w:rPr>
          <w:rFonts w:ascii="Times New Roman" w:hAnsi="Times New Roman"/>
          <w:sz w:val="24"/>
        </w:rPr>
        <w:t>202</w:t>
      </w:r>
      <w:r w:rsidR="009F40C0">
        <w:rPr>
          <w:rFonts w:ascii="Times New Roman" w:hAnsi="Times New Roman"/>
          <w:sz w:val="24"/>
        </w:rPr>
        <w:t>6</w:t>
      </w:r>
      <w:r w:rsidR="00B47DBC" w:rsidRPr="00CF58C4">
        <w:rPr>
          <w:rFonts w:ascii="Times New Roman" w:hAnsi="Times New Roman"/>
          <w:sz w:val="24"/>
        </w:rPr>
        <w:t xml:space="preserve"> года                                                                                  </w:t>
      </w:r>
      <w:r w:rsidR="00332072">
        <w:rPr>
          <w:rFonts w:ascii="Times New Roman" w:hAnsi="Times New Roman"/>
          <w:sz w:val="24"/>
        </w:rPr>
        <w:t xml:space="preserve"> </w:t>
      </w:r>
      <w:r w:rsidR="00B47DBC" w:rsidRPr="00CF58C4">
        <w:rPr>
          <w:rFonts w:ascii="Times New Roman" w:hAnsi="Times New Roman"/>
          <w:sz w:val="24"/>
        </w:rPr>
        <w:t xml:space="preserve">                  </w:t>
      </w:r>
      <w:r w:rsidR="00B47DBC" w:rsidRPr="00CF58C4">
        <w:rPr>
          <w:rFonts w:ascii="Times New Roman" w:hAnsi="Times New Roman"/>
          <w:sz w:val="24"/>
          <w:lang w:eastAsia="en-US" w:bidi="en-US"/>
        </w:rPr>
        <w:t xml:space="preserve"> </w:t>
      </w:r>
      <w:r w:rsidR="00B47DBC" w:rsidRPr="00CF58C4">
        <w:rPr>
          <w:rFonts w:ascii="Times New Roman" w:hAnsi="Times New Roman"/>
          <w:sz w:val="24"/>
        </w:rPr>
        <w:t xml:space="preserve"> </w:t>
      </w:r>
      <w:r w:rsidR="00940DB0">
        <w:rPr>
          <w:rFonts w:ascii="Times New Roman" w:hAnsi="Times New Roman"/>
          <w:sz w:val="24"/>
        </w:rPr>
        <w:t xml:space="preserve">          </w:t>
      </w:r>
      <w:r w:rsidR="00B47DBC" w:rsidRPr="00CF58C4">
        <w:rPr>
          <w:rFonts w:ascii="Times New Roman" w:hAnsi="Times New Roman"/>
          <w:sz w:val="24"/>
        </w:rPr>
        <w:t xml:space="preserve">№ _____ </w:t>
      </w:r>
      <w:proofErr w:type="gramStart"/>
      <w:r w:rsidR="00B47DBC" w:rsidRPr="00CF58C4">
        <w:rPr>
          <w:rFonts w:ascii="Times New Roman" w:hAnsi="Times New Roman"/>
          <w:sz w:val="24"/>
        </w:rPr>
        <w:t>-п</w:t>
      </w:r>
      <w:proofErr w:type="gramEnd"/>
    </w:p>
    <w:p w:rsidR="009972DA" w:rsidRDefault="009972DA">
      <w:pPr>
        <w:widowControl w:val="0"/>
        <w:jc w:val="center"/>
        <w:rPr>
          <w:rFonts w:ascii="Times New Roman" w:hAnsi="Times New Roman"/>
          <w:sz w:val="24"/>
        </w:rPr>
      </w:pPr>
    </w:p>
    <w:p w:rsidR="00465E1B" w:rsidRDefault="00465E1B">
      <w:pPr>
        <w:widowControl w:val="0"/>
        <w:jc w:val="center"/>
        <w:rPr>
          <w:rFonts w:ascii="Times New Roman" w:hAnsi="Times New Roman"/>
          <w:sz w:val="24"/>
        </w:rPr>
      </w:pPr>
    </w:p>
    <w:p w:rsidR="003C0285" w:rsidRDefault="003C0285">
      <w:pPr>
        <w:widowControl w:val="0"/>
        <w:jc w:val="center"/>
        <w:rPr>
          <w:rFonts w:ascii="Times New Roman" w:hAnsi="Times New Roman"/>
          <w:sz w:val="24"/>
        </w:rPr>
      </w:pPr>
    </w:p>
    <w:p w:rsidR="003B4AF6" w:rsidRDefault="00ED5AB2">
      <w:pPr>
        <w:jc w:val="center"/>
        <w:rPr>
          <w:rFonts w:ascii="Times New Roman" w:hAnsi="Times New Roman"/>
          <w:b/>
          <w:sz w:val="24"/>
          <w:szCs w:val="24"/>
        </w:rPr>
      </w:pPr>
      <w:r w:rsidRPr="00ED5AB2">
        <w:rPr>
          <w:rFonts w:ascii="Times New Roman" w:hAnsi="Times New Roman"/>
          <w:b/>
          <w:sz w:val="24"/>
          <w:szCs w:val="24"/>
        </w:rPr>
        <w:t xml:space="preserve">Об установлении долгосрочных параметров регулирования </w:t>
      </w:r>
      <w:r w:rsidR="003B4AF6">
        <w:rPr>
          <w:rFonts w:ascii="Times New Roman" w:hAnsi="Times New Roman"/>
          <w:b/>
          <w:sz w:val="24"/>
          <w:szCs w:val="24"/>
        </w:rPr>
        <w:t xml:space="preserve">тарифов </w:t>
      </w:r>
    </w:p>
    <w:p w:rsidR="00ED5AB2" w:rsidRDefault="00ED5AB2">
      <w:pPr>
        <w:jc w:val="center"/>
        <w:rPr>
          <w:rFonts w:ascii="Times New Roman" w:hAnsi="Times New Roman"/>
          <w:b/>
          <w:sz w:val="24"/>
          <w:szCs w:val="24"/>
        </w:rPr>
      </w:pPr>
      <w:r w:rsidRPr="00ED5AB2">
        <w:rPr>
          <w:rFonts w:ascii="Times New Roman" w:hAnsi="Times New Roman"/>
          <w:b/>
          <w:sz w:val="24"/>
          <w:szCs w:val="24"/>
        </w:rPr>
        <w:t xml:space="preserve">и тарифов в сфере водоотведения Волховского филиала акционерного общества «Апатит» </w:t>
      </w:r>
    </w:p>
    <w:p w:rsidR="009972DA" w:rsidRPr="00ED5AB2" w:rsidRDefault="00ED5AB2">
      <w:pPr>
        <w:jc w:val="center"/>
        <w:rPr>
          <w:rFonts w:ascii="Times New Roman" w:hAnsi="Times New Roman"/>
          <w:b/>
          <w:sz w:val="24"/>
          <w:szCs w:val="24"/>
        </w:rPr>
      </w:pPr>
      <w:r w:rsidRPr="00ED5AB2">
        <w:rPr>
          <w:rFonts w:ascii="Times New Roman" w:hAnsi="Times New Roman"/>
          <w:b/>
          <w:sz w:val="24"/>
          <w:szCs w:val="24"/>
        </w:rPr>
        <w:t>на 202</w:t>
      </w:r>
      <w:r>
        <w:rPr>
          <w:rFonts w:ascii="Times New Roman" w:hAnsi="Times New Roman"/>
          <w:b/>
          <w:sz w:val="24"/>
          <w:szCs w:val="24"/>
        </w:rPr>
        <w:t>7-2029</w:t>
      </w:r>
      <w:r w:rsidRPr="00ED5AB2">
        <w:rPr>
          <w:rFonts w:ascii="Times New Roman" w:hAnsi="Times New Roman"/>
          <w:b/>
          <w:sz w:val="24"/>
          <w:szCs w:val="24"/>
        </w:rPr>
        <w:t xml:space="preserve"> год</w:t>
      </w:r>
      <w:r>
        <w:rPr>
          <w:rFonts w:ascii="Times New Roman" w:hAnsi="Times New Roman"/>
          <w:b/>
          <w:sz w:val="24"/>
          <w:szCs w:val="24"/>
        </w:rPr>
        <w:t>ы</w:t>
      </w:r>
    </w:p>
    <w:p w:rsidR="00ED5AB2" w:rsidRDefault="00ED5AB2">
      <w:pPr>
        <w:jc w:val="center"/>
        <w:rPr>
          <w:rFonts w:ascii="Times New Roman" w:hAnsi="Times New Roman"/>
          <w:sz w:val="24"/>
          <w:szCs w:val="24"/>
        </w:rPr>
      </w:pPr>
    </w:p>
    <w:p w:rsidR="00ED5AB2" w:rsidRDefault="00ED5AB2">
      <w:pPr>
        <w:jc w:val="center"/>
        <w:rPr>
          <w:rFonts w:ascii="Times New Roman" w:hAnsi="Times New Roman"/>
          <w:sz w:val="24"/>
        </w:rPr>
      </w:pPr>
    </w:p>
    <w:p w:rsidR="005E0CD9" w:rsidRPr="0055003F" w:rsidRDefault="005E0CD9" w:rsidP="005E0CD9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3F89">
        <w:rPr>
          <w:rFonts w:ascii="Times New Roman" w:hAnsi="Times New Roman"/>
          <w:sz w:val="24"/>
          <w:szCs w:val="24"/>
        </w:rPr>
        <w:t xml:space="preserve">В соответствии с Федеральным законом от 7 декабря 2011 года № 416-ФЗ </w:t>
      </w:r>
      <w:r w:rsidRPr="00C53F89">
        <w:rPr>
          <w:rFonts w:ascii="Times New Roman" w:hAnsi="Times New Roman"/>
          <w:sz w:val="24"/>
          <w:szCs w:val="24"/>
        </w:rPr>
        <w:br/>
        <w:t xml:space="preserve">«О водоснабжении и водоотведении», постановлением Правительства Российской Федерации </w:t>
      </w:r>
      <w:r w:rsidRPr="00C53F89">
        <w:rPr>
          <w:rFonts w:ascii="Times New Roman" w:hAnsi="Times New Roman"/>
          <w:sz w:val="24"/>
          <w:szCs w:val="24"/>
        </w:rPr>
        <w:br/>
        <w:t xml:space="preserve">от 13 мая 2013 года № 406 «О государственном  регулировании тарифов в сфере водоснабжения и водоотведения», постановлением  Правительства  Российской  Федерации  от 29 июля </w:t>
      </w:r>
      <w:r w:rsidRPr="00C53F89">
        <w:rPr>
          <w:rFonts w:ascii="Times New Roman" w:hAnsi="Times New Roman"/>
          <w:sz w:val="24"/>
          <w:szCs w:val="24"/>
        </w:rPr>
        <w:br/>
        <w:t>2013 года № 641 «Об инвестиционных и производственных программах организаций, осуществляющих деятельность в сфере водоснабжения и водоотведения», приказом ФСТ России</w:t>
      </w:r>
      <w:proofErr w:type="gramEnd"/>
      <w:r w:rsidRPr="00C53F8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53F89">
        <w:rPr>
          <w:rFonts w:ascii="Times New Roman" w:hAnsi="Times New Roman"/>
          <w:sz w:val="24"/>
          <w:szCs w:val="24"/>
        </w:rPr>
        <w:t>от 27 декабря 2013 года № 1746-э «Об утверждении Методических указаний по расчету регулируемых тарифов в сфере водоснабжения водоотведения», приказом ФСТ России от 16 июля 2014 года № 1154-э «Об утверждении Регламента установления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 274, и</w:t>
      </w:r>
      <w:proofErr w:type="gramEnd"/>
      <w:r w:rsidRPr="00C53F89">
        <w:rPr>
          <w:rFonts w:ascii="Times New Roman" w:hAnsi="Times New Roman"/>
          <w:sz w:val="24"/>
          <w:szCs w:val="24"/>
        </w:rPr>
        <w:t xml:space="preserve"> на основании протокола заседания правления комитета по тарифам и ценовой политике Ленинградской области от __ </w:t>
      </w:r>
      <w:r w:rsidR="00ED5AB2">
        <w:rPr>
          <w:rFonts w:ascii="Times New Roman" w:hAnsi="Times New Roman"/>
          <w:sz w:val="24"/>
          <w:szCs w:val="24"/>
        </w:rPr>
        <w:t>ноябр</w:t>
      </w:r>
      <w:r w:rsidR="009F40C0">
        <w:rPr>
          <w:rFonts w:ascii="Times New Roman" w:hAnsi="Times New Roman"/>
          <w:sz w:val="24"/>
          <w:szCs w:val="24"/>
        </w:rPr>
        <w:t>я</w:t>
      </w:r>
      <w:r w:rsidRPr="00C53F89">
        <w:rPr>
          <w:rFonts w:ascii="Times New Roman" w:hAnsi="Times New Roman"/>
          <w:sz w:val="24"/>
          <w:szCs w:val="24"/>
        </w:rPr>
        <w:t xml:space="preserve"> 202</w:t>
      </w:r>
      <w:r w:rsidR="009F40C0">
        <w:rPr>
          <w:rFonts w:ascii="Times New Roman" w:hAnsi="Times New Roman"/>
          <w:sz w:val="24"/>
          <w:szCs w:val="24"/>
        </w:rPr>
        <w:t>6</w:t>
      </w:r>
      <w:r w:rsidRPr="00C53F89">
        <w:rPr>
          <w:rFonts w:ascii="Times New Roman" w:hAnsi="Times New Roman"/>
          <w:sz w:val="24"/>
          <w:szCs w:val="24"/>
        </w:rPr>
        <w:t xml:space="preserve"> года № ___</w:t>
      </w:r>
    </w:p>
    <w:p w:rsidR="00CF58C4" w:rsidRDefault="00CF58C4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4"/>
        </w:rPr>
      </w:pPr>
    </w:p>
    <w:p w:rsidR="009972DA" w:rsidRDefault="00B47DBC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приказываю:</w:t>
      </w:r>
    </w:p>
    <w:p w:rsidR="00332072" w:rsidRDefault="00332072" w:rsidP="00332072">
      <w:pPr>
        <w:ind w:firstLine="567"/>
        <w:jc w:val="both"/>
        <w:rPr>
          <w:rFonts w:ascii="Times New Roman" w:hAnsi="Times New Roman"/>
          <w:sz w:val="24"/>
        </w:rPr>
      </w:pPr>
    </w:p>
    <w:p w:rsidR="00ED5AB2" w:rsidRDefault="00332072" w:rsidP="00ED5AB2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ED5AB2" w:rsidRPr="0082563B">
        <w:rPr>
          <w:rFonts w:ascii="Times New Roman" w:hAnsi="Times New Roman"/>
          <w:sz w:val="24"/>
        </w:rPr>
        <w:t xml:space="preserve">Утвердить долгосрочные параметры регулирования тарифов, определяемые на долгосрочный период регулирования тарифов на </w:t>
      </w:r>
      <w:r w:rsidR="00ED5AB2">
        <w:rPr>
          <w:rFonts w:ascii="Times New Roman" w:hAnsi="Times New Roman"/>
          <w:sz w:val="24"/>
        </w:rPr>
        <w:t xml:space="preserve">водоотведение </w:t>
      </w:r>
      <w:r w:rsidR="00ED5AB2" w:rsidRPr="00ED5AB2">
        <w:rPr>
          <w:rFonts w:ascii="Times New Roman" w:hAnsi="Times New Roman"/>
          <w:sz w:val="24"/>
        </w:rPr>
        <w:t xml:space="preserve">Волховского филиала акционерного общества «Апатит» </w:t>
      </w:r>
      <w:r w:rsidR="00ED5AB2" w:rsidRPr="008217EC">
        <w:rPr>
          <w:rFonts w:ascii="Times New Roman" w:hAnsi="Times New Roman"/>
          <w:sz w:val="24"/>
        </w:rPr>
        <w:t>на 202</w:t>
      </w:r>
      <w:r w:rsidR="00ED5AB2">
        <w:rPr>
          <w:rFonts w:ascii="Times New Roman" w:hAnsi="Times New Roman"/>
          <w:sz w:val="24"/>
        </w:rPr>
        <w:t>7</w:t>
      </w:r>
      <w:r w:rsidR="00ED5AB2" w:rsidRPr="008217EC">
        <w:rPr>
          <w:rFonts w:ascii="Times New Roman" w:hAnsi="Times New Roman"/>
          <w:sz w:val="24"/>
        </w:rPr>
        <w:t>-20</w:t>
      </w:r>
      <w:r w:rsidR="00ED5AB2">
        <w:rPr>
          <w:rFonts w:ascii="Times New Roman" w:hAnsi="Times New Roman"/>
          <w:sz w:val="24"/>
        </w:rPr>
        <w:t>29</w:t>
      </w:r>
      <w:r w:rsidR="00ED5AB2" w:rsidRPr="008217EC">
        <w:rPr>
          <w:rFonts w:ascii="Times New Roman" w:hAnsi="Times New Roman"/>
          <w:sz w:val="24"/>
        </w:rPr>
        <w:t xml:space="preserve"> годы</w:t>
      </w:r>
      <w:r w:rsidR="00ED5AB2">
        <w:rPr>
          <w:rFonts w:ascii="Times New Roman" w:hAnsi="Times New Roman"/>
          <w:sz w:val="24"/>
        </w:rPr>
        <w:t>,</w:t>
      </w:r>
      <w:r w:rsidR="00ED5AB2" w:rsidRPr="0082563B">
        <w:rPr>
          <w:rFonts w:ascii="Times New Roman" w:hAnsi="Times New Roman"/>
          <w:sz w:val="24"/>
        </w:rPr>
        <w:t xml:space="preserve"> согласно приложению </w:t>
      </w:r>
      <w:r w:rsidR="00ED5AB2">
        <w:rPr>
          <w:rFonts w:ascii="Times New Roman" w:hAnsi="Times New Roman"/>
          <w:sz w:val="24"/>
        </w:rPr>
        <w:t>1</w:t>
      </w:r>
      <w:r w:rsidR="00ED5AB2" w:rsidRPr="0082563B">
        <w:rPr>
          <w:rFonts w:ascii="Times New Roman" w:hAnsi="Times New Roman"/>
          <w:sz w:val="24"/>
        </w:rPr>
        <w:t xml:space="preserve"> к настоящему приказу.</w:t>
      </w:r>
    </w:p>
    <w:p w:rsidR="00ED5AB2" w:rsidRDefault="00ED5AB2" w:rsidP="00ED5AB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  <w:r>
        <w:rPr>
          <w:rFonts w:ascii="Times New Roman" w:hAnsi="Times New Roman"/>
          <w:sz w:val="24"/>
        </w:rPr>
        <w:t xml:space="preserve">2. Установить тарифы </w:t>
      </w:r>
      <w:r w:rsidRPr="00ED5AB2">
        <w:rPr>
          <w:rFonts w:ascii="Times New Roman" w:hAnsi="Times New Roman"/>
          <w:sz w:val="24"/>
        </w:rPr>
        <w:t xml:space="preserve">на водоотведение Волховского филиала акционерного общества «Апатит» на 2027-2029 годы </w:t>
      </w:r>
      <w:r>
        <w:rPr>
          <w:rFonts w:ascii="Times New Roman" w:hAnsi="Times New Roman"/>
          <w:sz w:val="24"/>
        </w:rPr>
        <w:t>согласно приложению 2 к настоящему приказу.</w:t>
      </w:r>
      <w:r w:rsidRPr="00EA2F62">
        <w:rPr>
          <w:rFonts w:ascii="Times New Roman" w:hAnsi="Times New Roman"/>
          <w:sz w:val="24"/>
          <w:lang w:eastAsia="en-US" w:bidi="en-US"/>
        </w:rPr>
        <w:t xml:space="preserve"> </w:t>
      </w:r>
    </w:p>
    <w:p w:rsidR="00ED5AB2" w:rsidRDefault="00ED5AB2" w:rsidP="00ED5AB2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1B77D4">
        <w:rPr>
          <w:rFonts w:ascii="Times New Roman" w:hAnsi="Times New Roman"/>
          <w:color w:val="000000"/>
          <w:sz w:val="24"/>
        </w:rPr>
        <w:t>Настоящий приказ вступает в силу в установленном порядке.</w:t>
      </w:r>
      <w:r w:rsidRPr="00E3659A">
        <w:rPr>
          <w:rFonts w:ascii="Times New Roman" w:hAnsi="Times New Roman"/>
          <w:sz w:val="24"/>
          <w:lang w:eastAsia="en-US" w:bidi="en-US"/>
        </w:rPr>
        <w:t xml:space="preserve"> </w:t>
      </w:r>
    </w:p>
    <w:p w:rsidR="003C0285" w:rsidRDefault="003C0285" w:rsidP="00ED5AB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9F40C0" w:rsidRDefault="009F40C0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9F40C0" w:rsidRPr="00105A26" w:rsidRDefault="009F40C0" w:rsidP="009F40C0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105A26">
        <w:rPr>
          <w:rFonts w:ascii="Times New Roman" w:hAnsi="Times New Roman"/>
          <w:sz w:val="24"/>
          <w:szCs w:val="24"/>
        </w:rPr>
        <w:t xml:space="preserve">Заместитель председателя комитета по тарифам </w:t>
      </w:r>
    </w:p>
    <w:p w:rsidR="009F40C0" w:rsidRDefault="009F40C0" w:rsidP="009F40C0">
      <w:pPr>
        <w:widowControl w:val="0"/>
        <w:rPr>
          <w:rFonts w:ascii="Times New Roman" w:hAnsi="Times New Roman"/>
          <w:sz w:val="24"/>
          <w:szCs w:val="24"/>
        </w:rPr>
      </w:pPr>
      <w:r w:rsidRPr="00105A26">
        <w:rPr>
          <w:rFonts w:ascii="Times New Roman" w:hAnsi="Times New Roman"/>
          <w:sz w:val="24"/>
          <w:szCs w:val="24"/>
        </w:rPr>
        <w:t xml:space="preserve">и ценовой политике Ленинградской </w:t>
      </w:r>
      <w:r>
        <w:rPr>
          <w:rFonts w:ascii="Times New Roman" w:hAnsi="Times New Roman"/>
          <w:sz w:val="24"/>
          <w:szCs w:val="24"/>
        </w:rPr>
        <w:t xml:space="preserve">области                                                                </w:t>
      </w:r>
      <w:r w:rsidR="00672B2B">
        <w:rPr>
          <w:rFonts w:ascii="Times New Roman" w:hAnsi="Times New Roman"/>
          <w:sz w:val="24"/>
          <w:szCs w:val="24"/>
        </w:rPr>
        <w:t xml:space="preserve"> </w:t>
      </w:r>
      <w:r w:rsidR="00ED5AB2">
        <w:rPr>
          <w:rFonts w:ascii="Times New Roman" w:hAnsi="Times New Roman"/>
          <w:sz w:val="24"/>
          <w:szCs w:val="24"/>
        </w:rPr>
        <w:t>Р.А. Абейдуллин</w:t>
      </w:r>
      <w:r w:rsidRPr="00074AF7">
        <w:rPr>
          <w:rFonts w:ascii="Times New Roman" w:hAnsi="Times New Roman"/>
          <w:sz w:val="24"/>
          <w:szCs w:val="24"/>
        </w:rPr>
        <w:t xml:space="preserve"> </w:t>
      </w:r>
    </w:p>
    <w:p w:rsidR="009F40C0" w:rsidRDefault="009F40C0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9F40C0" w:rsidRDefault="009F40C0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9F40C0" w:rsidRDefault="009F40C0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3C0285" w:rsidRDefault="003C0285" w:rsidP="00332072">
      <w:pPr>
        <w:ind w:firstLine="567"/>
        <w:jc w:val="both"/>
        <w:rPr>
          <w:rFonts w:ascii="Times New Roman" w:hAnsi="Times New Roman"/>
          <w:sz w:val="24"/>
          <w:lang w:eastAsia="en-US" w:bidi="en-US"/>
        </w:rPr>
      </w:pPr>
    </w:p>
    <w:p w:rsidR="003C0285" w:rsidRDefault="003C0285" w:rsidP="003C0285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E01806">
        <w:rPr>
          <w:rFonts w:ascii="Times New Roman" w:hAnsi="Times New Roman"/>
          <w:sz w:val="24"/>
          <w:szCs w:val="24"/>
        </w:rPr>
        <w:t>Государственный регистрационный номер:</w:t>
      </w:r>
      <w:r w:rsidRPr="00074AF7">
        <w:rPr>
          <w:rFonts w:ascii="Times New Roman" w:hAnsi="Times New Roman"/>
          <w:sz w:val="24"/>
          <w:szCs w:val="24"/>
        </w:rPr>
        <w:t xml:space="preserve"> </w:t>
      </w:r>
    </w:p>
    <w:p w:rsidR="003C0285" w:rsidRPr="0082563B" w:rsidRDefault="003C0285" w:rsidP="003C0285">
      <w:pPr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E01806">
        <w:rPr>
          <w:rFonts w:ascii="Times New Roman" w:hAnsi="Times New Roman"/>
          <w:sz w:val="24"/>
          <w:szCs w:val="24"/>
        </w:rPr>
        <w:t>Дата государственной регистрации:</w:t>
      </w:r>
    </w:p>
    <w:p w:rsidR="00ED5AB2" w:rsidRDefault="00ED5AB2">
      <w:pPr>
        <w:ind w:left="5940"/>
        <w:jc w:val="center"/>
        <w:rPr>
          <w:rFonts w:ascii="Times New Roman" w:hAnsi="Times New Roman"/>
          <w:sz w:val="24"/>
        </w:rPr>
      </w:pPr>
    </w:p>
    <w:p w:rsidR="009972DA" w:rsidRDefault="00B47DBC">
      <w:pPr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1</w:t>
      </w:r>
    </w:p>
    <w:p w:rsidR="009972DA" w:rsidRDefault="00B47DBC">
      <w:pPr>
        <w:ind w:left="567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комитета по тарифам</w:t>
      </w:r>
      <w:r w:rsidR="00DA0D8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ценовой политике</w:t>
      </w:r>
      <w:r w:rsidR="00DA0D8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Ленинградской области</w:t>
      </w:r>
    </w:p>
    <w:p w:rsidR="009972DA" w:rsidRDefault="001536FE">
      <w:pPr>
        <w:ind w:left="567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5E0CD9">
        <w:rPr>
          <w:rFonts w:ascii="Times New Roman" w:hAnsi="Times New Roman"/>
          <w:sz w:val="24"/>
        </w:rPr>
        <w:t>___</w:t>
      </w:r>
      <w:r w:rsidR="00CF58C4">
        <w:rPr>
          <w:rFonts w:ascii="Times New Roman" w:hAnsi="Times New Roman"/>
          <w:sz w:val="24"/>
        </w:rPr>
        <w:t xml:space="preserve"> </w:t>
      </w:r>
      <w:r w:rsidR="00ED5AB2">
        <w:rPr>
          <w:rFonts w:ascii="Times New Roman" w:hAnsi="Times New Roman"/>
          <w:sz w:val="24"/>
        </w:rPr>
        <w:t>ноябр</w:t>
      </w:r>
      <w:r w:rsidR="009F40C0">
        <w:rPr>
          <w:rFonts w:ascii="Times New Roman" w:hAnsi="Times New Roman"/>
          <w:sz w:val="24"/>
        </w:rPr>
        <w:t>я 2026</w:t>
      </w:r>
      <w:r w:rsidR="00B47DBC">
        <w:rPr>
          <w:rFonts w:ascii="Times New Roman" w:hAnsi="Times New Roman"/>
          <w:sz w:val="24"/>
        </w:rPr>
        <w:t xml:space="preserve"> года </w:t>
      </w:r>
      <w:r w:rsidR="00B47DBC" w:rsidRPr="00CF58C4">
        <w:rPr>
          <w:rFonts w:ascii="Times New Roman" w:hAnsi="Times New Roman"/>
          <w:sz w:val="24"/>
        </w:rPr>
        <w:t xml:space="preserve">№ </w:t>
      </w:r>
      <w:r w:rsidR="00B47DBC" w:rsidRPr="00CF58C4">
        <w:rPr>
          <w:rFonts w:ascii="Times New Roman" w:hAnsi="Times New Roman"/>
          <w:sz w:val="24"/>
          <w:lang w:eastAsia="en-US" w:bidi="en-US"/>
        </w:rPr>
        <w:t>_</w:t>
      </w:r>
      <w:r w:rsidR="0094478B">
        <w:rPr>
          <w:rFonts w:ascii="Times New Roman" w:hAnsi="Times New Roman"/>
          <w:sz w:val="24"/>
          <w:lang w:eastAsia="en-US" w:bidi="en-US"/>
        </w:rPr>
        <w:t>_</w:t>
      </w:r>
      <w:r w:rsidR="00B47DBC" w:rsidRPr="00CF58C4">
        <w:rPr>
          <w:rFonts w:ascii="Times New Roman" w:hAnsi="Times New Roman"/>
          <w:sz w:val="24"/>
          <w:lang w:eastAsia="en-US" w:bidi="en-US"/>
        </w:rPr>
        <w:t>_</w:t>
      </w:r>
      <w:proofErr w:type="gramStart"/>
      <w:r w:rsidR="00B47DBC" w:rsidRPr="00CF58C4">
        <w:rPr>
          <w:rFonts w:ascii="Times New Roman" w:hAnsi="Times New Roman"/>
          <w:sz w:val="24"/>
          <w:lang w:eastAsia="en-US" w:bidi="en-US"/>
        </w:rPr>
        <w:t>_</w:t>
      </w:r>
      <w:r w:rsidR="00B47DBC" w:rsidRPr="00CF58C4">
        <w:rPr>
          <w:rFonts w:ascii="Times New Roman" w:hAnsi="Times New Roman"/>
          <w:sz w:val="24"/>
        </w:rPr>
        <w:t>-</w:t>
      </w:r>
      <w:proofErr w:type="gramEnd"/>
      <w:r w:rsidR="00B47DBC" w:rsidRPr="00CF58C4">
        <w:rPr>
          <w:rFonts w:ascii="Times New Roman" w:hAnsi="Times New Roman"/>
          <w:sz w:val="24"/>
        </w:rPr>
        <w:t>п</w:t>
      </w:r>
    </w:p>
    <w:p w:rsidR="009972DA" w:rsidRDefault="009972DA">
      <w:pPr>
        <w:ind w:left="5940"/>
        <w:jc w:val="center"/>
      </w:pPr>
    </w:p>
    <w:p w:rsidR="00ED5AB2" w:rsidRDefault="00ED5AB2" w:rsidP="00ED5AB2">
      <w:pPr>
        <w:jc w:val="center"/>
        <w:rPr>
          <w:rFonts w:ascii="Times New Roman" w:hAnsi="Times New Roman"/>
          <w:b/>
          <w:sz w:val="24"/>
        </w:rPr>
      </w:pPr>
    </w:p>
    <w:p w:rsidR="00ED5AB2" w:rsidRDefault="00ED5AB2" w:rsidP="00ED5AB2">
      <w:pPr>
        <w:jc w:val="center"/>
        <w:rPr>
          <w:rFonts w:ascii="Times New Roman" w:hAnsi="Times New Roman"/>
          <w:b/>
          <w:sz w:val="24"/>
        </w:rPr>
      </w:pPr>
    </w:p>
    <w:p w:rsidR="00ED5AB2" w:rsidRDefault="00ED5AB2" w:rsidP="00ED5AB2">
      <w:pPr>
        <w:jc w:val="center"/>
        <w:rPr>
          <w:rFonts w:ascii="Times New Roman" w:hAnsi="Times New Roman"/>
          <w:b/>
          <w:sz w:val="24"/>
        </w:rPr>
      </w:pPr>
    </w:p>
    <w:p w:rsidR="00ED5AB2" w:rsidRDefault="00ED5AB2" w:rsidP="00ED5AB2">
      <w:pPr>
        <w:jc w:val="center"/>
        <w:rPr>
          <w:rFonts w:ascii="Times New Roman" w:hAnsi="Times New Roman"/>
          <w:b/>
          <w:sz w:val="24"/>
        </w:rPr>
      </w:pPr>
    </w:p>
    <w:p w:rsidR="00ED5AB2" w:rsidRDefault="00ED5AB2" w:rsidP="00ED5AB2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D6977">
        <w:rPr>
          <w:rFonts w:ascii="Times New Roman" w:hAnsi="Times New Roman"/>
          <w:b/>
          <w:sz w:val="24"/>
        </w:rPr>
        <w:t xml:space="preserve">Долгосрочные параметры регулирования тарифов, определяемые на долгосрочный период регулирования тарифов в сфере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водоотведения </w:t>
      </w:r>
      <w:r w:rsidRPr="00E0598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</w:p>
    <w:p w:rsidR="00ED5AB2" w:rsidRDefault="00ED5AB2" w:rsidP="00ED5AB2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D5AB2">
        <w:rPr>
          <w:rFonts w:ascii="Times New Roman" w:eastAsia="Calibri" w:hAnsi="Times New Roman"/>
          <w:b/>
          <w:sz w:val="24"/>
          <w:szCs w:val="24"/>
          <w:lang w:eastAsia="en-US"/>
        </w:rPr>
        <w:t>Волховского филиала акционерного общества «Апатит» на 2027-2029 годы</w:t>
      </w:r>
    </w:p>
    <w:p w:rsidR="00ED5AB2" w:rsidRPr="009D6977" w:rsidRDefault="00ED5AB2" w:rsidP="00ED5AB2">
      <w:pPr>
        <w:jc w:val="center"/>
        <w:rPr>
          <w:rFonts w:ascii="Times New Roman" w:hAnsi="Times New Roman"/>
          <w:b/>
          <w:sz w:val="24"/>
        </w:rPr>
      </w:pPr>
    </w:p>
    <w:tbl>
      <w:tblPr>
        <w:tblW w:w="477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1771"/>
        <w:gridCol w:w="884"/>
        <w:gridCol w:w="2131"/>
        <w:gridCol w:w="1945"/>
        <w:gridCol w:w="2781"/>
      </w:tblGrid>
      <w:tr w:rsidR="00ED5AB2" w:rsidRPr="009D6977" w:rsidTr="00ED5AB2">
        <w:tc>
          <w:tcPr>
            <w:tcW w:w="246" w:type="pct"/>
            <w:vMerge w:val="restart"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№</w:t>
            </w:r>
          </w:p>
        </w:tc>
        <w:tc>
          <w:tcPr>
            <w:tcW w:w="885" w:type="pct"/>
            <w:vMerge w:val="restart"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Наименование регулируемого вида деятельности</w:t>
            </w:r>
          </w:p>
        </w:tc>
        <w:tc>
          <w:tcPr>
            <w:tcW w:w="442" w:type="pct"/>
            <w:vMerge w:val="restart"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Год</w:t>
            </w:r>
          </w:p>
        </w:tc>
        <w:tc>
          <w:tcPr>
            <w:tcW w:w="1065" w:type="pct"/>
            <w:vMerge w:val="restart"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Базовый уровень операционных расходов, тыс</w:t>
            </w:r>
            <w:proofErr w:type="gramStart"/>
            <w:r w:rsidRPr="009D6977">
              <w:rPr>
                <w:rFonts w:ascii="Times New Roman" w:hAnsi="Times New Roman"/>
                <w:szCs w:val="18"/>
              </w:rPr>
              <w:t>.р</w:t>
            </w:r>
            <w:proofErr w:type="gramEnd"/>
            <w:r w:rsidRPr="009D6977">
              <w:rPr>
                <w:rFonts w:ascii="Times New Roman" w:hAnsi="Times New Roman"/>
                <w:szCs w:val="18"/>
              </w:rPr>
              <w:t>уб.</w:t>
            </w:r>
          </w:p>
        </w:tc>
        <w:tc>
          <w:tcPr>
            <w:tcW w:w="972" w:type="pct"/>
            <w:vMerge w:val="restart"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Индекс эффективности операционных расходов,%</w:t>
            </w:r>
          </w:p>
        </w:tc>
        <w:tc>
          <w:tcPr>
            <w:tcW w:w="1390" w:type="pct"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Показатели энергосбережения и энергетической эффективности</w:t>
            </w:r>
          </w:p>
        </w:tc>
      </w:tr>
      <w:tr w:rsidR="00ED5AB2" w:rsidRPr="009D6977" w:rsidTr="00ED5AB2">
        <w:trPr>
          <w:trHeight w:val="513"/>
        </w:trPr>
        <w:tc>
          <w:tcPr>
            <w:tcW w:w="246" w:type="pct"/>
            <w:vMerge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885" w:type="pct"/>
            <w:vMerge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42" w:type="pct"/>
            <w:vMerge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1065" w:type="pct"/>
            <w:vMerge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972" w:type="pct"/>
            <w:vMerge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1390" w:type="pct"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 xml:space="preserve">Удельный расход электрической энергии, </w:t>
            </w:r>
            <w:proofErr w:type="spellStart"/>
            <w:r w:rsidRPr="009D6977">
              <w:rPr>
                <w:rFonts w:ascii="Times New Roman" w:hAnsi="Times New Roman"/>
                <w:szCs w:val="18"/>
              </w:rPr>
              <w:t>кВтч</w:t>
            </w:r>
            <w:proofErr w:type="spellEnd"/>
            <w:r w:rsidRPr="009D6977">
              <w:rPr>
                <w:rFonts w:ascii="Times New Roman" w:hAnsi="Times New Roman"/>
                <w:szCs w:val="18"/>
              </w:rPr>
              <w:t>/м</w:t>
            </w:r>
            <w:r w:rsidRPr="009D6977">
              <w:rPr>
                <w:rFonts w:ascii="Times New Roman" w:hAnsi="Times New Roman"/>
                <w:szCs w:val="18"/>
                <w:vertAlign w:val="superscript"/>
              </w:rPr>
              <w:t>3</w:t>
            </w:r>
          </w:p>
        </w:tc>
      </w:tr>
      <w:tr w:rsidR="00ED5AB2" w:rsidRPr="009D6977" w:rsidTr="00ED5AB2">
        <w:tc>
          <w:tcPr>
            <w:tcW w:w="246" w:type="pct"/>
            <w:vMerge w:val="restart"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1.</w:t>
            </w:r>
          </w:p>
        </w:tc>
        <w:tc>
          <w:tcPr>
            <w:tcW w:w="885" w:type="pct"/>
            <w:vMerge w:val="restart"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Водо</w:t>
            </w:r>
            <w:r>
              <w:rPr>
                <w:rFonts w:ascii="Times New Roman" w:hAnsi="Times New Roman"/>
                <w:szCs w:val="18"/>
              </w:rPr>
              <w:t>отведение</w:t>
            </w:r>
          </w:p>
        </w:tc>
        <w:tc>
          <w:tcPr>
            <w:tcW w:w="442" w:type="pct"/>
            <w:shd w:val="clear" w:color="auto" w:fill="auto"/>
            <w:vAlign w:val="center"/>
          </w:tcPr>
          <w:p w:rsidR="00ED5AB2" w:rsidRPr="009D6977" w:rsidRDefault="00ED5AB2" w:rsidP="00ED5AB2">
            <w:pPr>
              <w:jc w:val="center"/>
              <w:rPr>
                <w:rFonts w:ascii="Times New Roman" w:hAnsi="Times New Roman"/>
                <w:szCs w:val="18"/>
              </w:rPr>
            </w:pPr>
            <w:r w:rsidRPr="009D6977">
              <w:rPr>
                <w:rFonts w:ascii="Times New Roman" w:hAnsi="Times New Roman"/>
                <w:szCs w:val="18"/>
              </w:rPr>
              <w:t>202</w:t>
            </w:r>
            <w:r>
              <w:rPr>
                <w:rFonts w:ascii="Times New Roman" w:hAnsi="Times New Roman"/>
                <w:szCs w:val="18"/>
              </w:rPr>
              <w:t>7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ED5AB2" w:rsidRPr="00DC01D5" w:rsidRDefault="00DC01D5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DC01D5">
              <w:rPr>
                <w:rFonts w:ascii="Times New Roman" w:hAnsi="Times New Roman"/>
                <w:szCs w:val="18"/>
              </w:rPr>
              <w:t>9 181,93</w:t>
            </w:r>
          </w:p>
        </w:tc>
        <w:tc>
          <w:tcPr>
            <w:tcW w:w="972" w:type="pct"/>
            <w:shd w:val="clear" w:color="auto" w:fill="auto"/>
            <w:vAlign w:val="center"/>
          </w:tcPr>
          <w:p w:rsidR="00ED5AB2" w:rsidRPr="00DC01D5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DC01D5">
              <w:rPr>
                <w:rFonts w:ascii="Times New Roman" w:hAnsi="Times New Roman"/>
                <w:szCs w:val="18"/>
              </w:rPr>
              <w:t>1,0</w:t>
            </w:r>
          </w:p>
        </w:tc>
        <w:tc>
          <w:tcPr>
            <w:tcW w:w="1390" w:type="pct"/>
            <w:shd w:val="clear" w:color="auto" w:fill="auto"/>
            <w:vAlign w:val="center"/>
          </w:tcPr>
          <w:p w:rsidR="00ED5AB2" w:rsidRPr="00DC01D5" w:rsidRDefault="00DC01D5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DC01D5">
              <w:rPr>
                <w:rFonts w:ascii="Times New Roman" w:hAnsi="Times New Roman"/>
                <w:szCs w:val="18"/>
              </w:rPr>
              <w:t>1,695</w:t>
            </w:r>
          </w:p>
        </w:tc>
      </w:tr>
      <w:tr w:rsidR="00ED5AB2" w:rsidRPr="009D6977" w:rsidTr="00ED5AB2">
        <w:tc>
          <w:tcPr>
            <w:tcW w:w="246" w:type="pct"/>
            <w:vMerge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885" w:type="pct"/>
            <w:vMerge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:rsidR="00ED5AB2" w:rsidRPr="009D6977" w:rsidRDefault="00ED5AB2" w:rsidP="00ED5AB2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2028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ED5AB2" w:rsidRPr="00DC01D5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DC01D5">
              <w:rPr>
                <w:rFonts w:ascii="Times New Roman" w:hAnsi="Times New Roman"/>
                <w:szCs w:val="18"/>
              </w:rPr>
              <w:t>-</w:t>
            </w:r>
          </w:p>
        </w:tc>
        <w:tc>
          <w:tcPr>
            <w:tcW w:w="972" w:type="pct"/>
            <w:shd w:val="clear" w:color="auto" w:fill="auto"/>
            <w:vAlign w:val="center"/>
          </w:tcPr>
          <w:p w:rsidR="00ED5AB2" w:rsidRPr="00DC01D5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DC01D5">
              <w:rPr>
                <w:rFonts w:ascii="Times New Roman" w:hAnsi="Times New Roman"/>
                <w:szCs w:val="18"/>
              </w:rPr>
              <w:t>1,0</w:t>
            </w:r>
          </w:p>
        </w:tc>
        <w:tc>
          <w:tcPr>
            <w:tcW w:w="1390" w:type="pct"/>
            <w:shd w:val="clear" w:color="auto" w:fill="auto"/>
            <w:vAlign w:val="center"/>
          </w:tcPr>
          <w:p w:rsidR="00ED5AB2" w:rsidRPr="00DC01D5" w:rsidRDefault="00DC01D5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DC01D5">
              <w:rPr>
                <w:rFonts w:ascii="Times New Roman" w:hAnsi="Times New Roman"/>
                <w:szCs w:val="18"/>
              </w:rPr>
              <w:t>1,695</w:t>
            </w:r>
          </w:p>
        </w:tc>
      </w:tr>
      <w:tr w:rsidR="00ED5AB2" w:rsidRPr="009D6977" w:rsidTr="00ED5AB2">
        <w:tc>
          <w:tcPr>
            <w:tcW w:w="246" w:type="pct"/>
            <w:vMerge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885" w:type="pct"/>
            <w:vMerge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:rsidR="00ED5AB2" w:rsidRPr="009D6977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2029</w:t>
            </w:r>
          </w:p>
        </w:tc>
        <w:tc>
          <w:tcPr>
            <w:tcW w:w="1065" w:type="pct"/>
            <w:shd w:val="clear" w:color="auto" w:fill="auto"/>
            <w:vAlign w:val="center"/>
          </w:tcPr>
          <w:p w:rsidR="00ED5AB2" w:rsidRPr="00DC01D5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DC01D5">
              <w:rPr>
                <w:rFonts w:ascii="Times New Roman" w:hAnsi="Times New Roman"/>
                <w:szCs w:val="18"/>
              </w:rPr>
              <w:t>-</w:t>
            </w:r>
          </w:p>
        </w:tc>
        <w:tc>
          <w:tcPr>
            <w:tcW w:w="972" w:type="pct"/>
            <w:shd w:val="clear" w:color="auto" w:fill="auto"/>
            <w:vAlign w:val="center"/>
          </w:tcPr>
          <w:p w:rsidR="00ED5AB2" w:rsidRPr="00DC01D5" w:rsidRDefault="00ED5AB2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DC01D5">
              <w:rPr>
                <w:rFonts w:ascii="Times New Roman" w:hAnsi="Times New Roman"/>
                <w:szCs w:val="18"/>
              </w:rPr>
              <w:t>1,0</w:t>
            </w:r>
          </w:p>
        </w:tc>
        <w:tc>
          <w:tcPr>
            <w:tcW w:w="1390" w:type="pct"/>
            <w:shd w:val="clear" w:color="auto" w:fill="auto"/>
            <w:vAlign w:val="center"/>
          </w:tcPr>
          <w:p w:rsidR="00ED5AB2" w:rsidRPr="00DC01D5" w:rsidRDefault="00DC01D5" w:rsidP="00CD00A1">
            <w:pPr>
              <w:jc w:val="center"/>
              <w:rPr>
                <w:rFonts w:ascii="Times New Roman" w:hAnsi="Times New Roman"/>
                <w:szCs w:val="18"/>
              </w:rPr>
            </w:pPr>
            <w:r w:rsidRPr="00DC01D5">
              <w:rPr>
                <w:rFonts w:ascii="Times New Roman" w:hAnsi="Times New Roman"/>
                <w:szCs w:val="18"/>
              </w:rPr>
              <w:t>1,695</w:t>
            </w:r>
          </w:p>
        </w:tc>
      </w:tr>
    </w:tbl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AB2" w:rsidRDefault="00ED5AB2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94478B" w:rsidRPr="0094478B" w:rsidRDefault="0094478B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94478B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Приложение </w:t>
      </w:r>
      <w:r w:rsidR="000A4522">
        <w:rPr>
          <w:rFonts w:ascii="Times New Roman" w:eastAsia="Calibri" w:hAnsi="Times New Roman"/>
          <w:sz w:val="24"/>
          <w:szCs w:val="24"/>
          <w:lang w:eastAsia="en-US"/>
        </w:rPr>
        <w:t>2</w:t>
      </w:r>
    </w:p>
    <w:p w:rsidR="0094478B" w:rsidRPr="0094478B" w:rsidRDefault="0094478B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94478B">
        <w:rPr>
          <w:rFonts w:ascii="Times New Roman" w:eastAsia="Calibri" w:hAnsi="Times New Roman"/>
          <w:sz w:val="24"/>
          <w:szCs w:val="24"/>
          <w:lang w:eastAsia="en-US"/>
        </w:rPr>
        <w:t>к приказу комитета по тарифам и ценовой политике Ленинградской области</w:t>
      </w:r>
    </w:p>
    <w:p w:rsidR="0094478B" w:rsidRPr="0094478B" w:rsidRDefault="00E25C8E" w:rsidP="0094478B">
      <w:pPr>
        <w:ind w:left="567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от </w:t>
      </w:r>
      <w:r w:rsidR="005E0CD9">
        <w:rPr>
          <w:rFonts w:ascii="Times New Roman" w:eastAsia="Calibri" w:hAnsi="Times New Roman"/>
          <w:sz w:val="24"/>
          <w:szCs w:val="24"/>
          <w:lang w:eastAsia="en-US"/>
        </w:rPr>
        <w:t>___</w:t>
      </w:r>
      <w:r w:rsidR="0094478B" w:rsidRPr="0094478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D5AB2">
        <w:rPr>
          <w:rFonts w:ascii="Times New Roman" w:eastAsia="Calibri" w:hAnsi="Times New Roman"/>
          <w:sz w:val="24"/>
          <w:szCs w:val="24"/>
          <w:lang w:eastAsia="en-US"/>
        </w:rPr>
        <w:t>ноябр</w:t>
      </w:r>
      <w:r w:rsidR="000A4522">
        <w:rPr>
          <w:rFonts w:ascii="Times New Roman" w:eastAsia="Calibri" w:hAnsi="Times New Roman"/>
          <w:sz w:val="24"/>
          <w:szCs w:val="24"/>
          <w:lang w:eastAsia="en-US"/>
        </w:rPr>
        <w:t>я</w:t>
      </w:r>
      <w:r w:rsidR="0094478B" w:rsidRPr="0094478B">
        <w:rPr>
          <w:rFonts w:ascii="Times New Roman" w:eastAsia="Calibri" w:hAnsi="Times New Roman"/>
          <w:sz w:val="24"/>
          <w:szCs w:val="24"/>
          <w:lang w:eastAsia="en-US"/>
        </w:rPr>
        <w:t xml:space="preserve"> 20</w:t>
      </w:r>
      <w:r w:rsidR="0094478B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="000A4522"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="0094478B" w:rsidRPr="0094478B">
        <w:rPr>
          <w:rFonts w:ascii="Times New Roman" w:eastAsia="Calibri" w:hAnsi="Times New Roman"/>
          <w:sz w:val="24"/>
          <w:szCs w:val="24"/>
          <w:lang w:eastAsia="en-US"/>
        </w:rPr>
        <w:t xml:space="preserve"> года № ____</w:t>
      </w:r>
      <w:proofErr w:type="gramStart"/>
      <w:r w:rsidR="0094478B" w:rsidRPr="0094478B">
        <w:rPr>
          <w:rFonts w:ascii="Times New Roman" w:eastAsia="Calibri" w:hAnsi="Times New Roman"/>
          <w:sz w:val="24"/>
          <w:szCs w:val="24"/>
          <w:lang w:eastAsia="en-US"/>
        </w:rPr>
        <w:t>_-</w:t>
      </w:r>
      <w:proofErr w:type="gramEnd"/>
      <w:r w:rsidR="0094478B" w:rsidRPr="0094478B">
        <w:rPr>
          <w:rFonts w:ascii="Times New Roman" w:eastAsia="Calibri" w:hAnsi="Times New Roman"/>
          <w:sz w:val="24"/>
          <w:szCs w:val="24"/>
          <w:lang w:eastAsia="en-US"/>
        </w:rPr>
        <w:t>п</w:t>
      </w:r>
    </w:p>
    <w:p w:rsidR="0094478B" w:rsidRPr="0094478B" w:rsidRDefault="0094478B" w:rsidP="0094478B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4478B" w:rsidRDefault="0094478B">
      <w:pPr>
        <w:ind w:left="5760"/>
        <w:jc w:val="center"/>
        <w:rPr>
          <w:rFonts w:ascii="Times New Roman" w:hAnsi="Times New Roman"/>
          <w:sz w:val="24"/>
        </w:rPr>
      </w:pPr>
    </w:p>
    <w:p w:rsidR="00E25C8E" w:rsidRPr="00E25C8E" w:rsidRDefault="00E25C8E" w:rsidP="00E25C8E">
      <w:pPr>
        <w:jc w:val="center"/>
        <w:rPr>
          <w:rFonts w:ascii="Times New Roman" w:hAnsi="Times New Roman"/>
          <w:b/>
          <w:sz w:val="24"/>
        </w:rPr>
      </w:pPr>
      <w:r w:rsidRPr="00E25C8E">
        <w:rPr>
          <w:rFonts w:ascii="Times New Roman" w:hAnsi="Times New Roman"/>
          <w:b/>
          <w:sz w:val="24"/>
        </w:rPr>
        <w:t xml:space="preserve">Тарифы на водоотведение </w:t>
      </w:r>
    </w:p>
    <w:p w:rsidR="009C3C6A" w:rsidRDefault="000A4522" w:rsidP="009C3C6A">
      <w:pPr>
        <w:jc w:val="center"/>
        <w:rPr>
          <w:rFonts w:ascii="Times New Roman" w:hAnsi="Times New Roman"/>
          <w:b/>
          <w:sz w:val="24"/>
        </w:rPr>
      </w:pPr>
      <w:r w:rsidRPr="000A4522">
        <w:rPr>
          <w:rFonts w:ascii="Times New Roman" w:hAnsi="Times New Roman"/>
          <w:b/>
          <w:sz w:val="24"/>
        </w:rPr>
        <w:t>Волховского филиала акционерного общества «Апатит»</w:t>
      </w:r>
      <w:r>
        <w:rPr>
          <w:rFonts w:ascii="Times New Roman" w:hAnsi="Times New Roman"/>
          <w:b/>
          <w:sz w:val="24"/>
        </w:rPr>
        <w:t xml:space="preserve"> </w:t>
      </w:r>
      <w:r w:rsidR="00E52A76">
        <w:rPr>
          <w:rFonts w:ascii="Times New Roman" w:hAnsi="Times New Roman"/>
          <w:b/>
          <w:sz w:val="24"/>
        </w:rPr>
        <w:t>на 202</w:t>
      </w:r>
      <w:r w:rsidR="00ED5AB2">
        <w:rPr>
          <w:rFonts w:ascii="Times New Roman" w:hAnsi="Times New Roman"/>
          <w:b/>
          <w:sz w:val="24"/>
        </w:rPr>
        <w:t>7-2029</w:t>
      </w:r>
      <w:r w:rsidR="009C3C6A">
        <w:rPr>
          <w:rFonts w:ascii="Times New Roman" w:hAnsi="Times New Roman"/>
          <w:b/>
          <w:sz w:val="24"/>
        </w:rPr>
        <w:t xml:space="preserve"> год</w:t>
      </w:r>
      <w:r w:rsidR="00ED5AB2">
        <w:rPr>
          <w:rFonts w:ascii="Times New Roman" w:hAnsi="Times New Roman"/>
          <w:b/>
          <w:sz w:val="24"/>
        </w:rPr>
        <w:t>ы</w:t>
      </w:r>
    </w:p>
    <w:p w:rsidR="00527FE6" w:rsidRDefault="00527FE6">
      <w:pPr>
        <w:jc w:val="center"/>
        <w:rPr>
          <w:rFonts w:ascii="Times New Roman" w:hAnsi="Times New Roman"/>
          <w:sz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3124"/>
        <w:gridCol w:w="3470"/>
        <w:gridCol w:w="3079"/>
      </w:tblGrid>
      <w:tr w:rsidR="00F147A7" w:rsidRPr="00B059BA" w:rsidTr="00F5382A">
        <w:trPr>
          <w:trHeight w:val="768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7A7" w:rsidRPr="00B059BA" w:rsidRDefault="00F147A7" w:rsidP="00F14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 w:rsidRPr="00B059BA">
              <w:rPr>
                <w:rFonts w:ascii="Times New Roman" w:eastAsia="Calibri" w:hAnsi="Times New Roman"/>
                <w:sz w:val="20"/>
              </w:rPr>
              <w:t xml:space="preserve">№ </w:t>
            </w:r>
            <w:proofErr w:type="gramStart"/>
            <w:r w:rsidRPr="00B059BA">
              <w:rPr>
                <w:rFonts w:ascii="Times New Roman" w:eastAsia="Calibri" w:hAnsi="Times New Roman"/>
                <w:sz w:val="20"/>
              </w:rPr>
              <w:t>п</w:t>
            </w:r>
            <w:proofErr w:type="gramEnd"/>
            <w:r w:rsidRPr="00B059BA">
              <w:rPr>
                <w:rFonts w:ascii="Times New Roman" w:eastAsia="Calibri" w:hAnsi="Times New Roman"/>
                <w:sz w:val="20"/>
              </w:rPr>
              <w:t>/п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7A7" w:rsidRPr="00B059BA" w:rsidRDefault="00F147A7" w:rsidP="00F147A7">
            <w:pPr>
              <w:jc w:val="center"/>
              <w:rPr>
                <w:rFonts w:ascii="Times New Roman" w:eastAsia="Calibri" w:hAnsi="Times New Roman"/>
                <w:sz w:val="20"/>
              </w:rPr>
            </w:pPr>
            <w:r w:rsidRPr="00B059BA">
              <w:rPr>
                <w:rFonts w:ascii="Times New Roman" w:eastAsia="Calibri" w:hAnsi="Times New Roman"/>
                <w:sz w:val="20"/>
              </w:rPr>
              <w:t>Наименование потребителей, регулируемого вида деятельности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7A7" w:rsidRPr="00B059BA" w:rsidRDefault="00F147A7" w:rsidP="00F147A7">
            <w:pPr>
              <w:jc w:val="center"/>
              <w:rPr>
                <w:rFonts w:ascii="Times New Roman" w:eastAsia="Calibri" w:hAnsi="Times New Roman"/>
                <w:sz w:val="20"/>
              </w:rPr>
            </w:pPr>
            <w:r w:rsidRPr="00B059BA">
              <w:rPr>
                <w:rFonts w:ascii="Times New Roman" w:eastAsia="Calibri" w:hAnsi="Times New Roman"/>
                <w:sz w:val="20"/>
              </w:rPr>
              <w:t xml:space="preserve">Год с календарной разбивкой 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7A7" w:rsidRPr="00B059BA" w:rsidRDefault="00F147A7" w:rsidP="00F147A7">
            <w:pPr>
              <w:jc w:val="center"/>
              <w:rPr>
                <w:rFonts w:ascii="Times New Roman" w:eastAsia="Calibri" w:hAnsi="Times New Roman"/>
                <w:sz w:val="20"/>
              </w:rPr>
            </w:pPr>
            <w:r w:rsidRPr="00B059BA">
              <w:rPr>
                <w:rFonts w:ascii="Times New Roman" w:eastAsia="Calibri" w:hAnsi="Times New Roman"/>
                <w:sz w:val="20"/>
              </w:rPr>
              <w:t>Тарифы, руб./м</w:t>
            </w:r>
            <w:r w:rsidRPr="00B059BA">
              <w:rPr>
                <w:rFonts w:ascii="Times New Roman" w:eastAsia="Calibri" w:hAnsi="Times New Roman"/>
                <w:sz w:val="20"/>
                <w:vertAlign w:val="superscript"/>
              </w:rPr>
              <w:t xml:space="preserve">3 </w:t>
            </w:r>
            <w:r w:rsidRPr="00B059BA">
              <w:rPr>
                <w:rFonts w:ascii="Times New Roman" w:eastAsia="Calibri" w:hAnsi="Times New Roman"/>
                <w:sz w:val="20"/>
              </w:rPr>
              <w:t>*</w:t>
            </w:r>
          </w:p>
        </w:tc>
      </w:tr>
      <w:tr w:rsidR="00B059BA" w:rsidRPr="00B059BA" w:rsidTr="000A4522">
        <w:trPr>
          <w:trHeight w:val="535"/>
          <w:jc w:val="center"/>
        </w:trPr>
        <w:tc>
          <w:tcPr>
            <w:tcW w:w="1036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4522" w:rsidRDefault="00B059BA" w:rsidP="00E5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Д</w:t>
            </w:r>
            <w:r w:rsidRPr="00B059BA">
              <w:rPr>
                <w:rFonts w:ascii="Times New Roman" w:eastAsia="Calibri" w:hAnsi="Times New Roman"/>
                <w:sz w:val="20"/>
              </w:rPr>
              <w:t xml:space="preserve">ля потребителей муниципального образования </w:t>
            </w:r>
            <w:r w:rsidR="000A4522" w:rsidRPr="000A4522">
              <w:rPr>
                <w:rFonts w:ascii="Times New Roman" w:eastAsia="Calibri" w:hAnsi="Times New Roman"/>
                <w:sz w:val="20"/>
              </w:rPr>
              <w:t xml:space="preserve">муниципального образования город Волхов </w:t>
            </w:r>
          </w:p>
          <w:p w:rsidR="00B059BA" w:rsidRPr="00B059BA" w:rsidRDefault="000A4522" w:rsidP="00E5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 w:rsidRPr="000A4522">
              <w:rPr>
                <w:rFonts w:ascii="Times New Roman" w:eastAsia="Calibri" w:hAnsi="Times New Roman"/>
                <w:sz w:val="20"/>
              </w:rPr>
              <w:t>Волховского муниципального района Ленинградской области</w:t>
            </w:r>
          </w:p>
        </w:tc>
      </w:tr>
      <w:tr w:rsidR="002F1F63" w:rsidRPr="00B059BA" w:rsidTr="00B335D9">
        <w:trPr>
          <w:trHeight w:val="395"/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1</w:t>
            </w:r>
            <w:r w:rsidRPr="00B059BA">
              <w:rPr>
                <w:rFonts w:ascii="Times New Roman" w:eastAsia="Calibri" w:hAnsi="Times New Roman"/>
                <w:sz w:val="20"/>
              </w:rPr>
              <w:t>.</w:t>
            </w:r>
          </w:p>
        </w:tc>
        <w:tc>
          <w:tcPr>
            <w:tcW w:w="312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  <w:r w:rsidRPr="00B059BA">
              <w:rPr>
                <w:rFonts w:ascii="Times New Roman" w:eastAsia="Calibri" w:hAnsi="Times New Roman"/>
                <w:sz w:val="20"/>
              </w:rPr>
              <w:t>Водоотведение</w:t>
            </w:r>
            <w:bookmarkStart w:id="0" w:name="_GoBack"/>
            <w:bookmarkEnd w:id="0"/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63" w:rsidRPr="002F1F63" w:rsidRDefault="002F1F63" w:rsidP="00CD00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F1F63">
              <w:rPr>
                <w:rFonts w:ascii="Times New Roman" w:hAnsi="Times New Roman"/>
                <w:color w:val="000000"/>
                <w:sz w:val="20"/>
              </w:rPr>
              <w:t>с 01.01.2027 по 30.06.2027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63" w:rsidRPr="00DC01D5" w:rsidRDefault="002F1F63" w:rsidP="00E5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 w:rsidRPr="00DC01D5">
              <w:rPr>
                <w:rFonts w:ascii="Times New Roman" w:eastAsia="Calibri" w:hAnsi="Times New Roman"/>
                <w:sz w:val="20"/>
              </w:rPr>
              <w:t>93,09</w:t>
            </w:r>
          </w:p>
        </w:tc>
      </w:tr>
      <w:tr w:rsidR="002F1F63" w:rsidRPr="00B059BA" w:rsidTr="002F1F63">
        <w:trPr>
          <w:trHeight w:val="395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1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63" w:rsidRPr="002F1F63" w:rsidRDefault="002F1F63" w:rsidP="00CD00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F1F63">
              <w:rPr>
                <w:rFonts w:ascii="Times New Roman" w:hAnsi="Times New Roman"/>
                <w:color w:val="000000"/>
                <w:sz w:val="20"/>
              </w:rPr>
              <w:t>c 01.07.2027 по 31.12.2027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63" w:rsidRPr="00DC01D5" w:rsidRDefault="00DC01D5" w:rsidP="00E5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 w:rsidRPr="00DC01D5">
              <w:rPr>
                <w:rFonts w:ascii="Times New Roman" w:eastAsia="Calibri" w:hAnsi="Times New Roman"/>
                <w:sz w:val="20"/>
              </w:rPr>
              <w:t>139,64</w:t>
            </w:r>
          </w:p>
        </w:tc>
      </w:tr>
      <w:tr w:rsidR="002F1F63" w:rsidRPr="00B059BA" w:rsidTr="002F1F63">
        <w:trPr>
          <w:trHeight w:val="395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1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63" w:rsidRPr="002F1F63" w:rsidRDefault="002F1F63" w:rsidP="00CD00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F1F63">
              <w:rPr>
                <w:rFonts w:ascii="Times New Roman" w:hAnsi="Times New Roman"/>
                <w:color w:val="000000"/>
                <w:sz w:val="20"/>
              </w:rPr>
              <w:t>с 01.01.2028 по 30.06.2028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63" w:rsidRPr="00DC01D5" w:rsidRDefault="00DC01D5" w:rsidP="00DC01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 w:rsidRPr="00DC01D5">
              <w:rPr>
                <w:rFonts w:ascii="Times New Roman" w:eastAsia="Calibri" w:hAnsi="Times New Roman"/>
                <w:sz w:val="20"/>
              </w:rPr>
              <w:t>139,64</w:t>
            </w:r>
          </w:p>
        </w:tc>
      </w:tr>
      <w:tr w:rsidR="002F1F63" w:rsidRPr="00B059BA" w:rsidTr="002F1F63">
        <w:trPr>
          <w:trHeight w:val="395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1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63" w:rsidRPr="002F1F63" w:rsidRDefault="002F1F63" w:rsidP="00CD00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F1F63">
              <w:rPr>
                <w:rFonts w:ascii="Times New Roman" w:hAnsi="Times New Roman"/>
                <w:color w:val="000000"/>
                <w:sz w:val="20"/>
              </w:rPr>
              <w:t>c 01.07.2028 по 31.12.2028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63" w:rsidRPr="00DC01D5" w:rsidRDefault="00DC01D5" w:rsidP="00E5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 w:rsidRPr="00DC01D5">
              <w:rPr>
                <w:rFonts w:ascii="Times New Roman" w:eastAsia="Calibri" w:hAnsi="Times New Roman"/>
                <w:sz w:val="20"/>
              </w:rPr>
              <w:t>181,53</w:t>
            </w:r>
          </w:p>
        </w:tc>
      </w:tr>
      <w:tr w:rsidR="002F1F63" w:rsidRPr="00B059BA" w:rsidTr="002F1F63">
        <w:trPr>
          <w:trHeight w:val="395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1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63" w:rsidRPr="002F1F63" w:rsidRDefault="002F1F63" w:rsidP="00CD00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F1F63">
              <w:rPr>
                <w:rFonts w:ascii="Times New Roman" w:hAnsi="Times New Roman"/>
                <w:color w:val="000000"/>
                <w:sz w:val="20"/>
              </w:rPr>
              <w:t>с 01.01.2029 по 30.06.2029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63" w:rsidRPr="00DC01D5" w:rsidRDefault="00DC01D5" w:rsidP="00E5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 w:rsidRPr="00DC01D5">
              <w:rPr>
                <w:rFonts w:ascii="Times New Roman" w:eastAsia="Calibri" w:hAnsi="Times New Roman"/>
                <w:sz w:val="20"/>
              </w:rPr>
              <w:t>181,53</w:t>
            </w:r>
          </w:p>
        </w:tc>
      </w:tr>
      <w:tr w:rsidR="002F1F63" w:rsidRPr="00B059BA" w:rsidTr="00B059BA">
        <w:trPr>
          <w:trHeight w:val="395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1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B059BA" w:rsidRDefault="002F1F63" w:rsidP="0094478B">
            <w:pPr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Pr="002F1F63" w:rsidRDefault="002F1F63" w:rsidP="00CD00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F1F63">
              <w:rPr>
                <w:rFonts w:ascii="Times New Roman" w:hAnsi="Times New Roman"/>
                <w:color w:val="000000"/>
                <w:sz w:val="20"/>
              </w:rPr>
              <w:t>c 01.07.2029 по 31.12.2029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F63" w:rsidRDefault="00DC01D5" w:rsidP="00E5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235,98</w:t>
            </w:r>
          </w:p>
        </w:tc>
      </w:tr>
    </w:tbl>
    <w:p w:rsidR="00B059BA" w:rsidRPr="00556494" w:rsidRDefault="00B059BA" w:rsidP="00B059BA">
      <w:pPr>
        <w:rPr>
          <w:sz w:val="20"/>
        </w:rPr>
      </w:pPr>
      <w:r w:rsidRPr="00556494">
        <w:rPr>
          <w:rFonts w:ascii="Times New Roman" w:hAnsi="Times New Roman"/>
          <w:sz w:val="20"/>
          <w:lang w:eastAsia="ar-SA"/>
        </w:rPr>
        <w:t xml:space="preserve">* тариф указан без учета налога на добавленную стоимость </w:t>
      </w:r>
    </w:p>
    <w:p w:rsidR="009972DA" w:rsidRDefault="009972DA"/>
    <w:p w:rsidR="009972DA" w:rsidRDefault="009972DA">
      <w:pPr>
        <w:rPr>
          <w:rFonts w:ascii="Times New Roman" w:hAnsi="Times New Roman"/>
          <w:sz w:val="24"/>
        </w:rPr>
      </w:pPr>
    </w:p>
    <w:p w:rsidR="009972DA" w:rsidRDefault="009972DA">
      <w:pPr>
        <w:rPr>
          <w:rFonts w:ascii="Times New Roman" w:hAnsi="Times New Roman"/>
          <w:sz w:val="24"/>
        </w:rPr>
      </w:pPr>
    </w:p>
    <w:p w:rsidR="009972DA" w:rsidRDefault="009972DA">
      <w:pPr>
        <w:rPr>
          <w:rFonts w:ascii="Times New Roman" w:hAnsi="Times New Roman"/>
          <w:sz w:val="24"/>
        </w:rPr>
      </w:pPr>
    </w:p>
    <w:p w:rsidR="009972DA" w:rsidRDefault="009972DA">
      <w:pPr>
        <w:rPr>
          <w:rFonts w:ascii="Times New Roman" w:hAnsi="Times New Roman"/>
          <w:sz w:val="24"/>
        </w:rPr>
      </w:pPr>
    </w:p>
    <w:p w:rsidR="009972DA" w:rsidRDefault="009972DA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p w:rsidR="008E24FB" w:rsidRDefault="008E24FB">
      <w:pPr>
        <w:rPr>
          <w:rFonts w:ascii="Times New Roman" w:hAnsi="Times New Roman"/>
          <w:sz w:val="24"/>
        </w:rPr>
      </w:pPr>
    </w:p>
    <w:sectPr w:rsidR="008E24FB" w:rsidSect="002205B0">
      <w:pgSz w:w="12240" w:h="15840"/>
      <w:pgMar w:top="851" w:right="709" w:bottom="1134" w:left="1276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248B"/>
    <w:multiLevelType w:val="hybridMultilevel"/>
    <w:tmpl w:val="3BD49D1C"/>
    <w:lvl w:ilvl="0" w:tplc="251AD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9907F5"/>
    <w:multiLevelType w:val="hybridMultilevel"/>
    <w:tmpl w:val="0E868850"/>
    <w:lvl w:ilvl="0" w:tplc="16AAF0D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891B1F"/>
    <w:multiLevelType w:val="hybridMultilevel"/>
    <w:tmpl w:val="53C66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2DA"/>
    <w:rsid w:val="00007029"/>
    <w:rsid w:val="000103C4"/>
    <w:rsid w:val="000119A0"/>
    <w:rsid w:val="00015DB7"/>
    <w:rsid w:val="00017E95"/>
    <w:rsid w:val="00070C0B"/>
    <w:rsid w:val="00083042"/>
    <w:rsid w:val="00085E04"/>
    <w:rsid w:val="000A4522"/>
    <w:rsid w:val="000D04CB"/>
    <w:rsid w:val="000F6A62"/>
    <w:rsid w:val="00140511"/>
    <w:rsid w:val="001536FE"/>
    <w:rsid w:val="00162D1C"/>
    <w:rsid w:val="00163857"/>
    <w:rsid w:val="001800B7"/>
    <w:rsid w:val="001C6707"/>
    <w:rsid w:val="001D09F8"/>
    <w:rsid w:val="001D1040"/>
    <w:rsid w:val="001E4398"/>
    <w:rsid w:val="001F0BEC"/>
    <w:rsid w:val="002205B0"/>
    <w:rsid w:val="0028675D"/>
    <w:rsid w:val="00295EE6"/>
    <w:rsid w:val="002A7717"/>
    <w:rsid w:val="002B4848"/>
    <w:rsid w:val="002F1F63"/>
    <w:rsid w:val="002F4CF6"/>
    <w:rsid w:val="002F6BD2"/>
    <w:rsid w:val="00311A1A"/>
    <w:rsid w:val="00323F8A"/>
    <w:rsid w:val="003241E7"/>
    <w:rsid w:val="0033127C"/>
    <w:rsid w:val="00332072"/>
    <w:rsid w:val="0033691E"/>
    <w:rsid w:val="00382F33"/>
    <w:rsid w:val="003A0F82"/>
    <w:rsid w:val="003B4AF6"/>
    <w:rsid w:val="003B706D"/>
    <w:rsid w:val="003C0285"/>
    <w:rsid w:val="003C0B1B"/>
    <w:rsid w:val="003C37C7"/>
    <w:rsid w:val="004201C2"/>
    <w:rsid w:val="004418EA"/>
    <w:rsid w:val="00465E1B"/>
    <w:rsid w:val="00485654"/>
    <w:rsid w:val="004A0C61"/>
    <w:rsid w:val="00505512"/>
    <w:rsid w:val="00527FE6"/>
    <w:rsid w:val="00592923"/>
    <w:rsid w:val="005941E0"/>
    <w:rsid w:val="005E0CD9"/>
    <w:rsid w:val="005F5654"/>
    <w:rsid w:val="00622D1D"/>
    <w:rsid w:val="00627E62"/>
    <w:rsid w:val="00652DDA"/>
    <w:rsid w:val="00672B2B"/>
    <w:rsid w:val="00682E48"/>
    <w:rsid w:val="0069125D"/>
    <w:rsid w:val="00691EB9"/>
    <w:rsid w:val="006B3A12"/>
    <w:rsid w:val="006D0D59"/>
    <w:rsid w:val="006E2634"/>
    <w:rsid w:val="00722F3C"/>
    <w:rsid w:val="0072750D"/>
    <w:rsid w:val="0074409C"/>
    <w:rsid w:val="00760A58"/>
    <w:rsid w:val="00763E91"/>
    <w:rsid w:val="00765F32"/>
    <w:rsid w:val="00776F60"/>
    <w:rsid w:val="007775CD"/>
    <w:rsid w:val="007942CD"/>
    <w:rsid w:val="007B1661"/>
    <w:rsid w:val="007E430E"/>
    <w:rsid w:val="007E7319"/>
    <w:rsid w:val="007F191D"/>
    <w:rsid w:val="00812B93"/>
    <w:rsid w:val="00864950"/>
    <w:rsid w:val="00890C34"/>
    <w:rsid w:val="008B21F7"/>
    <w:rsid w:val="008D32A6"/>
    <w:rsid w:val="008D33D2"/>
    <w:rsid w:val="008D5B2B"/>
    <w:rsid w:val="008E24FB"/>
    <w:rsid w:val="008E28AD"/>
    <w:rsid w:val="0090595F"/>
    <w:rsid w:val="00915556"/>
    <w:rsid w:val="00940DB0"/>
    <w:rsid w:val="0094478B"/>
    <w:rsid w:val="00947F46"/>
    <w:rsid w:val="00953DEE"/>
    <w:rsid w:val="00963583"/>
    <w:rsid w:val="00981657"/>
    <w:rsid w:val="009972DA"/>
    <w:rsid w:val="009A599C"/>
    <w:rsid w:val="009C3C6A"/>
    <w:rsid w:val="009C4406"/>
    <w:rsid w:val="009D5412"/>
    <w:rsid w:val="009E20ED"/>
    <w:rsid w:val="009F40C0"/>
    <w:rsid w:val="00A11E56"/>
    <w:rsid w:val="00A33907"/>
    <w:rsid w:val="00A556C3"/>
    <w:rsid w:val="00A5758E"/>
    <w:rsid w:val="00A715DF"/>
    <w:rsid w:val="00AD242E"/>
    <w:rsid w:val="00B00C8D"/>
    <w:rsid w:val="00B03EBB"/>
    <w:rsid w:val="00B059BA"/>
    <w:rsid w:val="00B11779"/>
    <w:rsid w:val="00B335D9"/>
    <w:rsid w:val="00B33E2B"/>
    <w:rsid w:val="00B365F6"/>
    <w:rsid w:val="00B47DBC"/>
    <w:rsid w:val="00B51921"/>
    <w:rsid w:val="00B669D0"/>
    <w:rsid w:val="00B90458"/>
    <w:rsid w:val="00BA3A63"/>
    <w:rsid w:val="00BA7D9C"/>
    <w:rsid w:val="00BD5EC3"/>
    <w:rsid w:val="00BE6EAD"/>
    <w:rsid w:val="00C57BFC"/>
    <w:rsid w:val="00C66B3E"/>
    <w:rsid w:val="00C7303C"/>
    <w:rsid w:val="00C95232"/>
    <w:rsid w:val="00CA4B33"/>
    <w:rsid w:val="00CB0B68"/>
    <w:rsid w:val="00CE6C5E"/>
    <w:rsid w:val="00CF58C4"/>
    <w:rsid w:val="00D22BB8"/>
    <w:rsid w:val="00D427E6"/>
    <w:rsid w:val="00D815FA"/>
    <w:rsid w:val="00DA0D83"/>
    <w:rsid w:val="00DB4B48"/>
    <w:rsid w:val="00DC013A"/>
    <w:rsid w:val="00DC01D5"/>
    <w:rsid w:val="00DC2655"/>
    <w:rsid w:val="00DE4A24"/>
    <w:rsid w:val="00DF3868"/>
    <w:rsid w:val="00E13051"/>
    <w:rsid w:val="00E25C8E"/>
    <w:rsid w:val="00E30865"/>
    <w:rsid w:val="00E30C54"/>
    <w:rsid w:val="00E3640F"/>
    <w:rsid w:val="00E37655"/>
    <w:rsid w:val="00E50BEC"/>
    <w:rsid w:val="00E52A76"/>
    <w:rsid w:val="00E87934"/>
    <w:rsid w:val="00ED5AB2"/>
    <w:rsid w:val="00EE1C80"/>
    <w:rsid w:val="00EE22A4"/>
    <w:rsid w:val="00EE2FB4"/>
    <w:rsid w:val="00EE614D"/>
    <w:rsid w:val="00EF7776"/>
    <w:rsid w:val="00F105E4"/>
    <w:rsid w:val="00F147A7"/>
    <w:rsid w:val="00F21A25"/>
    <w:rsid w:val="00F40759"/>
    <w:rsid w:val="00F44FF6"/>
    <w:rsid w:val="00F47169"/>
    <w:rsid w:val="00F53261"/>
    <w:rsid w:val="00F5382A"/>
    <w:rsid w:val="00F86536"/>
    <w:rsid w:val="00F86B68"/>
    <w:rsid w:val="00FA11ED"/>
    <w:rsid w:val="00FC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7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styleId="a5">
    <w:name w:val="Emphasis"/>
    <w:rPr>
      <w:rFonts w:ascii="Times New Roman" w:hAnsi="Times New Roman"/>
      <w:i/>
      <w:sz w:val="24"/>
    </w:rPr>
  </w:style>
  <w:style w:type="table" w:styleId="1">
    <w:name w:val="Table Simple 1"/>
    <w:basedOn w:val="a1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1">
    <w:name w:val="List1"/>
    <w:basedOn w:val="a1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/>
  </w:style>
  <w:style w:type="table" w:styleId="a6">
    <w:name w:val="Table Grid"/>
    <w:basedOn w:val="a1"/>
    <w:uiPriority w:val="59"/>
    <w:rsid w:val="00CF5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F5654"/>
    <w:pPr>
      <w:ind w:left="720"/>
      <w:contextualSpacing/>
    </w:pPr>
  </w:style>
  <w:style w:type="table" w:customStyle="1" w:styleId="List11">
    <w:name w:val="List11"/>
    <w:basedOn w:val="a1"/>
    <w:rsid w:val="00DA0D83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10">
    <w:name w:val="Сетка таблицы1"/>
    <w:basedOn w:val="a1"/>
    <w:next w:val="a6"/>
    <w:uiPriority w:val="59"/>
    <w:rsid w:val="00DA0D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DA0D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12">
    <w:name w:val="List12"/>
    <w:basedOn w:val="a1"/>
    <w:rsid w:val="00DA0D83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paragraph" w:styleId="a8">
    <w:name w:val="Balloon Text"/>
    <w:basedOn w:val="a"/>
    <w:link w:val="a9"/>
    <w:uiPriority w:val="99"/>
    <w:semiHidden/>
    <w:unhideWhenUsed/>
    <w:rsid w:val="00015D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5DB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D5AB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7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styleId="a5">
    <w:name w:val="Emphasis"/>
    <w:rPr>
      <w:rFonts w:ascii="Times New Roman" w:hAnsi="Times New Roman"/>
      <w:i/>
      <w:sz w:val="24"/>
    </w:rPr>
  </w:style>
  <w:style w:type="table" w:styleId="1">
    <w:name w:val="Table Simple 1"/>
    <w:basedOn w:val="a1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1">
    <w:name w:val="List1"/>
    <w:basedOn w:val="a1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/>
  </w:style>
  <w:style w:type="table" w:styleId="a6">
    <w:name w:val="Table Grid"/>
    <w:basedOn w:val="a1"/>
    <w:uiPriority w:val="59"/>
    <w:rsid w:val="00CF5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F5654"/>
    <w:pPr>
      <w:ind w:left="720"/>
      <w:contextualSpacing/>
    </w:pPr>
  </w:style>
  <w:style w:type="table" w:customStyle="1" w:styleId="List11">
    <w:name w:val="List11"/>
    <w:basedOn w:val="a1"/>
    <w:rsid w:val="00DA0D83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10">
    <w:name w:val="Сетка таблицы1"/>
    <w:basedOn w:val="a1"/>
    <w:next w:val="a6"/>
    <w:uiPriority w:val="59"/>
    <w:rsid w:val="00DA0D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DA0D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12">
    <w:name w:val="List12"/>
    <w:basedOn w:val="a1"/>
    <w:rsid w:val="00DA0D83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paragraph" w:styleId="a8">
    <w:name w:val="Balloon Text"/>
    <w:basedOn w:val="a"/>
    <w:link w:val="a9"/>
    <w:uiPriority w:val="99"/>
    <w:semiHidden/>
    <w:unhideWhenUsed/>
    <w:rsid w:val="00015D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5DB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D5AB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0368A-1E22-425A-AF1A-B8DE8AF36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Светлана Тагеровна КОСМАТОВА</cp:lastModifiedBy>
  <cp:revision>7</cp:revision>
  <cp:lastPrinted>2026-04-06T10:05:00Z</cp:lastPrinted>
  <dcterms:created xsi:type="dcterms:W3CDTF">2026-10-14T10:39:00Z</dcterms:created>
  <dcterms:modified xsi:type="dcterms:W3CDTF">2026-11-03T09:15:00Z</dcterms:modified>
</cp:coreProperties>
</file>