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94" w:rsidRPr="0074110C" w:rsidRDefault="00E12921" w:rsidP="00C92994">
      <w:pPr>
        <w:pStyle w:val="1"/>
        <w:widowControl w:val="0"/>
        <w:spacing w:before="108" w:after="108"/>
        <w:jc w:val="right"/>
        <w:rPr>
          <w:sz w:val="28"/>
          <w:szCs w:val="28"/>
        </w:rPr>
      </w:pPr>
      <w:r w:rsidRPr="0074110C">
        <w:rPr>
          <w:sz w:val="28"/>
          <w:szCs w:val="28"/>
        </w:rPr>
        <w:t>ПРОЕКТ</w:t>
      </w:r>
    </w:p>
    <w:p w:rsidR="00C92994" w:rsidRPr="0074110C" w:rsidRDefault="00C92994" w:rsidP="00C92994">
      <w:pPr>
        <w:pStyle w:val="1"/>
        <w:widowControl w:val="0"/>
        <w:spacing w:before="108" w:after="108"/>
        <w:jc w:val="center"/>
        <w:rPr>
          <w:b/>
          <w:bCs/>
          <w:sz w:val="28"/>
          <w:szCs w:val="28"/>
        </w:rPr>
      </w:pPr>
    </w:p>
    <w:p w:rsidR="0074110C" w:rsidRPr="0074110C" w:rsidRDefault="00E12921" w:rsidP="00C92994">
      <w:pPr>
        <w:pStyle w:val="1"/>
        <w:widowControl w:val="0"/>
        <w:spacing w:before="108" w:after="108"/>
        <w:jc w:val="center"/>
        <w:rPr>
          <w:b/>
          <w:bCs/>
          <w:sz w:val="28"/>
          <w:szCs w:val="28"/>
        </w:rPr>
      </w:pPr>
      <w:r w:rsidRPr="0074110C">
        <w:rPr>
          <w:b/>
          <w:bCs/>
          <w:sz w:val="28"/>
          <w:szCs w:val="28"/>
        </w:rPr>
        <w:t>ПРАВИТЕЛЬСТВ</w:t>
      </w:r>
      <w:r w:rsidR="0074110C">
        <w:rPr>
          <w:b/>
          <w:bCs/>
          <w:sz w:val="28"/>
          <w:szCs w:val="28"/>
        </w:rPr>
        <w:t>О</w:t>
      </w:r>
      <w:r w:rsidRPr="0074110C">
        <w:rPr>
          <w:b/>
          <w:bCs/>
          <w:sz w:val="28"/>
          <w:szCs w:val="28"/>
        </w:rPr>
        <w:t xml:space="preserve"> ЛЕНИНГРАДСКОЙ ОБЛАСТИ</w:t>
      </w:r>
      <w:r w:rsidR="0074110C" w:rsidRPr="0074110C">
        <w:rPr>
          <w:b/>
          <w:bCs/>
          <w:sz w:val="28"/>
          <w:szCs w:val="28"/>
        </w:rPr>
        <w:t xml:space="preserve"> </w:t>
      </w:r>
    </w:p>
    <w:p w:rsidR="0074110C" w:rsidRPr="00006374" w:rsidRDefault="00006374" w:rsidP="00C92994">
      <w:pPr>
        <w:pStyle w:val="1"/>
        <w:widowControl w:val="0"/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C92994" w:rsidRPr="0074110C" w:rsidRDefault="00C92994" w:rsidP="002732C4">
      <w:pPr>
        <w:pStyle w:val="1"/>
        <w:widowControl w:val="0"/>
        <w:spacing w:before="108" w:after="108"/>
        <w:jc w:val="center"/>
        <w:rPr>
          <w:bCs/>
          <w:sz w:val="28"/>
          <w:szCs w:val="28"/>
        </w:rPr>
      </w:pPr>
      <w:r w:rsidRPr="0074110C">
        <w:rPr>
          <w:bCs/>
          <w:sz w:val="28"/>
          <w:szCs w:val="28"/>
        </w:rPr>
        <w:t>от __ ____ 2013 г. № ____</w:t>
      </w:r>
    </w:p>
    <w:p w:rsidR="0074110C" w:rsidRPr="0074110C" w:rsidRDefault="0074110C" w:rsidP="00C92994">
      <w:pPr>
        <w:pStyle w:val="1"/>
        <w:widowControl w:val="0"/>
        <w:spacing w:before="108" w:after="108"/>
        <w:jc w:val="center"/>
        <w:rPr>
          <w:bCs/>
          <w:sz w:val="28"/>
          <w:szCs w:val="28"/>
        </w:rPr>
      </w:pPr>
    </w:p>
    <w:p w:rsidR="002732C4" w:rsidRDefault="00C92994" w:rsidP="00EC3AF5">
      <w:pPr>
        <w:pStyle w:val="1"/>
        <w:widowControl w:val="0"/>
        <w:jc w:val="center"/>
        <w:rPr>
          <w:bCs/>
          <w:sz w:val="28"/>
          <w:szCs w:val="28"/>
        </w:rPr>
      </w:pPr>
      <w:r w:rsidRPr="0074110C">
        <w:rPr>
          <w:bCs/>
          <w:sz w:val="28"/>
          <w:szCs w:val="28"/>
        </w:rPr>
        <w:t>«О проведении в 2013 году</w:t>
      </w:r>
      <w:r w:rsidR="002732C4">
        <w:rPr>
          <w:bCs/>
          <w:sz w:val="28"/>
          <w:szCs w:val="28"/>
        </w:rPr>
        <w:t xml:space="preserve"> </w:t>
      </w:r>
    </w:p>
    <w:p w:rsidR="002732C4" w:rsidRDefault="00C92994" w:rsidP="00EC3AF5">
      <w:pPr>
        <w:pStyle w:val="1"/>
        <w:widowControl w:val="0"/>
        <w:jc w:val="center"/>
        <w:rPr>
          <w:bCs/>
          <w:sz w:val="28"/>
          <w:szCs w:val="28"/>
        </w:rPr>
      </w:pPr>
      <w:r w:rsidRPr="0074110C">
        <w:rPr>
          <w:bCs/>
          <w:sz w:val="28"/>
          <w:szCs w:val="28"/>
        </w:rPr>
        <w:t>государственной кадастровой оценки</w:t>
      </w:r>
      <w:r w:rsidR="002732C4">
        <w:rPr>
          <w:bCs/>
          <w:sz w:val="28"/>
          <w:szCs w:val="28"/>
        </w:rPr>
        <w:t xml:space="preserve"> </w:t>
      </w:r>
      <w:r w:rsidRPr="0074110C">
        <w:rPr>
          <w:bCs/>
          <w:sz w:val="28"/>
          <w:szCs w:val="28"/>
        </w:rPr>
        <w:t xml:space="preserve">земель </w:t>
      </w:r>
    </w:p>
    <w:p w:rsidR="00C92994" w:rsidRPr="0074110C" w:rsidRDefault="00C92994" w:rsidP="00EC3AF5">
      <w:pPr>
        <w:pStyle w:val="1"/>
        <w:widowControl w:val="0"/>
        <w:jc w:val="center"/>
        <w:rPr>
          <w:bCs/>
          <w:sz w:val="28"/>
          <w:szCs w:val="28"/>
        </w:rPr>
      </w:pPr>
      <w:r w:rsidRPr="0074110C">
        <w:rPr>
          <w:bCs/>
          <w:sz w:val="28"/>
          <w:szCs w:val="28"/>
        </w:rPr>
        <w:t>в Ленинградской области»</w:t>
      </w:r>
    </w:p>
    <w:p w:rsidR="00C92994" w:rsidRPr="0074110C" w:rsidRDefault="00C92994" w:rsidP="00C92994">
      <w:pPr>
        <w:widowControl w:val="0"/>
        <w:ind w:firstLine="720"/>
        <w:jc w:val="both"/>
        <w:rPr>
          <w:sz w:val="28"/>
          <w:szCs w:val="28"/>
        </w:rPr>
      </w:pPr>
    </w:p>
    <w:p w:rsidR="00C92994" w:rsidRDefault="00C92994" w:rsidP="0074110C">
      <w:pPr>
        <w:ind w:firstLine="720"/>
        <w:jc w:val="both"/>
        <w:rPr>
          <w:sz w:val="28"/>
          <w:szCs w:val="28"/>
        </w:rPr>
      </w:pPr>
      <w:proofErr w:type="gramStart"/>
      <w:r w:rsidRPr="0074110C">
        <w:rPr>
          <w:sz w:val="28"/>
          <w:szCs w:val="28"/>
        </w:rPr>
        <w:t xml:space="preserve">В соответствии со </w:t>
      </w:r>
      <w:hyperlink r:id="rId6" w:history="1">
        <w:r w:rsidRPr="0074110C">
          <w:rPr>
            <w:sz w:val="28"/>
            <w:szCs w:val="28"/>
          </w:rPr>
          <w:t>статьей 24.12</w:t>
        </w:r>
      </w:hyperlink>
      <w:r w:rsidRPr="0074110C">
        <w:rPr>
          <w:sz w:val="28"/>
          <w:szCs w:val="28"/>
        </w:rPr>
        <w:t xml:space="preserve"> Федерального закона от 29 июля 1998 года № 135-ФЗ «Об оценочной деятельности в Российской Федерации», постановлениями Правительства Российской Федерации </w:t>
      </w:r>
      <w:hyperlink r:id="rId7" w:history="1">
        <w:r w:rsidRPr="0074110C">
          <w:rPr>
            <w:sz w:val="28"/>
            <w:szCs w:val="28"/>
          </w:rPr>
          <w:t>от 25 августа 1999 года N 945</w:t>
        </w:r>
      </w:hyperlink>
      <w:r w:rsidRPr="0074110C">
        <w:rPr>
          <w:sz w:val="28"/>
          <w:szCs w:val="28"/>
        </w:rPr>
        <w:t xml:space="preserve"> «О государственной кадастровой оценке земель» и </w:t>
      </w:r>
      <w:hyperlink r:id="rId8" w:history="1">
        <w:r w:rsidRPr="0074110C">
          <w:rPr>
            <w:sz w:val="28"/>
            <w:szCs w:val="28"/>
          </w:rPr>
          <w:t>от 8 апреля 2000 года N 316</w:t>
        </w:r>
      </w:hyperlink>
      <w:r w:rsidRPr="0074110C">
        <w:rPr>
          <w:sz w:val="28"/>
          <w:szCs w:val="28"/>
        </w:rPr>
        <w:t xml:space="preserve"> «Об утверждении Правил проведения государственной кадастровой оценки земель»:</w:t>
      </w:r>
      <w:proofErr w:type="gramEnd"/>
    </w:p>
    <w:p w:rsidR="0074110C" w:rsidRPr="0074110C" w:rsidRDefault="0074110C" w:rsidP="0074110C">
      <w:pPr>
        <w:ind w:firstLine="720"/>
        <w:jc w:val="both"/>
        <w:rPr>
          <w:sz w:val="28"/>
          <w:szCs w:val="28"/>
        </w:rPr>
      </w:pPr>
    </w:p>
    <w:p w:rsidR="00C92994" w:rsidRPr="0074110C" w:rsidRDefault="00C92994" w:rsidP="0074110C">
      <w:pPr>
        <w:ind w:firstLine="720"/>
        <w:jc w:val="both"/>
        <w:rPr>
          <w:sz w:val="28"/>
          <w:szCs w:val="28"/>
        </w:rPr>
      </w:pPr>
      <w:r w:rsidRPr="0074110C">
        <w:rPr>
          <w:sz w:val="28"/>
          <w:szCs w:val="28"/>
        </w:rPr>
        <w:t>1. Провести в 2013 году государственную кадастровую оценку земель следующих категорий в Ленинградской области:</w:t>
      </w:r>
    </w:p>
    <w:p w:rsidR="00C92994" w:rsidRPr="0074110C" w:rsidRDefault="00C92994" w:rsidP="0074110C">
      <w:pPr>
        <w:ind w:firstLine="720"/>
        <w:jc w:val="both"/>
        <w:rPr>
          <w:sz w:val="28"/>
          <w:szCs w:val="28"/>
        </w:rPr>
      </w:pPr>
      <w:r w:rsidRPr="0074110C">
        <w:rPr>
          <w:sz w:val="28"/>
          <w:szCs w:val="28"/>
        </w:rPr>
        <w:t>1.1. Земель сельскохозяйственного назначения.</w:t>
      </w:r>
    </w:p>
    <w:p w:rsidR="00C92994" w:rsidRPr="0074110C" w:rsidRDefault="00C92994" w:rsidP="0074110C">
      <w:pPr>
        <w:ind w:firstLine="720"/>
        <w:jc w:val="both"/>
        <w:rPr>
          <w:sz w:val="28"/>
          <w:szCs w:val="28"/>
        </w:rPr>
      </w:pPr>
      <w:r w:rsidRPr="0074110C">
        <w:rPr>
          <w:sz w:val="28"/>
          <w:szCs w:val="28"/>
        </w:rPr>
        <w:t>1.2. Земель промышленности и иного специального назначения.</w:t>
      </w:r>
    </w:p>
    <w:p w:rsidR="00C92994" w:rsidRPr="0074110C" w:rsidRDefault="00C92994" w:rsidP="0074110C">
      <w:pPr>
        <w:ind w:firstLine="720"/>
        <w:jc w:val="both"/>
        <w:rPr>
          <w:sz w:val="28"/>
          <w:szCs w:val="28"/>
        </w:rPr>
      </w:pPr>
      <w:r w:rsidRPr="0074110C">
        <w:rPr>
          <w:sz w:val="28"/>
          <w:szCs w:val="28"/>
        </w:rPr>
        <w:t>1.3. Земель особо охраняемых территорий и объектов.</w:t>
      </w:r>
    </w:p>
    <w:p w:rsidR="00C92994" w:rsidRPr="0074110C" w:rsidRDefault="00C92994" w:rsidP="0074110C">
      <w:pPr>
        <w:ind w:firstLine="720"/>
        <w:jc w:val="both"/>
        <w:rPr>
          <w:sz w:val="28"/>
          <w:szCs w:val="28"/>
        </w:rPr>
      </w:pPr>
      <w:r w:rsidRPr="0074110C">
        <w:rPr>
          <w:sz w:val="28"/>
          <w:szCs w:val="28"/>
        </w:rPr>
        <w:t>1.4. Земель водного фонда.</w:t>
      </w:r>
    </w:p>
    <w:p w:rsidR="00C92994" w:rsidRPr="0074110C" w:rsidRDefault="00C92994" w:rsidP="0074110C">
      <w:pPr>
        <w:ind w:firstLine="720"/>
        <w:jc w:val="both"/>
        <w:rPr>
          <w:sz w:val="28"/>
          <w:szCs w:val="28"/>
        </w:rPr>
      </w:pPr>
      <w:r w:rsidRPr="0074110C">
        <w:rPr>
          <w:sz w:val="28"/>
          <w:szCs w:val="28"/>
        </w:rPr>
        <w:t xml:space="preserve">2. </w:t>
      </w:r>
      <w:proofErr w:type="gramStart"/>
      <w:r w:rsidRPr="0074110C">
        <w:rPr>
          <w:sz w:val="28"/>
          <w:szCs w:val="28"/>
        </w:rPr>
        <w:t xml:space="preserve">Ленинградскому областному комитету по управлению государственным имуществом направить в комитет государственного заказа Ленинградской области обращение о размещении заказа на проведение государственной кадастровой оценки земель, указанных в п.п. 1.1.-1.4., в Ленинградской области после получения в установленном порядке перечня земельных участков, подлежащих государственной кадастровой оценке, от филиала </w:t>
      </w:r>
      <w:r w:rsidR="00006374" w:rsidRPr="0000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государственное бюджетное учреждение</w:t>
      </w:r>
      <w:r w:rsidRPr="0074110C">
        <w:rPr>
          <w:sz w:val="28"/>
          <w:szCs w:val="28"/>
        </w:rPr>
        <w:t xml:space="preserve"> «Федеральная кадастровая палата Федеральной службы государственной регистрации,</w:t>
      </w:r>
      <w:proofErr w:type="gramEnd"/>
      <w:r w:rsidRPr="0074110C">
        <w:rPr>
          <w:sz w:val="28"/>
          <w:szCs w:val="28"/>
        </w:rPr>
        <w:t xml:space="preserve"> кадастра и картографии» по Ленинградской области.</w:t>
      </w:r>
    </w:p>
    <w:p w:rsidR="00C92994" w:rsidRPr="0074110C" w:rsidRDefault="00C92994" w:rsidP="0074110C">
      <w:pPr>
        <w:ind w:firstLine="720"/>
        <w:jc w:val="both"/>
        <w:rPr>
          <w:sz w:val="28"/>
          <w:szCs w:val="28"/>
        </w:rPr>
      </w:pPr>
      <w:r w:rsidRPr="0074110C">
        <w:rPr>
          <w:sz w:val="28"/>
          <w:szCs w:val="28"/>
        </w:rPr>
        <w:t xml:space="preserve">3. </w:t>
      </w:r>
      <w:proofErr w:type="gramStart"/>
      <w:r w:rsidRPr="0074110C">
        <w:rPr>
          <w:sz w:val="28"/>
          <w:szCs w:val="28"/>
        </w:rPr>
        <w:t>Контроль за</w:t>
      </w:r>
      <w:proofErr w:type="gramEnd"/>
      <w:r w:rsidRPr="0074110C">
        <w:rPr>
          <w:sz w:val="28"/>
          <w:szCs w:val="28"/>
        </w:rPr>
        <w:t xml:space="preserve"> исполнением распоряжения возложить председателя Ленинградского областного комитета по управлению государственным имуществом Артемьева В.Е.</w:t>
      </w:r>
    </w:p>
    <w:p w:rsidR="00C92994" w:rsidRPr="0074110C" w:rsidRDefault="00C92994" w:rsidP="00C92994">
      <w:pPr>
        <w:ind w:firstLine="720"/>
        <w:rPr>
          <w:sz w:val="28"/>
          <w:szCs w:val="28"/>
        </w:rPr>
      </w:pPr>
    </w:p>
    <w:tbl>
      <w:tblPr>
        <w:tblW w:w="10107" w:type="dxa"/>
        <w:tblLayout w:type="fixed"/>
        <w:tblLook w:val="0000" w:firstRow="0" w:lastRow="0" w:firstColumn="0" w:lastColumn="0" w:noHBand="0" w:noVBand="0"/>
      </w:tblPr>
      <w:tblGrid>
        <w:gridCol w:w="108"/>
        <w:gridCol w:w="4536"/>
        <w:gridCol w:w="2130"/>
        <w:gridCol w:w="2514"/>
        <w:gridCol w:w="819"/>
      </w:tblGrid>
      <w:tr w:rsidR="00C92994" w:rsidRPr="0074110C" w:rsidTr="0074110C">
        <w:trPr>
          <w:gridBefore w:val="1"/>
          <w:wBefore w:w="108" w:type="dxa"/>
        </w:trPr>
        <w:tc>
          <w:tcPr>
            <w:tcW w:w="6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0C" w:rsidRDefault="00C92994">
            <w:pPr>
              <w:widowControl w:val="0"/>
              <w:rPr>
                <w:sz w:val="28"/>
                <w:szCs w:val="28"/>
              </w:rPr>
            </w:pPr>
            <w:r w:rsidRPr="0074110C">
              <w:rPr>
                <w:sz w:val="28"/>
                <w:szCs w:val="28"/>
              </w:rPr>
              <w:t xml:space="preserve">Губернатор </w:t>
            </w:r>
          </w:p>
          <w:p w:rsidR="00C92994" w:rsidRPr="0074110C" w:rsidRDefault="00C92994">
            <w:pPr>
              <w:widowControl w:val="0"/>
              <w:rPr>
                <w:sz w:val="28"/>
                <w:szCs w:val="28"/>
              </w:rPr>
            </w:pPr>
            <w:r w:rsidRPr="0074110C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94" w:rsidRPr="0074110C" w:rsidRDefault="00C92994" w:rsidP="0074110C">
            <w:pPr>
              <w:widowControl w:val="0"/>
              <w:jc w:val="center"/>
              <w:rPr>
                <w:sz w:val="28"/>
                <w:szCs w:val="28"/>
              </w:rPr>
            </w:pPr>
            <w:r w:rsidRPr="0074110C">
              <w:rPr>
                <w:sz w:val="28"/>
                <w:szCs w:val="28"/>
              </w:rPr>
              <w:t>А.</w:t>
            </w:r>
            <w:proofErr w:type="gramStart"/>
            <w:r w:rsidR="00E12921" w:rsidRPr="0074110C">
              <w:rPr>
                <w:sz w:val="28"/>
                <w:szCs w:val="28"/>
              </w:rPr>
              <w:t>Ю</w:t>
            </w:r>
            <w:proofErr w:type="gramEnd"/>
            <w:r w:rsidRPr="0074110C">
              <w:rPr>
                <w:sz w:val="28"/>
                <w:szCs w:val="28"/>
              </w:rPr>
              <w:t xml:space="preserve"> Дрозденко</w:t>
            </w:r>
          </w:p>
        </w:tc>
      </w:tr>
      <w:tr w:rsidR="0074110C" w:rsidTr="0074110C">
        <w:trPr>
          <w:gridAfter w:val="1"/>
          <w:wAfter w:w="819" w:type="dxa"/>
        </w:trPr>
        <w:tc>
          <w:tcPr>
            <w:tcW w:w="4644" w:type="dxa"/>
            <w:gridSpan w:val="2"/>
          </w:tcPr>
          <w:p w:rsidR="0074110C" w:rsidRDefault="0074110C" w:rsidP="005F672A"/>
        </w:tc>
        <w:tc>
          <w:tcPr>
            <w:tcW w:w="4644" w:type="dxa"/>
            <w:gridSpan w:val="2"/>
          </w:tcPr>
          <w:p w:rsidR="0074110C" w:rsidRDefault="0074110C" w:rsidP="005F672A">
            <w:pPr>
              <w:jc w:val="right"/>
            </w:pPr>
          </w:p>
        </w:tc>
      </w:tr>
      <w:tr w:rsidR="0074110C" w:rsidRPr="002732C4" w:rsidTr="0074110C">
        <w:trPr>
          <w:gridAfter w:val="1"/>
          <w:wAfter w:w="819" w:type="dxa"/>
        </w:trPr>
        <w:tc>
          <w:tcPr>
            <w:tcW w:w="9288" w:type="dxa"/>
            <w:gridSpan w:val="4"/>
          </w:tcPr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>Согласовано: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>Патраев К.Н.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>Елин Е.И.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 xml:space="preserve">Красненко Л.Н. 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>Ялов Д.А.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 xml:space="preserve">Яхнюк С.В. 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 xml:space="preserve">Бурлаков А.Д. 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>Перминов С.Н.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  <w:r w:rsidRPr="002732C4">
              <w:rPr>
                <w:sz w:val="28"/>
                <w:szCs w:val="28"/>
              </w:rPr>
              <w:t>Макаров А.Е.</w:t>
            </w:r>
          </w:p>
          <w:p w:rsidR="0074110C" w:rsidRPr="002732C4" w:rsidRDefault="0074110C" w:rsidP="005F672A">
            <w:pPr>
              <w:rPr>
                <w:sz w:val="28"/>
                <w:szCs w:val="28"/>
              </w:rPr>
            </w:pPr>
          </w:p>
        </w:tc>
      </w:tr>
      <w:tr w:rsidR="0074110C" w:rsidTr="0074110C">
        <w:trPr>
          <w:gridAfter w:val="1"/>
          <w:wAfter w:w="819" w:type="dxa"/>
        </w:trPr>
        <w:tc>
          <w:tcPr>
            <w:tcW w:w="9288" w:type="dxa"/>
            <w:gridSpan w:val="4"/>
          </w:tcPr>
          <w:p w:rsidR="0074110C" w:rsidRDefault="00997B33" w:rsidP="005F672A">
            <w:r w:rsidRPr="00CD5C6C">
              <w:rPr>
                <w:sz w:val="28"/>
                <w:szCs w:val="28"/>
              </w:rPr>
              <w:t>Артемьев В.Е.</w:t>
            </w:r>
          </w:p>
          <w:p w:rsidR="0074110C" w:rsidRDefault="0074110C" w:rsidP="005F672A"/>
          <w:p w:rsidR="0074110C" w:rsidRDefault="0074110C" w:rsidP="005F672A"/>
          <w:p w:rsidR="0074110C" w:rsidRDefault="0074110C" w:rsidP="005F672A"/>
          <w:p w:rsidR="0074110C" w:rsidRDefault="0074110C" w:rsidP="005F672A"/>
          <w:p w:rsidR="0074110C" w:rsidRDefault="0074110C" w:rsidP="005F672A"/>
          <w:p w:rsidR="0074110C" w:rsidRDefault="0074110C" w:rsidP="005F672A"/>
          <w:p w:rsidR="0074110C" w:rsidRDefault="0074110C" w:rsidP="005F672A"/>
          <w:p w:rsidR="0074110C" w:rsidRDefault="0074110C" w:rsidP="005F672A"/>
          <w:p w:rsidR="0074110C" w:rsidRDefault="0074110C" w:rsidP="00997B33">
            <w:r>
              <w:t>Исп. Васильев А.А 499-3</w:t>
            </w:r>
            <w:r w:rsidR="00997B33">
              <w:t>6</w:t>
            </w:r>
            <w:r>
              <w:t>-</w:t>
            </w:r>
            <w:r w:rsidR="00997B33">
              <w:t>05</w:t>
            </w:r>
            <w:bookmarkStart w:id="0" w:name="_GoBack"/>
            <w:bookmarkEnd w:id="0"/>
            <w:r>
              <w:t xml:space="preserve"> – Леноблкомимущество</w:t>
            </w:r>
          </w:p>
        </w:tc>
      </w:tr>
    </w:tbl>
    <w:p w:rsidR="00C92994" w:rsidRDefault="00C92994" w:rsidP="00C92994">
      <w:pPr>
        <w:widowControl w:val="0"/>
        <w:ind w:firstLine="720"/>
        <w:jc w:val="both"/>
        <w:rPr>
          <w:sz w:val="26"/>
          <w:szCs w:val="26"/>
        </w:rPr>
      </w:pPr>
    </w:p>
    <w:p w:rsidR="0074110C" w:rsidRPr="002732C4" w:rsidRDefault="00C92994" w:rsidP="0074110C">
      <w:pPr>
        <w:widowControl w:val="0"/>
        <w:jc w:val="center"/>
        <w:rPr>
          <w:rFonts w:ascii="Times New Roman" w:hAnsi="Times New Roman" w:cs="Times New Roman"/>
          <w:bCs/>
        </w:rPr>
      </w:pPr>
      <w:r>
        <w:rPr>
          <w:sz w:val="26"/>
          <w:szCs w:val="26"/>
        </w:rPr>
        <w:br w:type="page"/>
      </w:r>
      <w:r w:rsidR="0074110C" w:rsidRPr="002732C4">
        <w:rPr>
          <w:rFonts w:ascii="Times New Roman" w:hAnsi="Times New Roman" w:cs="Times New Roman"/>
        </w:rPr>
        <w:lastRenderedPageBreak/>
        <w:t>Технико-экономическое о</w:t>
      </w:r>
      <w:r w:rsidRPr="002732C4">
        <w:rPr>
          <w:rFonts w:ascii="Times New Roman" w:hAnsi="Times New Roman" w:cs="Times New Roman"/>
          <w:bCs/>
        </w:rPr>
        <w:t xml:space="preserve">боснование </w:t>
      </w:r>
    </w:p>
    <w:p w:rsidR="002732C4" w:rsidRPr="002732C4" w:rsidRDefault="002732C4" w:rsidP="002732C4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 xml:space="preserve">к проекту </w:t>
      </w:r>
      <w:r w:rsidR="00006374" w:rsidRPr="00006374">
        <w:t>распоряжени</w:t>
      </w:r>
      <w:r w:rsidRPr="002732C4">
        <w:rPr>
          <w:rFonts w:ascii="Times New Roman" w:hAnsi="Times New Roman" w:cs="Times New Roman"/>
        </w:rPr>
        <w:t xml:space="preserve">я Правительства Ленинградской области </w:t>
      </w:r>
    </w:p>
    <w:p w:rsidR="002732C4" w:rsidRPr="002732C4" w:rsidRDefault="002732C4" w:rsidP="002732C4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bCs/>
        </w:rPr>
      </w:pPr>
      <w:r w:rsidRPr="002732C4">
        <w:rPr>
          <w:rFonts w:ascii="Times New Roman" w:hAnsi="Times New Roman" w:cs="Times New Roman"/>
          <w:bCs/>
        </w:rPr>
        <w:t xml:space="preserve">«О проведении в 2013 году государственной кадастровой оценки земель </w:t>
      </w:r>
    </w:p>
    <w:p w:rsidR="002732C4" w:rsidRPr="002732C4" w:rsidRDefault="002732C4" w:rsidP="002732C4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bCs/>
        </w:rPr>
      </w:pPr>
      <w:r w:rsidRPr="002732C4">
        <w:rPr>
          <w:rFonts w:ascii="Times New Roman" w:hAnsi="Times New Roman" w:cs="Times New Roman"/>
          <w:bCs/>
        </w:rPr>
        <w:t>в Ленинградской области»</w:t>
      </w:r>
    </w:p>
    <w:p w:rsidR="00C92994" w:rsidRPr="002732C4" w:rsidRDefault="00C92994" w:rsidP="00C92994">
      <w:pPr>
        <w:widowControl w:val="0"/>
      </w:pPr>
    </w:p>
    <w:p w:rsidR="00C92994" w:rsidRPr="002732C4" w:rsidRDefault="00C92994" w:rsidP="00C92994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В соответствии с п. 3 Правил проведения государственной кадастровой оценки земель (утвержденных постановлением Правительства РФ от 8 апреля 2000 г. N 316), государственная кадастровая оценка земель (далее ГКОЗ) проводится не реже одного раза в 5 лет. Результаты ГКОЗ, утверждены следующими постановлениями Правительства Ленинградской области:</w:t>
      </w:r>
    </w:p>
    <w:p w:rsidR="00C92994" w:rsidRPr="002732C4" w:rsidRDefault="00C92994" w:rsidP="0074110C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Постановление Правительства Ленинградской области от 29 декабря 2007 г. № 355 «Об утверждении результатов государственной кадастровой оценки земель сельскохозяйственного назначения Ленинградской области» (действует с 01 января 2008 г.).</w:t>
      </w:r>
    </w:p>
    <w:p w:rsidR="00C92994" w:rsidRPr="002732C4" w:rsidRDefault="00C92994" w:rsidP="0074110C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Постановление Правительства Ленинградской области от 27 октября 2005 г. № 268 «Об утверждении результатов государственной кадастровой оценки земель промышленности и иного специального назначения на территории Ленинградской области» (действует с 01 января 2006 г.).</w:t>
      </w:r>
    </w:p>
    <w:p w:rsidR="00C92994" w:rsidRPr="002732C4" w:rsidRDefault="00C92994" w:rsidP="0074110C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Постановление Правительства Ленинградской области от 6 февраля 2006 г. № 31 «Об утверждении результатов государственной кадастровой оценки земельных участков особо охраняемых территорий и объектов на территории Ленинградской области» (действует с 01 марта 2006 г.).</w:t>
      </w:r>
    </w:p>
    <w:p w:rsidR="00C92994" w:rsidRPr="002732C4" w:rsidRDefault="00C92994" w:rsidP="0074110C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Постановление Правительства Ленинградской области от 6 февраля 2006 г. № 30 «Об утверждении результатов государственной кадастровой оценки земельных участков, учтенных в составе земель водного фонда Ленинградской области» (действует с 01 марта 2006 г.).</w:t>
      </w:r>
    </w:p>
    <w:p w:rsidR="00C92994" w:rsidRPr="002732C4" w:rsidRDefault="00C92994" w:rsidP="00C92994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Результаты государственной кадастровой оценки земель вышеуказанных категорий действуют уже более 5 лет. За прошедший период произошли значительные изменения стоимости на рынке земельных участков в Ленинградской области.</w:t>
      </w:r>
    </w:p>
    <w:p w:rsidR="00C92994" w:rsidRPr="002732C4" w:rsidRDefault="00C92994" w:rsidP="00C92994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 xml:space="preserve">В настоящее время процедура проведения кадастровой оценки регулируется требованиями главы III.1 федерального закона от 29 июля 1998 г. № 135-ФЗ «Об оценочной деятельности в Российской Федерации» (далее Закон об оценочной деятельности). </w:t>
      </w:r>
    </w:p>
    <w:p w:rsidR="00C92994" w:rsidRPr="002732C4" w:rsidRDefault="00C92994" w:rsidP="00C92994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Выход данного распоряжения позволит органу исполнительной власти (Леноблкомимуществу) выступать Заказчиком работ по проведению ГКОЗ по вышеуказанным категориям.</w:t>
      </w:r>
    </w:p>
    <w:p w:rsidR="00C92994" w:rsidRPr="002732C4" w:rsidRDefault="00C92994" w:rsidP="00C92994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2732C4">
        <w:rPr>
          <w:rFonts w:ascii="Times New Roman" w:hAnsi="Times New Roman" w:cs="Times New Roman"/>
        </w:rPr>
        <w:t>На цели проведения работ по ГКОЗ в бюджете Ленинградской области (Закон Ленинградской области от 25 декабря 2012 г. № 101-оз) заложены средства на проведение работ по ГКОЗ.</w:t>
      </w:r>
    </w:p>
    <w:p w:rsidR="005D4AD1" w:rsidRDefault="005D4AD1">
      <w:pPr>
        <w:rPr>
          <w:rFonts w:ascii="Times New Roman" w:hAnsi="Times New Roman" w:cs="Times New Roman"/>
        </w:rPr>
      </w:pPr>
    </w:p>
    <w:p w:rsidR="00006374" w:rsidRPr="002732C4" w:rsidRDefault="00006374">
      <w:pPr>
        <w:rPr>
          <w:rFonts w:ascii="Times New Roman" w:hAnsi="Times New Roman" w:cs="Times New Roman"/>
        </w:rPr>
      </w:pPr>
    </w:p>
    <w:p w:rsidR="002732C4" w:rsidRDefault="002732C4" w:rsidP="002732C4">
      <w:pPr>
        <w:autoSpaceDE/>
        <w:autoSpaceDN/>
        <w:adjustRightInd/>
        <w:jc w:val="both"/>
        <w:rPr>
          <w:rFonts w:ascii="Times New Roman" w:eastAsia="Times New Roman" w:hAnsi="Times New Roman" w:cs="Times New Roman"/>
          <w:lang w:eastAsia="ru-RU"/>
        </w:rPr>
      </w:pPr>
      <w:r w:rsidRPr="002732C4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</w:p>
    <w:p w:rsidR="002732C4" w:rsidRPr="002732C4" w:rsidRDefault="002732C4" w:rsidP="002732C4">
      <w:pPr>
        <w:autoSpaceDE/>
        <w:autoSpaceDN/>
        <w:adjustRightInd/>
        <w:jc w:val="both"/>
        <w:rPr>
          <w:rFonts w:ascii="Times New Roman" w:eastAsia="Times New Roman" w:hAnsi="Times New Roman" w:cs="Times New Roman"/>
          <w:lang w:eastAsia="ru-RU"/>
        </w:rPr>
      </w:pPr>
      <w:r w:rsidRPr="002732C4">
        <w:rPr>
          <w:rFonts w:ascii="Times New Roman" w:eastAsia="Times New Roman" w:hAnsi="Times New Roman" w:cs="Times New Roman"/>
          <w:lang w:eastAsia="ru-RU"/>
        </w:rPr>
        <w:t xml:space="preserve">Леноблкомимущества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2732C4">
        <w:rPr>
          <w:rFonts w:ascii="Times New Roman" w:eastAsia="Times New Roman" w:hAnsi="Times New Roman" w:cs="Times New Roman"/>
          <w:lang w:eastAsia="ru-RU"/>
        </w:rPr>
        <w:t xml:space="preserve">                   В.Е.Артемьев</w:t>
      </w:r>
    </w:p>
    <w:p w:rsidR="002732C4" w:rsidRDefault="002732C4">
      <w:pPr>
        <w:rPr>
          <w:rFonts w:ascii="Times New Roman" w:hAnsi="Times New Roman" w:cs="Times New Roman"/>
          <w:sz w:val="28"/>
          <w:szCs w:val="28"/>
        </w:rPr>
      </w:pPr>
    </w:p>
    <w:p w:rsidR="002732C4" w:rsidRDefault="002732C4" w:rsidP="002732C4">
      <w:pPr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2C4" w:rsidRDefault="002732C4" w:rsidP="002732C4">
      <w:pPr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F6" w:rsidRDefault="00453FF6" w:rsidP="002732C4">
      <w:pPr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F6" w:rsidRDefault="00453FF6" w:rsidP="002732C4">
      <w:pPr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2C4" w:rsidRPr="00453FF6" w:rsidRDefault="002732C4" w:rsidP="002732C4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2732C4" w:rsidRPr="00453FF6" w:rsidRDefault="002732C4" w:rsidP="002732C4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45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572B7E" w:rsidRPr="0074110C">
        <w:rPr>
          <w:sz w:val="28"/>
          <w:szCs w:val="28"/>
        </w:rPr>
        <w:t>распоряжени</w:t>
      </w:r>
      <w:r w:rsidRPr="00453F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FF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</w:p>
    <w:p w:rsidR="002732C4" w:rsidRPr="00453FF6" w:rsidRDefault="002732C4" w:rsidP="002732C4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FF6">
        <w:rPr>
          <w:rFonts w:ascii="Times New Roman" w:hAnsi="Times New Roman" w:cs="Times New Roman"/>
          <w:bCs/>
          <w:sz w:val="28"/>
          <w:szCs w:val="28"/>
        </w:rPr>
        <w:t xml:space="preserve">«О проведении в 2013 году государственной кадастровой оценки земель </w:t>
      </w:r>
    </w:p>
    <w:p w:rsidR="002732C4" w:rsidRPr="00453FF6" w:rsidRDefault="002732C4" w:rsidP="002732C4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FF6">
        <w:rPr>
          <w:rFonts w:ascii="Times New Roman" w:hAnsi="Times New Roman" w:cs="Times New Roman"/>
          <w:bCs/>
          <w:sz w:val="28"/>
          <w:szCs w:val="28"/>
        </w:rPr>
        <w:t>в Ленинградской области»</w:t>
      </w:r>
    </w:p>
    <w:p w:rsidR="002732C4" w:rsidRPr="00453FF6" w:rsidRDefault="002732C4" w:rsidP="00273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F6" w:rsidRDefault="002732C4" w:rsidP="00273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F6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с п. 3 Правил проведения государственной кадастровой оценки земель (утвержденных постановлением Правительства РФ от 8 апреля 2000 г. N 316)</w:t>
      </w:r>
      <w:r w:rsidR="00453FF6">
        <w:rPr>
          <w:rFonts w:ascii="Times New Roman" w:hAnsi="Times New Roman" w:cs="Times New Roman"/>
          <w:sz w:val="28"/>
          <w:szCs w:val="28"/>
        </w:rPr>
        <w:t>.</w:t>
      </w:r>
    </w:p>
    <w:p w:rsidR="00453FF6" w:rsidRPr="00453FF6" w:rsidRDefault="00170C71" w:rsidP="00453F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F6">
        <w:rPr>
          <w:rFonts w:ascii="Times New Roman" w:hAnsi="Times New Roman" w:cs="Times New Roman"/>
          <w:sz w:val="28"/>
          <w:szCs w:val="28"/>
        </w:rPr>
        <w:t xml:space="preserve">Основное назначение полученных результатов – обновление  (актуализация) </w:t>
      </w:r>
      <w:r w:rsidRPr="00453FF6">
        <w:rPr>
          <w:rFonts w:ascii="Times New Roman" w:hAnsi="Times New Roman" w:cs="Times New Roman"/>
          <w:sz w:val="28"/>
          <w:szCs w:val="28"/>
          <w:u w:val="single"/>
        </w:rPr>
        <w:t>показателей кадастровой стоимости земель</w:t>
      </w:r>
      <w:r w:rsidR="00453FF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53FF6" w:rsidRPr="00453FF6">
        <w:rPr>
          <w:rFonts w:ascii="Times New Roman" w:hAnsi="Times New Roman" w:cs="Times New Roman"/>
          <w:sz w:val="28"/>
          <w:szCs w:val="28"/>
        </w:rPr>
        <w:t xml:space="preserve"> </w:t>
      </w:r>
      <w:r w:rsidR="00453FF6">
        <w:rPr>
          <w:rFonts w:ascii="Times New Roman" w:hAnsi="Times New Roman" w:cs="Times New Roman"/>
          <w:sz w:val="28"/>
          <w:szCs w:val="28"/>
        </w:rPr>
        <w:t>поскольку</w:t>
      </w:r>
      <w:r w:rsidR="00453FF6" w:rsidRPr="00453FF6">
        <w:rPr>
          <w:rFonts w:ascii="Times New Roman" w:hAnsi="Times New Roman" w:cs="Times New Roman"/>
          <w:sz w:val="28"/>
          <w:szCs w:val="28"/>
        </w:rPr>
        <w:t xml:space="preserve"> государственная кадастровая оценка земель (далее ГКОЗ) проводится не реже одного раза в 5 лет.</w:t>
      </w:r>
    </w:p>
    <w:p w:rsidR="00453FF6" w:rsidRDefault="00453FF6" w:rsidP="00453FF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FF6">
        <w:rPr>
          <w:rFonts w:ascii="Times New Roman" w:hAnsi="Times New Roman" w:cs="Times New Roman"/>
          <w:sz w:val="28"/>
          <w:szCs w:val="28"/>
        </w:rPr>
        <w:t>Первый этапом процедуры проведения ГКОЗ является решение исполнительного органа государственной власти субъекта Российской Федерации (статья 24.12 закона об оценочной деятельности).</w:t>
      </w:r>
    </w:p>
    <w:p w:rsidR="00A55DB8" w:rsidRPr="00A55DB8" w:rsidRDefault="00A55DB8" w:rsidP="00A55DB8">
      <w:pPr>
        <w:autoSpaceDE/>
        <w:autoSpaceDN/>
        <w:adjustRightInd/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A55DB8">
        <w:rPr>
          <w:rFonts w:ascii="Times New Roman" w:eastAsia="Calibri" w:hAnsi="Times New Roman" w:cs="Times New Roman"/>
          <w:sz w:val="28"/>
          <w:szCs w:val="22"/>
        </w:rPr>
        <w:t>Для проведения независимой антикоррупционной экспертизы данный проект размещен на официальном портале Ленинградской области в сети Интернет.</w:t>
      </w:r>
    </w:p>
    <w:p w:rsidR="00453FF6" w:rsidRDefault="00453FF6" w:rsidP="00B616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32C4" w:rsidRDefault="002732C4" w:rsidP="002732C4">
      <w:pPr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2C4" w:rsidRPr="00453FF6" w:rsidRDefault="002732C4" w:rsidP="002732C4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732C4" w:rsidRPr="00453FF6" w:rsidRDefault="002732C4" w:rsidP="002732C4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                                                                           В.Е.Артемьев</w:t>
      </w:r>
    </w:p>
    <w:p w:rsidR="002732C4" w:rsidRPr="002732C4" w:rsidRDefault="002732C4" w:rsidP="002732C4">
      <w:pPr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2C4" w:rsidRPr="002732C4" w:rsidRDefault="002732C4" w:rsidP="002732C4">
      <w:pPr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2C4" w:rsidRDefault="002732C4" w:rsidP="002732C4">
      <w:pPr>
        <w:jc w:val="center"/>
        <w:rPr>
          <w:szCs w:val="28"/>
        </w:rPr>
      </w:pPr>
    </w:p>
    <w:p w:rsidR="002732C4" w:rsidRPr="0074110C" w:rsidRDefault="002732C4" w:rsidP="002732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32C4" w:rsidRPr="0074110C" w:rsidSect="005F67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866"/>
    <w:multiLevelType w:val="hybridMultilevel"/>
    <w:tmpl w:val="D8BE7E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5FFE4E1C"/>
    <w:multiLevelType w:val="hybridMultilevel"/>
    <w:tmpl w:val="AF0E3F10"/>
    <w:lvl w:ilvl="0" w:tplc="28F251A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94"/>
    <w:rsid w:val="00006374"/>
    <w:rsid w:val="00170C71"/>
    <w:rsid w:val="002732C4"/>
    <w:rsid w:val="00453FF6"/>
    <w:rsid w:val="00572B7E"/>
    <w:rsid w:val="005D4AD1"/>
    <w:rsid w:val="0074110C"/>
    <w:rsid w:val="00997B33"/>
    <w:rsid w:val="00A55DB8"/>
    <w:rsid w:val="00B616D8"/>
    <w:rsid w:val="00C92994"/>
    <w:rsid w:val="00E12921"/>
    <w:rsid w:val="00E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9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2994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994"/>
    <w:rPr>
      <w:rFonts w:ascii="Times New Roman CYR" w:hAnsi="Times New Roman CYR" w:cs="Times New Roman CYR"/>
      <w:sz w:val="24"/>
      <w:szCs w:val="24"/>
    </w:rPr>
  </w:style>
  <w:style w:type="paragraph" w:styleId="a3">
    <w:name w:val="List Paragraph"/>
    <w:basedOn w:val="a"/>
    <w:uiPriority w:val="34"/>
    <w:qFormat/>
    <w:rsid w:val="00741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9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2994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994"/>
    <w:rPr>
      <w:rFonts w:ascii="Times New Roman CYR" w:hAnsi="Times New Roman CYR" w:cs="Times New Roman CYR"/>
      <w:sz w:val="24"/>
      <w:szCs w:val="24"/>
    </w:rPr>
  </w:style>
  <w:style w:type="paragraph" w:styleId="a3">
    <w:name w:val="List Paragraph"/>
    <w:basedOn w:val="a"/>
    <w:uiPriority w:val="34"/>
    <w:qFormat/>
    <w:rsid w:val="00741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925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05722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509.24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РЗР 4</dc:creator>
  <cp:lastModifiedBy>Отдел РЗР 4</cp:lastModifiedBy>
  <cp:revision>7</cp:revision>
  <cp:lastPrinted>2013-04-26T10:24:00Z</cp:lastPrinted>
  <dcterms:created xsi:type="dcterms:W3CDTF">2013-04-22T08:25:00Z</dcterms:created>
  <dcterms:modified xsi:type="dcterms:W3CDTF">2013-04-26T10:56:00Z</dcterms:modified>
</cp:coreProperties>
</file>