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72" w:rsidRDefault="00305D72" w:rsidP="00305D72">
      <w:pPr>
        <w:pStyle w:val="1"/>
        <w:rPr>
          <w:i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1428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72" w:rsidRDefault="00305D72" w:rsidP="00305D72">
      <w:pPr>
        <w:pStyle w:val="1"/>
        <w:rPr>
          <w:i/>
          <w:sz w:val="24"/>
        </w:rPr>
      </w:pPr>
    </w:p>
    <w:p w:rsidR="00305D72" w:rsidRDefault="00305D72" w:rsidP="00305D72">
      <w:pPr>
        <w:pStyle w:val="1"/>
        <w:rPr>
          <w:i/>
          <w:sz w:val="24"/>
        </w:rPr>
      </w:pPr>
    </w:p>
    <w:p w:rsidR="00305D72" w:rsidRDefault="00305D72" w:rsidP="00305D72">
      <w:pPr>
        <w:pStyle w:val="1"/>
        <w:rPr>
          <w:i/>
          <w:sz w:val="24"/>
        </w:rPr>
      </w:pPr>
    </w:p>
    <w:p w:rsidR="00305D72" w:rsidRDefault="00305D72" w:rsidP="00305D72">
      <w:pPr>
        <w:pStyle w:val="1"/>
        <w:rPr>
          <w:i/>
          <w:sz w:val="24"/>
        </w:rPr>
      </w:pP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 xml:space="preserve"> Р А В И Т Е Л Ь С Т В О   Л Е Н И Н  Г Р А Д С  К О Й   О Б Л А С Т И </w:t>
      </w:r>
    </w:p>
    <w:p w:rsidR="00305D72" w:rsidRDefault="00305D72" w:rsidP="00305D72">
      <w:pPr>
        <w:pStyle w:val="1"/>
        <w:rPr>
          <w:i/>
          <w:sz w:val="24"/>
        </w:rPr>
      </w:pPr>
    </w:p>
    <w:p w:rsidR="00305D72" w:rsidRDefault="00305D72" w:rsidP="00305D72">
      <w:pPr>
        <w:pStyle w:val="1"/>
        <w:rPr>
          <w:i/>
          <w:sz w:val="24"/>
        </w:rPr>
      </w:pPr>
      <w:r>
        <w:rPr>
          <w:i/>
          <w:sz w:val="24"/>
        </w:rPr>
        <w:t xml:space="preserve">К О М И Т Е Т 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 xml:space="preserve"> О  К У Л Ь Т У Р Е  </w:t>
      </w:r>
    </w:p>
    <w:p w:rsidR="00305D72" w:rsidRDefault="00305D72" w:rsidP="00305D72">
      <w:pPr>
        <w:pStyle w:val="1"/>
        <w:rPr>
          <w:i/>
          <w:sz w:val="24"/>
        </w:rPr>
      </w:pPr>
    </w:p>
    <w:p w:rsidR="00305D72" w:rsidRDefault="00305D72" w:rsidP="00305D72">
      <w:pPr>
        <w:pStyle w:val="1"/>
        <w:rPr>
          <w:i/>
          <w:sz w:val="24"/>
        </w:rPr>
      </w:pPr>
    </w:p>
    <w:p w:rsidR="00305D72" w:rsidRDefault="00305D72" w:rsidP="00305D72">
      <w:pPr>
        <w:pStyle w:val="1"/>
        <w:rPr>
          <w:i/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</w:t>
      </w:r>
      <w:r>
        <w:rPr>
          <w:i/>
          <w:sz w:val="24"/>
        </w:rPr>
        <w:t xml:space="preserve"> </w:t>
      </w:r>
    </w:p>
    <w:p w:rsidR="00305D72" w:rsidRDefault="00305D72" w:rsidP="00305D72">
      <w:pPr>
        <w:jc w:val="center"/>
        <w:rPr>
          <w:sz w:val="22"/>
        </w:rPr>
      </w:pPr>
    </w:p>
    <w:p w:rsidR="00305D72" w:rsidRDefault="00305D72" w:rsidP="00305D72">
      <w:pPr>
        <w:pStyle w:val="3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305D72" w:rsidRDefault="00305D72" w:rsidP="00BB1F96">
      <w:pPr>
        <w:pStyle w:val="3"/>
        <w:tabs>
          <w:tab w:val="left" w:pos="-284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» 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 w:rsidR="00BB1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05B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</w:t>
      </w:r>
      <w:r w:rsidR="00BB1F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_____</w:t>
      </w:r>
    </w:p>
    <w:p w:rsidR="00305D72" w:rsidRDefault="00305D72" w:rsidP="00BB1F96">
      <w:pPr>
        <w:tabs>
          <w:tab w:val="left" w:pos="-284"/>
          <w:tab w:val="left" w:pos="284"/>
        </w:tabs>
        <w:ind w:left="-284" w:firstLine="708"/>
        <w:jc w:val="both"/>
        <w:rPr>
          <w:sz w:val="28"/>
          <w:szCs w:val="28"/>
        </w:rPr>
      </w:pPr>
    </w:p>
    <w:p w:rsidR="00305D72" w:rsidRDefault="00305D72" w:rsidP="00305D72">
      <w:pPr>
        <w:ind w:firstLine="708"/>
        <w:jc w:val="center"/>
        <w:rPr>
          <w:b/>
          <w:sz w:val="28"/>
          <w:szCs w:val="28"/>
        </w:rPr>
      </w:pPr>
    </w:p>
    <w:p w:rsidR="00305D72" w:rsidRDefault="00305D72" w:rsidP="00305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перечней должностей и профессий работников  государственных учреждений, подведомственных комитету по культуре </w:t>
      </w:r>
      <w:r>
        <w:rPr>
          <w:b/>
          <w:bCs/>
          <w:spacing w:val="4"/>
          <w:sz w:val="28"/>
          <w:szCs w:val="28"/>
        </w:rPr>
        <w:t xml:space="preserve"> Ленинградской области относимых к основному персоналу по видам экономической деятельности.</w:t>
      </w:r>
    </w:p>
    <w:p w:rsidR="00305D72" w:rsidRDefault="00305D72" w:rsidP="00305D72">
      <w:pPr>
        <w:ind w:firstLine="708"/>
        <w:jc w:val="both"/>
        <w:rPr>
          <w:sz w:val="28"/>
          <w:szCs w:val="28"/>
        </w:rPr>
      </w:pPr>
    </w:p>
    <w:p w:rsidR="00677483" w:rsidRDefault="00305D72" w:rsidP="00305D72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677483">
        <w:rPr>
          <w:b w:val="0"/>
          <w:sz w:val="28"/>
          <w:szCs w:val="28"/>
        </w:rPr>
        <w:t>приказом Министерства культуры Российской Федерации  от 05.05.2014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деятельности»;</w:t>
      </w:r>
    </w:p>
    <w:p w:rsidR="00677483" w:rsidRDefault="00677483" w:rsidP="00305D72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приказом Министерства здравоохранения и социального развития Российской Федерации от 14.03.2008 №; 121н « Об утверждении профессиональных квалификационных групп профессий рабочих культуры, искусства и кинематографии;</w:t>
      </w:r>
    </w:p>
    <w:p w:rsidR="00677483" w:rsidRDefault="00677483" w:rsidP="00305D72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постановлением Министерства труда и социального развития Российской Федерации от 16.07.2003 № 54 «Об утверждении Единого тарифно-квалификационного справочника работ и профессий рабочих, выпуск 58, разделы: «Общие профессии»; « Киностудии и предприятия, организации телевидения и радиовещания»; «Киносеть и кинопрокат»; «Театрально-зрелищные предприятия»»;</w:t>
      </w:r>
    </w:p>
    <w:p w:rsidR="00B87CAA" w:rsidRDefault="00677483" w:rsidP="00305D72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87CAA">
        <w:rPr>
          <w:b w:val="0"/>
          <w:sz w:val="28"/>
          <w:szCs w:val="28"/>
        </w:rPr>
        <w:t xml:space="preserve"> постановлением Министерства труда и социального развития Российской Федерации от 05.03.2004 № 40 «Единый тарифно-квалификационный справочник работ и профессий рабочих, выпуск 61</w:t>
      </w:r>
      <w:r w:rsidR="00005B95">
        <w:rPr>
          <w:b w:val="0"/>
          <w:sz w:val="28"/>
          <w:szCs w:val="28"/>
        </w:rPr>
        <w:t>;</w:t>
      </w:r>
      <w:r w:rsidR="00B87CAA">
        <w:rPr>
          <w:b w:val="0"/>
          <w:sz w:val="28"/>
          <w:szCs w:val="28"/>
        </w:rPr>
        <w:t xml:space="preserve"> </w:t>
      </w:r>
    </w:p>
    <w:p w:rsidR="00B87CAA" w:rsidRDefault="00B87CAA" w:rsidP="00305D72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приказом Министерства здравоохранения и социального развития  Российской Федерации от 21.03.2008 № 135 «Об утверждении Единого </w:t>
      </w:r>
      <w:r>
        <w:rPr>
          <w:b w:val="0"/>
          <w:sz w:val="28"/>
          <w:szCs w:val="28"/>
        </w:rPr>
        <w:lastRenderedPageBreak/>
        <w:t>тарифно-квалификационного справочника работ и профессий рабочих, выпуск 57;</w:t>
      </w:r>
    </w:p>
    <w:p w:rsidR="000B12FE" w:rsidRDefault="00B87CAA" w:rsidP="000B12FE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постановлением Правительства Российской Федерации от 28.04.2007 № 252 « Об утверждении перечня профессий и должностей творческих работников средств массовой информации</w:t>
      </w:r>
      <w:r w:rsidR="00D94610">
        <w:rPr>
          <w:b w:val="0"/>
          <w:sz w:val="28"/>
          <w:szCs w:val="28"/>
        </w:rPr>
        <w:t>, организаций кин</w:t>
      </w:r>
      <w:r w:rsidR="00E76281">
        <w:rPr>
          <w:b w:val="0"/>
          <w:sz w:val="28"/>
          <w:szCs w:val="28"/>
        </w:rPr>
        <w:t>е</w:t>
      </w:r>
      <w:r w:rsidR="00D94610">
        <w:rPr>
          <w:b w:val="0"/>
          <w:sz w:val="28"/>
          <w:szCs w:val="28"/>
        </w:rPr>
        <w:t>матографии</w:t>
      </w:r>
      <w:r w:rsidR="00E76281">
        <w:rPr>
          <w:b w:val="0"/>
          <w:sz w:val="28"/>
          <w:szCs w:val="28"/>
        </w:rPr>
        <w:t>, тел</w:t>
      </w:r>
      <w:proofErr w:type="gramStart"/>
      <w:r w:rsidR="00E76281">
        <w:rPr>
          <w:b w:val="0"/>
          <w:sz w:val="28"/>
          <w:szCs w:val="28"/>
        </w:rPr>
        <w:t>е-</w:t>
      </w:r>
      <w:proofErr w:type="gramEnd"/>
      <w:r w:rsidR="00E76281">
        <w:rPr>
          <w:b w:val="0"/>
          <w:sz w:val="28"/>
          <w:szCs w:val="28"/>
        </w:rPr>
        <w:t xml:space="preserve"> и </w:t>
      </w:r>
      <w:proofErr w:type="spellStart"/>
      <w:r w:rsidR="00E76281">
        <w:rPr>
          <w:b w:val="0"/>
          <w:sz w:val="28"/>
          <w:szCs w:val="28"/>
        </w:rPr>
        <w:t>видеосъ</w:t>
      </w:r>
      <w:r w:rsidR="00005B95">
        <w:rPr>
          <w:b w:val="0"/>
          <w:sz w:val="28"/>
          <w:szCs w:val="28"/>
        </w:rPr>
        <w:t>ё</w:t>
      </w:r>
      <w:r w:rsidR="00E76281">
        <w:rPr>
          <w:b w:val="0"/>
          <w:sz w:val="28"/>
          <w:szCs w:val="28"/>
        </w:rPr>
        <w:t>мочных</w:t>
      </w:r>
      <w:proofErr w:type="spellEnd"/>
      <w:r w:rsidR="00E76281">
        <w:rPr>
          <w:b w:val="0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 Росс</w:t>
      </w:r>
      <w:r w:rsidR="00005B95">
        <w:rPr>
          <w:b w:val="0"/>
          <w:sz w:val="28"/>
          <w:szCs w:val="28"/>
        </w:rPr>
        <w:t>и</w:t>
      </w:r>
      <w:r w:rsidR="00E76281">
        <w:rPr>
          <w:b w:val="0"/>
          <w:sz w:val="28"/>
          <w:szCs w:val="28"/>
        </w:rPr>
        <w:t>йской Федерации»</w:t>
      </w:r>
      <w:r w:rsidR="000B12FE">
        <w:rPr>
          <w:b w:val="0"/>
          <w:sz w:val="28"/>
          <w:szCs w:val="28"/>
        </w:rPr>
        <w:t>;</w:t>
      </w:r>
    </w:p>
    <w:p w:rsidR="006B715D" w:rsidRDefault="006B715D" w:rsidP="006B715D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постановлением комитета Российской Федерации по стандартизации, метрологии и сертификации от 26.12.1994 № 367;</w:t>
      </w:r>
    </w:p>
    <w:p w:rsidR="006B715D" w:rsidRPr="006B715D" w:rsidRDefault="006B715D" w:rsidP="006B715D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постановлением Правительства Ленинградской области </w:t>
      </w:r>
      <w:r w:rsidRPr="006B715D">
        <w:rPr>
          <w:b w:val="0"/>
          <w:sz w:val="28"/>
          <w:szCs w:val="28"/>
        </w:rPr>
        <w:t>от 15</w:t>
      </w:r>
      <w:r>
        <w:rPr>
          <w:b w:val="0"/>
          <w:sz w:val="28"/>
          <w:szCs w:val="28"/>
        </w:rPr>
        <w:t>.06.2011 №</w:t>
      </w:r>
      <w:r w:rsidRPr="006B715D">
        <w:rPr>
          <w:b w:val="0"/>
          <w:sz w:val="28"/>
          <w:szCs w:val="28"/>
        </w:rPr>
        <w:t xml:space="preserve"> 173</w:t>
      </w:r>
      <w:r>
        <w:rPr>
          <w:b w:val="0"/>
          <w:sz w:val="28"/>
          <w:szCs w:val="28"/>
        </w:rPr>
        <w:t xml:space="preserve"> «</w:t>
      </w:r>
      <w:r w:rsidRPr="006B715D">
        <w:rPr>
          <w:b w:val="0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(с изменениями на 4 марта 2014 года)</w:t>
      </w:r>
    </w:p>
    <w:p w:rsidR="000B12FE" w:rsidRDefault="000B12FE" w:rsidP="000B12FE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76281">
        <w:rPr>
          <w:b w:val="0"/>
          <w:sz w:val="28"/>
          <w:szCs w:val="28"/>
        </w:rPr>
        <w:t xml:space="preserve">  </w:t>
      </w:r>
      <w:r w:rsidR="00B87CAA">
        <w:rPr>
          <w:b w:val="0"/>
          <w:sz w:val="28"/>
          <w:szCs w:val="28"/>
        </w:rPr>
        <w:t xml:space="preserve"> </w:t>
      </w:r>
    </w:p>
    <w:p w:rsidR="002A771F" w:rsidRDefault="002A771F" w:rsidP="000B12FE">
      <w:pPr>
        <w:pStyle w:val="ConsPlusTitle"/>
        <w:widowControl/>
        <w:ind w:left="-284" w:right="283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2A771F" w:rsidRDefault="002A771F" w:rsidP="002A771F">
      <w:pPr>
        <w:pStyle w:val="ConsPlusTitle"/>
        <w:widowControl/>
        <w:ind w:left="-284" w:right="283" w:firstLine="708"/>
        <w:rPr>
          <w:b w:val="0"/>
          <w:sz w:val="28"/>
          <w:szCs w:val="28"/>
        </w:rPr>
      </w:pPr>
    </w:p>
    <w:p w:rsidR="000B12FE" w:rsidRDefault="00CD0B25" w:rsidP="00CD0B25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</w:t>
      </w:r>
      <w:r w:rsidR="002A771F">
        <w:rPr>
          <w:b w:val="0"/>
          <w:sz w:val="28"/>
          <w:szCs w:val="28"/>
        </w:rPr>
        <w:t>Утвердить</w:t>
      </w:r>
      <w:r w:rsidR="000B12FE">
        <w:rPr>
          <w:b w:val="0"/>
          <w:sz w:val="28"/>
          <w:szCs w:val="28"/>
        </w:rPr>
        <w:t>:</w:t>
      </w:r>
    </w:p>
    <w:p w:rsidR="000B12FE" w:rsidRDefault="000B12FE" w:rsidP="00CD0B25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A771F">
        <w:rPr>
          <w:b w:val="0"/>
          <w:sz w:val="28"/>
          <w:szCs w:val="28"/>
        </w:rPr>
        <w:t xml:space="preserve"> перечни должностей и профессий работников государственных учреждений, подведомс</w:t>
      </w:r>
      <w:r w:rsidR="00CD0B25">
        <w:rPr>
          <w:b w:val="0"/>
          <w:sz w:val="28"/>
          <w:szCs w:val="28"/>
        </w:rPr>
        <w:t>т</w:t>
      </w:r>
      <w:r w:rsidR="002A771F">
        <w:rPr>
          <w:b w:val="0"/>
          <w:sz w:val="28"/>
          <w:szCs w:val="28"/>
        </w:rPr>
        <w:t xml:space="preserve">венных комитету по культуре Ленинградской </w:t>
      </w:r>
      <w:r w:rsidR="00CD0B25">
        <w:rPr>
          <w:b w:val="0"/>
          <w:sz w:val="28"/>
          <w:szCs w:val="28"/>
        </w:rPr>
        <w:t>о</w:t>
      </w:r>
      <w:r w:rsidR="002A771F">
        <w:rPr>
          <w:b w:val="0"/>
          <w:sz w:val="28"/>
          <w:szCs w:val="28"/>
        </w:rPr>
        <w:t>бласти, относимых к основному</w:t>
      </w:r>
      <w:r w:rsidR="00CD0B25">
        <w:rPr>
          <w:b w:val="0"/>
          <w:sz w:val="28"/>
          <w:szCs w:val="28"/>
        </w:rPr>
        <w:t xml:space="preserve"> персоналу по видам экономической деятельности, согласно приложениям 1-7 к настоящему приказу</w:t>
      </w:r>
      <w:r>
        <w:rPr>
          <w:b w:val="0"/>
          <w:sz w:val="28"/>
          <w:szCs w:val="28"/>
        </w:rPr>
        <w:t>;</w:t>
      </w:r>
    </w:p>
    <w:p w:rsidR="002A771F" w:rsidRDefault="000B12FE" w:rsidP="00CD0B25">
      <w:pPr>
        <w:pStyle w:val="ConsPlusTitle"/>
        <w:widowControl/>
        <w:ind w:left="-284" w:right="28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перечни должностей работников муниципальных учреждений культуры</w:t>
      </w:r>
      <w:r w:rsidR="00BB1F96">
        <w:rPr>
          <w:b w:val="0"/>
          <w:sz w:val="28"/>
          <w:szCs w:val="28"/>
        </w:rPr>
        <w:t>, относимых к основному персоналу по видам экономической деятельности, согласно приложениям 1-4 к настоящему приказу.</w:t>
      </w:r>
    </w:p>
    <w:p w:rsidR="009F2B88" w:rsidRDefault="009F2B88" w:rsidP="00D70752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F2B88">
        <w:rPr>
          <w:sz w:val="28"/>
          <w:szCs w:val="28"/>
        </w:rPr>
        <w:t>2.</w:t>
      </w:r>
      <w:r w:rsidR="00D70752">
        <w:rPr>
          <w:sz w:val="28"/>
          <w:szCs w:val="28"/>
        </w:rPr>
        <w:t xml:space="preserve"> </w:t>
      </w:r>
      <w:r w:rsidRPr="009F2B88">
        <w:rPr>
          <w:sz w:val="28"/>
          <w:szCs w:val="28"/>
        </w:rPr>
        <w:t>Настоящий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приказ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вступает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в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силу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со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дня</w:t>
      </w:r>
      <w:r w:rsidR="00D70752">
        <w:rPr>
          <w:sz w:val="28"/>
          <w:szCs w:val="28"/>
        </w:rPr>
        <w:t xml:space="preserve">  </w:t>
      </w:r>
      <w:r w:rsidRPr="009F2B88">
        <w:rPr>
          <w:sz w:val="28"/>
          <w:szCs w:val="28"/>
        </w:rPr>
        <w:t xml:space="preserve"> его</w:t>
      </w:r>
      <w:r w:rsidR="00D70752">
        <w:rPr>
          <w:sz w:val="28"/>
          <w:szCs w:val="28"/>
        </w:rPr>
        <w:t xml:space="preserve"> </w:t>
      </w:r>
      <w:r w:rsidRPr="009F2B88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</w:t>
      </w:r>
      <w:r w:rsidRPr="009F2B88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CD0B25" w:rsidRDefault="00CD0B25" w:rsidP="00CD0B25">
      <w:pPr>
        <w:pStyle w:val="ConsPlusTitle"/>
        <w:widowControl/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F2B88">
        <w:rPr>
          <w:b w:val="0"/>
          <w:sz w:val="28"/>
          <w:szCs w:val="28"/>
        </w:rPr>
        <w:t xml:space="preserve"> 3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возложить на заместителя </w:t>
      </w:r>
      <w:r w:rsidR="00005B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председателя комитета по культуре </w:t>
      </w:r>
      <w:r w:rsidR="00005B95">
        <w:rPr>
          <w:b w:val="0"/>
          <w:sz w:val="28"/>
          <w:szCs w:val="28"/>
        </w:rPr>
        <w:t xml:space="preserve">Ленинградской области </w:t>
      </w:r>
      <w:r>
        <w:rPr>
          <w:b w:val="0"/>
          <w:sz w:val="28"/>
          <w:szCs w:val="28"/>
        </w:rPr>
        <w:t xml:space="preserve">О.Л. Мельникову </w:t>
      </w:r>
    </w:p>
    <w:p w:rsidR="00305D72" w:rsidRDefault="00305D72" w:rsidP="00305D72">
      <w:pPr>
        <w:ind w:left="-284"/>
        <w:jc w:val="both"/>
        <w:rPr>
          <w:sz w:val="28"/>
          <w:szCs w:val="28"/>
        </w:rPr>
      </w:pPr>
    </w:p>
    <w:p w:rsidR="00CD0B25" w:rsidRDefault="00CD0B25" w:rsidP="00305D72">
      <w:pPr>
        <w:ind w:left="-284"/>
        <w:jc w:val="both"/>
        <w:rPr>
          <w:sz w:val="28"/>
          <w:szCs w:val="28"/>
        </w:rPr>
      </w:pPr>
    </w:p>
    <w:p w:rsidR="00CD0B25" w:rsidRDefault="00CD0B25" w:rsidP="00305D72">
      <w:pPr>
        <w:ind w:left="-284"/>
        <w:jc w:val="both"/>
        <w:rPr>
          <w:sz w:val="28"/>
          <w:szCs w:val="28"/>
        </w:rPr>
      </w:pPr>
    </w:p>
    <w:p w:rsidR="00305D72" w:rsidRDefault="00305D72" w:rsidP="00305D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Н.Г.</w:t>
      </w:r>
      <w:r w:rsidR="00BB1F96">
        <w:rPr>
          <w:sz w:val="28"/>
          <w:szCs w:val="28"/>
        </w:rPr>
        <w:t xml:space="preserve"> </w:t>
      </w:r>
      <w:r>
        <w:rPr>
          <w:sz w:val="28"/>
          <w:szCs w:val="28"/>
        </w:rPr>
        <w:t>Кононенко</w:t>
      </w:r>
    </w:p>
    <w:p w:rsidR="00305D72" w:rsidRDefault="00305D72" w:rsidP="00305D72">
      <w:pPr>
        <w:ind w:left="-284"/>
        <w:jc w:val="both"/>
        <w:rPr>
          <w:sz w:val="28"/>
          <w:szCs w:val="28"/>
        </w:rPr>
      </w:pPr>
    </w:p>
    <w:p w:rsidR="00305D72" w:rsidRDefault="00305D72" w:rsidP="00305D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305D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F6" w:rsidRDefault="004239F6" w:rsidP="009F2B88">
      <w:r>
        <w:separator/>
      </w:r>
    </w:p>
  </w:endnote>
  <w:endnote w:type="continuationSeparator" w:id="0">
    <w:p w:rsidR="004239F6" w:rsidRDefault="004239F6" w:rsidP="009F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F6" w:rsidRDefault="004239F6" w:rsidP="009F2B88">
      <w:r>
        <w:separator/>
      </w:r>
    </w:p>
  </w:footnote>
  <w:footnote w:type="continuationSeparator" w:id="0">
    <w:p w:rsidR="004239F6" w:rsidRDefault="004239F6" w:rsidP="009F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88" w:rsidRDefault="009F2B88" w:rsidP="009F2B88">
    <w:pPr>
      <w:pStyle w:val="a5"/>
      <w:tabs>
        <w:tab w:val="clear" w:pos="4677"/>
        <w:tab w:val="clear" w:pos="9355"/>
        <w:tab w:val="left" w:pos="7935"/>
      </w:tabs>
    </w:pPr>
    <w:r>
      <w:tab/>
    </w:r>
    <w:r w:rsidR="008256DF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996"/>
    <w:multiLevelType w:val="hybridMultilevel"/>
    <w:tmpl w:val="DDF24EBA"/>
    <w:lvl w:ilvl="0" w:tplc="327C1EF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1E000CE"/>
    <w:multiLevelType w:val="hybridMultilevel"/>
    <w:tmpl w:val="EADEDDBE"/>
    <w:lvl w:ilvl="0" w:tplc="08A06304">
      <w:start w:val="1"/>
      <w:numFmt w:val="decimal"/>
      <w:lvlText w:val="%1."/>
      <w:lvlJc w:val="left"/>
      <w:pPr>
        <w:tabs>
          <w:tab w:val="num" w:pos="170"/>
        </w:tabs>
        <w:ind w:left="0" w:firstLine="3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72"/>
    <w:rsid w:val="00005B95"/>
    <w:rsid w:val="000B12FE"/>
    <w:rsid w:val="002A771F"/>
    <w:rsid w:val="00305D72"/>
    <w:rsid w:val="004239F6"/>
    <w:rsid w:val="005C458A"/>
    <w:rsid w:val="005E7926"/>
    <w:rsid w:val="00677483"/>
    <w:rsid w:val="006A32FB"/>
    <w:rsid w:val="006B715D"/>
    <w:rsid w:val="007F270F"/>
    <w:rsid w:val="008256DF"/>
    <w:rsid w:val="00857FDE"/>
    <w:rsid w:val="008727F0"/>
    <w:rsid w:val="009745DE"/>
    <w:rsid w:val="009F2B88"/>
    <w:rsid w:val="00B87CAA"/>
    <w:rsid w:val="00BB1F96"/>
    <w:rsid w:val="00CD0B25"/>
    <w:rsid w:val="00D70752"/>
    <w:rsid w:val="00D94610"/>
    <w:rsid w:val="00E31913"/>
    <w:rsid w:val="00E76281"/>
    <w:rsid w:val="00E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D7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05D72"/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305D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30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2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2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71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D7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05D72"/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305D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30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2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2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7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19</cp:revision>
  <cp:lastPrinted>2014-10-23T14:06:00Z</cp:lastPrinted>
  <dcterms:created xsi:type="dcterms:W3CDTF">2014-10-14T12:31:00Z</dcterms:created>
  <dcterms:modified xsi:type="dcterms:W3CDTF">2014-10-23T14:09:00Z</dcterms:modified>
</cp:coreProperties>
</file>