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24" w:rsidRDefault="00A20624" w:rsidP="0097629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Default="00A20624" w:rsidP="0097629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right" w:pos="7655"/>
        </w:tabs>
        <w:autoSpaceDE w:val="0"/>
        <w:autoSpaceDN w:val="0"/>
        <w:adjustRightInd w:val="0"/>
        <w:spacing w:after="0" w:line="240" w:lineRule="auto"/>
        <w:jc w:val="right"/>
        <w:rPr>
          <w:rFonts w:ascii="Times New Roman" w:eastAsia="Times New Roman" w:hAnsi="Times New Roman" w:cs="Times New Roman"/>
          <w:noProof/>
          <w:sz w:val="20"/>
          <w:szCs w:val="20"/>
          <w:lang w:eastAsia="ru-RU"/>
        </w:rPr>
      </w:pPr>
      <w:r w:rsidRPr="009E78BC">
        <w:rPr>
          <w:rFonts w:ascii="Times New Roman" w:eastAsia="Times New Roman" w:hAnsi="Times New Roman" w:cs="Times New Roman"/>
          <w:noProof/>
          <w:sz w:val="20"/>
          <w:szCs w:val="20"/>
          <w:lang w:eastAsia="ru-RU"/>
        </w:rPr>
        <w:t>ПРОЕКТ</w:t>
      </w:r>
    </w:p>
    <w:p w:rsidR="00A20624" w:rsidRPr="009E78BC" w:rsidRDefault="00A20624" w:rsidP="00A20624">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r w:rsidRPr="009E78BC">
        <w:rPr>
          <w:rFonts w:ascii="Times New Roman" w:eastAsia="Times New Roman" w:hAnsi="Times New Roman" w:cs="Times New Roman"/>
          <w:noProof/>
          <w:spacing w:val="30"/>
          <w:sz w:val="28"/>
          <w:szCs w:val="28"/>
          <w:lang w:eastAsia="ru-RU"/>
        </w:rPr>
        <w:drawing>
          <wp:inline distT="0" distB="0" distL="0" distR="0" wp14:anchorId="03AF6044" wp14:editId="7A0CD077">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inline>
        </w:drawing>
      </w:r>
    </w:p>
    <w:p w:rsidR="00A20624" w:rsidRPr="009E78BC" w:rsidRDefault="00A20624" w:rsidP="00A20624">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p>
    <w:p w:rsidR="00A20624" w:rsidRPr="009E78BC" w:rsidRDefault="00A20624" w:rsidP="00A20624">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r w:rsidRPr="009E78BC">
        <w:rPr>
          <w:rFonts w:ascii="Times New Roman" w:eastAsia="Times New Roman" w:hAnsi="Times New Roman" w:cs="Times New Roman"/>
          <w:spacing w:val="30"/>
          <w:sz w:val="28"/>
          <w:szCs w:val="28"/>
          <w:lang w:eastAsia="ru-RU"/>
        </w:rPr>
        <w:t>АДМИНИСТРАЦИЯ ЛЕНИНГРАДСКОЙ ОБЛАСТИ</w:t>
      </w:r>
    </w:p>
    <w:p w:rsidR="00A20624" w:rsidRPr="009E78BC" w:rsidRDefault="00A20624" w:rsidP="00A20624">
      <w:pPr>
        <w:overflowPunct w:val="0"/>
        <w:autoSpaceDE w:val="0"/>
        <w:autoSpaceDN w:val="0"/>
        <w:adjustRightInd w:val="0"/>
        <w:spacing w:after="0" w:line="240" w:lineRule="auto"/>
        <w:jc w:val="center"/>
        <w:rPr>
          <w:rFonts w:ascii="Times New Roman" w:eastAsia="Times New Roman" w:hAnsi="Times New Roman" w:cs="Times New Roman"/>
          <w:b/>
          <w:noProof/>
          <w:spacing w:val="30"/>
          <w:sz w:val="28"/>
          <w:szCs w:val="28"/>
          <w:lang w:eastAsia="x-none"/>
        </w:rPr>
      </w:pPr>
      <w:r w:rsidRPr="009E78BC">
        <w:rPr>
          <w:rFonts w:ascii="Times New Roman" w:eastAsia="Times New Roman" w:hAnsi="Times New Roman" w:cs="Times New Roman"/>
          <w:b/>
          <w:spacing w:val="30"/>
          <w:sz w:val="28"/>
          <w:szCs w:val="28"/>
          <w:lang w:val="x-none" w:eastAsia="x-none"/>
        </w:rPr>
        <w:t xml:space="preserve">КОМИТЕТ </w:t>
      </w:r>
      <w:r w:rsidRPr="009E78BC">
        <w:rPr>
          <w:rFonts w:ascii="Times New Roman" w:eastAsia="Times New Roman" w:hAnsi="Times New Roman" w:cs="Times New Roman"/>
          <w:b/>
          <w:spacing w:val="30"/>
          <w:sz w:val="28"/>
          <w:szCs w:val="28"/>
          <w:lang w:eastAsia="x-none"/>
        </w:rPr>
        <w:t>ПО КУЛЬТУРЕ ЛЕНИНГРАДСКОЙ ОБЛАСТИ</w:t>
      </w:r>
    </w:p>
    <w:p w:rsidR="00A20624" w:rsidRPr="009E78BC" w:rsidRDefault="00A20624" w:rsidP="00A20624">
      <w:pPr>
        <w:widowControl w:val="0"/>
        <w:pBdr>
          <w:bottom w:val="double" w:sz="12" w:space="1" w:color="auto"/>
        </w:pBd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A20624" w:rsidRPr="009E78BC" w:rsidRDefault="00A20624" w:rsidP="00A20624">
      <w:pPr>
        <w:widowControl w:val="0"/>
        <w:autoSpaceDE w:val="0"/>
        <w:autoSpaceDN w:val="0"/>
        <w:adjustRightInd w:val="0"/>
        <w:spacing w:after="0" w:line="240" w:lineRule="auto"/>
        <w:jc w:val="center"/>
        <w:rPr>
          <w:rFonts w:ascii="Times New Roman" w:eastAsia="Times New Roman" w:hAnsi="Times New Roman" w:cs="Times New Roman"/>
          <w:b/>
          <w:noProof/>
          <w:spacing w:val="80"/>
          <w:sz w:val="20"/>
          <w:szCs w:val="20"/>
          <w:lang w:eastAsia="ru-RU"/>
        </w:rPr>
      </w:pPr>
    </w:p>
    <w:p w:rsidR="00A20624" w:rsidRPr="009E78BC" w:rsidRDefault="00A20624" w:rsidP="00A2062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9E78BC">
        <w:rPr>
          <w:rFonts w:ascii="Times New Roman" w:eastAsia="Times New Roman" w:hAnsi="Times New Roman" w:cs="Times New Roman"/>
          <w:b/>
          <w:sz w:val="36"/>
          <w:szCs w:val="36"/>
          <w:lang w:eastAsia="ru-RU"/>
        </w:rPr>
        <w:t>ПРИКАЗ</w:t>
      </w:r>
    </w:p>
    <w:p w:rsidR="00A20624" w:rsidRPr="009E78BC" w:rsidRDefault="00A20624" w:rsidP="00A20624">
      <w:pPr>
        <w:widowControl w:val="0"/>
        <w:tabs>
          <w:tab w:val="right" w:pos="9356"/>
        </w:tabs>
        <w:autoSpaceDE w:val="0"/>
        <w:autoSpaceDN w:val="0"/>
        <w:adjustRightInd w:val="0"/>
        <w:spacing w:after="0" w:line="240" w:lineRule="auto"/>
        <w:jc w:val="center"/>
        <w:rPr>
          <w:rFonts w:ascii="Times New Roman" w:eastAsia="Times New Roman" w:hAnsi="Times New Roman" w:cs="Times New Roman"/>
          <w:noProof/>
          <w:sz w:val="10"/>
          <w:szCs w:val="10"/>
          <w:lang w:eastAsia="ru-RU"/>
        </w:rPr>
      </w:pPr>
    </w:p>
    <w:p w:rsidR="00A20624" w:rsidRPr="009E78BC" w:rsidRDefault="00A20624" w:rsidP="00A20624">
      <w:pPr>
        <w:widowControl w:val="0"/>
        <w:tabs>
          <w:tab w:val="right" w:pos="9356"/>
        </w:tabs>
        <w:autoSpaceDE w:val="0"/>
        <w:autoSpaceDN w:val="0"/>
        <w:adjustRightInd w:val="0"/>
        <w:spacing w:after="0" w:line="240" w:lineRule="auto"/>
        <w:rPr>
          <w:rFonts w:ascii="Times New Roman" w:eastAsia="Times New Roman" w:hAnsi="Times New Roman" w:cs="Times New Roman"/>
          <w:noProof/>
          <w:sz w:val="28"/>
          <w:szCs w:val="28"/>
          <w:lang w:eastAsia="ru-RU"/>
        </w:rPr>
      </w:pPr>
      <w:r w:rsidRPr="009E78BC">
        <w:rPr>
          <w:rFonts w:ascii="Times New Roman" w:eastAsia="Times New Roman" w:hAnsi="Times New Roman" w:cs="Times New Roman"/>
          <w:noProof/>
          <w:sz w:val="28"/>
          <w:szCs w:val="28"/>
          <w:lang w:eastAsia="ru-RU"/>
        </w:rPr>
        <w:t>«___</w:t>
      </w:r>
      <w:r w:rsidRPr="009E78BC">
        <w:rPr>
          <w:rFonts w:ascii="Times New Roman" w:eastAsia="Times New Roman" w:hAnsi="Times New Roman" w:cs="Times New Roman"/>
          <w:sz w:val="28"/>
          <w:szCs w:val="28"/>
          <w:lang w:eastAsia="ru-RU"/>
        </w:rPr>
        <w:t>»____________2015 г.</w:t>
      </w:r>
      <w:r w:rsidRPr="009E78BC">
        <w:rPr>
          <w:rFonts w:ascii="Times New Roman" w:eastAsia="Times New Roman" w:hAnsi="Times New Roman" w:cs="Times New Roman"/>
          <w:noProof/>
          <w:sz w:val="28"/>
          <w:szCs w:val="28"/>
          <w:lang w:eastAsia="ru-RU"/>
        </w:rPr>
        <w:t xml:space="preserve">  </w:t>
      </w:r>
      <w:r w:rsidRPr="009E78BC">
        <w:rPr>
          <w:rFonts w:ascii="Times New Roman" w:eastAsia="Times New Roman" w:hAnsi="Times New Roman" w:cs="Times New Roman"/>
          <w:noProof/>
          <w:sz w:val="28"/>
          <w:szCs w:val="28"/>
          <w:lang w:eastAsia="ru-RU"/>
        </w:rPr>
        <w:tab/>
        <w:t>№_______________</w:t>
      </w:r>
    </w:p>
    <w:p w:rsidR="00A20624" w:rsidRPr="009E78BC" w:rsidRDefault="00A20624" w:rsidP="00A20624">
      <w:pPr>
        <w:widowControl w:val="0"/>
        <w:tabs>
          <w:tab w:val="right" w:pos="9356"/>
        </w:tabs>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p w:rsidR="00A20624" w:rsidRPr="009E78BC" w:rsidRDefault="00A20624" w:rsidP="00A20624">
      <w:pPr>
        <w:widowControl w:val="0"/>
        <w:tabs>
          <w:tab w:val="right" w:pos="9356"/>
        </w:tabs>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9E78BC">
        <w:rPr>
          <w:rFonts w:ascii="Times New Roman" w:eastAsia="Times New Roman" w:hAnsi="Times New Roman" w:cs="Times New Roman"/>
          <w:noProof/>
          <w:sz w:val="28"/>
          <w:szCs w:val="28"/>
          <w:lang w:eastAsia="ru-RU"/>
        </w:rPr>
        <w:t>г. Санкт-Петербург</w:t>
      </w:r>
    </w:p>
    <w:p w:rsidR="00A20624" w:rsidRPr="009E78BC" w:rsidRDefault="00A20624" w:rsidP="00A20624">
      <w:pPr>
        <w:spacing w:after="0" w:line="240" w:lineRule="auto"/>
        <w:rPr>
          <w:rFonts w:ascii="Times New Roman" w:eastAsia="Times New Roman" w:hAnsi="Times New Roman" w:cs="Times New Roman"/>
          <w:sz w:val="26"/>
          <w:szCs w:val="24"/>
          <w:lang w:eastAsia="ru-RU"/>
        </w:rPr>
      </w:pPr>
    </w:p>
    <w:p w:rsidR="00A20624" w:rsidRPr="009E78BC" w:rsidRDefault="00A20624" w:rsidP="00A20624">
      <w:pPr>
        <w:pStyle w:val="ConsPlusTitlePage"/>
        <w:rPr>
          <w:rFonts w:ascii="Times New Roman" w:hAnsi="Times New Roman" w:cs="Times New Roman"/>
          <w:sz w:val="28"/>
          <w:szCs w:val="28"/>
        </w:rPr>
      </w:pPr>
    </w:p>
    <w:p w:rsidR="00A20624" w:rsidRPr="009E78BC" w:rsidRDefault="00A20624" w:rsidP="00997A12">
      <w:pPr>
        <w:pStyle w:val="ConsPlusNormal"/>
        <w:jc w:val="center"/>
        <w:rPr>
          <w:rFonts w:ascii="Times New Roman" w:hAnsi="Times New Roman" w:cs="Times New Roman"/>
          <w:sz w:val="28"/>
          <w:szCs w:val="28"/>
        </w:rPr>
      </w:pPr>
    </w:p>
    <w:p w:rsidR="00A20624" w:rsidRPr="009E78BC" w:rsidRDefault="00A20624" w:rsidP="00997A12">
      <w:pPr>
        <w:pStyle w:val="ConsPlusTitle"/>
        <w:ind w:right="-2"/>
        <w:jc w:val="center"/>
        <w:rPr>
          <w:rFonts w:ascii="Times New Roman" w:hAnsi="Times New Roman" w:cs="Times New Roman"/>
          <w:b w:val="0"/>
          <w:sz w:val="28"/>
          <w:szCs w:val="28"/>
        </w:rPr>
      </w:pPr>
      <w:proofErr w:type="gramStart"/>
      <w:r w:rsidRPr="009E78BC">
        <w:rPr>
          <w:rFonts w:ascii="Times New Roman" w:hAnsi="Times New Roman" w:cs="Times New Roman"/>
          <w:b w:val="0"/>
          <w:sz w:val="28"/>
          <w:szCs w:val="28"/>
        </w:rPr>
        <w:t>О внесении изменений в административный регламент комитета по культуре Ленинградской области</w:t>
      </w:r>
      <w:r w:rsidRPr="009E78BC">
        <w:rPr>
          <w:rFonts w:ascii="Times New Roman" w:hAnsi="Times New Roman" w:cs="Times New Roman"/>
          <w:sz w:val="28"/>
          <w:szCs w:val="28"/>
        </w:rPr>
        <w:t xml:space="preserve"> </w:t>
      </w:r>
      <w:r w:rsidRPr="009E78BC">
        <w:rPr>
          <w:rFonts w:ascii="Times New Roman" w:hAnsi="Times New Roman" w:cs="Times New Roman"/>
          <w:b w:val="0"/>
          <w:sz w:val="28"/>
          <w:szCs w:val="28"/>
        </w:rPr>
        <w:t>по предоставлению государственной услуги «Выдача заданий и разрешений на проведение работ по сохранению объектов культурного наследия</w:t>
      </w:r>
      <w:r>
        <w:rPr>
          <w:rFonts w:ascii="Times New Roman" w:hAnsi="Times New Roman" w:cs="Times New Roman"/>
          <w:b w:val="0"/>
          <w:sz w:val="28"/>
          <w:szCs w:val="28"/>
        </w:rPr>
        <w:t xml:space="preserve"> регионального значения и выявленных объектов культурного наследия</w:t>
      </w:r>
      <w:r w:rsidRPr="009E78BC">
        <w:rPr>
          <w:rFonts w:ascii="Times New Roman" w:hAnsi="Times New Roman" w:cs="Times New Roman"/>
          <w:b w:val="0"/>
          <w:sz w:val="28"/>
          <w:szCs w:val="28"/>
        </w:rPr>
        <w:t xml:space="preserve"> в Ленинградской области», утвержденный приказом комитета по культуре Ленинградской области от 25 февраля 2013 г. № 4 (с изменениями)</w:t>
      </w:r>
      <w:proofErr w:type="gramEnd"/>
    </w:p>
    <w:p w:rsidR="00A20624" w:rsidRPr="009E78BC" w:rsidRDefault="00A20624" w:rsidP="00A20624">
      <w:pPr>
        <w:pStyle w:val="ConsPlusNormal"/>
        <w:jc w:val="center"/>
        <w:rPr>
          <w:rFonts w:ascii="Times New Roman" w:hAnsi="Times New Roman" w:cs="Times New Roman"/>
          <w:sz w:val="28"/>
          <w:szCs w:val="28"/>
        </w:rPr>
      </w:pP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hAnsi="Times New Roman" w:cs="Times New Roman"/>
          <w:sz w:val="28"/>
          <w:szCs w:val="28"/>
        </w:rPr>
        <w:t xml:space="preserve">1. </w:t>
      </w:r>
      <w:proofErr w:type="gramStart"/>
      <w:r w:rsidRPr="009E78BC">
        <w:rPr>
          <w:rFonts w:ascii="Times New Roman" w:hAnsi="Times New Roman" w:cs="Times New Roman"/>
          <w:sz w:val="28"/>
          <w:szCs w:val="28"/>
        </w:rPr>
        <w:t>Внести в текст административного регламента комитета по культуре Ленинградской области по предоставлению государственной услуги «Выдача заданий и разрешений на проведение работ по сохранению объектов культурного наследия</w:t>
      </w:r>
      <w:r>
        <w:rPr>
          <w:rFonts w:ascii="Times New Roman" w:hAnsi="Times New Roman" w:cs="Times New Roman"/>
          <w:b/>
          <w:sz w:val="28"/>
          <w:szCs w:val="28"/>
        </w:rPr>
        <w:t xml:space="preserve"> </w:t>
      </w:r>
      <w:r w:rsidRPr="00007B80">
        <w:rPr>
          <w:rFonts w:ascii="Times New Roman" w:hAnsi="Times New Roman" w:cs="Times New Roman"/>
          <w:sz w:val="28"/>
          <w:szCs w:val="28"/>
        </w:rPr>
        <w:t>регионального значения и выявленных объектов культурного наследия</w:t>
      </w:r>
      <w:r w:rsidRPr="009E78BC">
        <w:rPr>
          <w:rFonts w:ascii="Times New Roman" w:hAnsi="Times New Roman" w:cs="Times New Roman"/>
          <w:sz w:val="28"/>
          <w:szCs w:val="28"/>
        </w:rPr>
        <w:t xml:space="preserve"> в Ленинградской области», </w:t>
      </w:r>
      <w:r>
        <w:rPr>
          <w:rFonts w:ascii="Times New Roman" w:hAnsi="Times New Roman" w:cs="Times New Roman"/>
          <w:sz w:val="28"/>
          <w:szCs w:val="28"/>
        </w:rPr>
        <w:t xml:space="preserve"> </w:t>
      </w:r>
      <w:r w:rsidRPr="009E78BC">
        <w:rPr>
          <w:rFonts w:ascii="Times New Roman" w:hAnsi="Times New Roman" w:cs="Times New Roman"/>
          <w:sz w:val="28"/>
          <w:szCs w:val="28"/>
        </w:rPr>
        <w:t>утвержденного  приказом комитета по культуре Ленинградской области от 25 февраля 2013 г. № 4 (с изменениями) изменения согласно приложению 1 к настоящему приказу.</w:t>
      </w:r>
      <w:r w:rsidRPr="009E78BC">
        <w:rPr>
          <w:rFonts w:ascii="Times New Roman" w:eastAsia="Times New Roman" w:hAnsi="Times New Roman" w:cs="Times New Roman"/>
          <w:sz w:val="28"/>
          <w:szCs w:val="28"/>
          <w:lang w:eastAsia="ru-RU"/>
        </w:rPr>
        <w:t xml:space="preserve"> </w:t>
      </w:r>
      <w:proofErr w:type="gramEnd"/>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2. Дополнить административный регламент следующими новыми приложениями:</w:t>
      </w:r>
    </w:p>
    <w:p w:rsidR="00A20624" w:rsidRDefault="00A20624" w:rsidP="00A20624">
      <w:pPr>
        <w:spacing w:after="0" w:line="240" w:lineRule="auto"/>
        <w:jc w:val="both"/>
        <w:rPr>
          <w:rFonts w:ascii="Times New Roman" w:eastAsia="Times New Roman" w:hAnsi="Times New Roman" w:cs="Times New Roman"/>
          <w:sz w:val="28"/>
          <w:szCs w:val="28"/>
          <w:lang w:eastAsia="ru-RU"/>
        </w:rPr>
      </w:pPr>
    </w:p>
    <w:p w:rsidR="00A20624" w:rsidRPr="009E78BC" w:rsidRDefault="00A20624" w:rsidP="00A20624">
      <w:pPr>
        <w:spacing w:after="0" w:line="240" w:lineRule="auto"/>
        <w:jc w:val="both"/>
        <w:rPr>
          <w:rFonts w:ascii="Times New Roman" w:eastAsia="Times New Roman" w:hAnsi="Times New Roman" w:cs="Times New Roman"/>
          <w:bCs/>
          <w:sz w:val="28"/>
          <w:szCs w:val="28"/>
          <w:lang w:eastAsia="ru-RU"/>
        </w:rPr>
      </w:pPr>
      <w:r w:rsidRPr="009E78BC">
        <w:rPr>
          <w:rFonts w:ascii="Times New Roman" w:hAnsi="Times New Roman" w:cs="Times New Roman"/>
          <w:sz w:val="28"/>
          <w:szCs w:val="28"/>
        </w:rPr>
        <w:t>2.1. «Приложение № 12</w:t>
      </w:r>
      <w:r w:rsidRPr="009E78BC">
        <w:rPr>
          <w:rFonts w:ascii="Times New Roman" w:eastAsia="Times New Roman" w:hAnsi="Times New Roman" w:cs="Times New Roman"/>
          <w:sz w:val="28"/>
          <w:szCs w:val="28"/>
          <w:lang w:eastAsia="ru-RU"/>
        </w:rPr>
        <w:t xml:space="preserve"> к административному регламенту</w:t>
      </w:r>
      <w:r w:rsidRPr="00A42FF7">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9E78BC">
        <w:rPr>
          <w:rFonts w:ascii="Times New Roman" w:eastAsia="Times New Roman" w:hAnsi="Times New Roman" w:cs="Times New Roman"/>
          <w:sz w:val="28"/>
          <w:szCs w:val="28"/>
          <w:shd w:val="clear" w:color="auto" w:fill="FFFFFF"/>
          <w:lang w:eastAsia="ru-RU"/>
        </w:rPr>
        <w:t>Информация о местах нахождения, графике работы,</w:t>
      </w:r>
      <w:r>
        <w:rPr>
          <w:rFonts w:ascii="Times New Roman" w:eastAsia="Times New Roman" w:hAnsi="Times New Roman" w:cs="Times New Roman"/>
          <w:sz w:val="28"/>
          <w:szCs w:val="28"/>
          <w:shd w:val="clear" w:color="auto" w:fill="FFFFFF"/>
          <w:lang w:eastAsia="ru-RU"/>
        </w:rPr>
        <w:t xml:space="preserve"> </w:t>
      </w:r>
      <w:r w:rsidRPr="009E78BC">
        <w:rPr>
          <w:rFonts w:ascii="Times New Roman" w:eastAsia="Times New Roman" w:hAnsi="Times New Roman" w:cs="Times New Roman"/>
          <w:sz w:val="28"/>
          <w:szCs w:val="28"/>
          <w:shd w:val="clear" w:color="auto" w:fill="FFFFFF"/>
          <w:lang w:eastAsia="ru-RU"/>
        </w:rPr>
        <w:t>справочных телефонах и адресах электронной почты МФЦ</w:t>
      </w:r>
      <w:r>
        <w:rPr>
          <w:rFonts w:ascii="Times New Roman" w:eastAsia="Times New Roman" w:hAnsi="Times New Roman" w:cs="Times New Roman"/>
          <w:sz w:val="28"/>
          <w:szCs w:val="28"/>
          <w:shd w:val="clear" w:color="auto" w:fill="FFFFFF"/>
          <w:lang w:eastAsia="ru-RU"/>
        </w:rPr>
        <w:t xml:space="preserve">» </w:t>
      </w:r>
      <w:r w:rsidRPr="009E78BC">
        <w:rPr>
          <w:rFonts w:ascii="Times New Roman" w:eastAsia="Times New Roman" w:hAnsi="Times New Roman" w:cs="Times New Roman"/>
          <w:bCs/>
          <w:sz w:val="28"/>
          <w:szCs w:val="28"/>
          <w:lang w:eastAsia="ru-RU"/>
        </w:rPr>
        <w:t>(приложение № 2 к настоящему приказу);</w:t>
      </w:r>
    </w:p>
    <w:p w:rsidR="00A20624" w:rsidRPr="009E78BC" w:rsidRDefault="00A20624" w:rsidP="00A20624">
      <w:pPr>
        <w:tabs>
          <w:tab w:val="left" w:pos="142"/>
          <w:tab w:val="left" w:pos="284"/>
        </w:tabs>
        <w:spacing w:after="0" w:line="240" w:lineRule="auto"/>
        <w:jc w:val="both"/>
        <w:rPr>
          <w:rFonts w:ascii="Times New Roman" w:eastAsia="Times New Roman" w:hAnsi="Times New Roman" w:cs="Times New Roman"/>
          <w:bCs/>
          <w:sz w:val="28"/>
          <w:szCs w:val="28"/>
          <w:lang w:eastAsia="ru-RU"/>
        </w:rPr>
      </w:pPr>
    </w:p>
    <w:p w:rsidR="00A20624" w:rsidRPr="009E78BC" w:rsidRDefault="00A20624" w:rsidP="00A20624">
      <w:pPr>
        <w:tabs>
          <w:tab w:val="left" w:pos="142"/>
          <w:tab w:val="left" w:pos="284"/>
        </w:tabs>
        <w:spacing w:after="0" w:line="240" w:lineRule="auto"/>
        <w:jc w:val="both"/>
        <w:rPr>
          <w:rFonts w:ascii="Times New Roman" w:eastAsia="Times New Roman" w:hAnsi="Times New Roman" w:cs="Times New Roman"/>
          <w:bCs/>
          <w:sz w:val="28"/>
          <w:szCs w:val="28"/>
          <w:lang w:eastAsia="ru-RU"/>
        </w:rPr>
      </w:pPr>
      <w:r w:rsidRPr="009E78BC">
        <w:rPr>
          <w:rFonts w:ascii="Times New Roman" w:eastAsia="Times New Roman" w:hAnsi="Times New Roman" w:cs="Times New Roman"/>
          <w:bCs/>
          <w:sz w:val="28"/>
          <w:szCs w:val="28"/>
          <w:lang w:eastAsia="ru-RU"/>
        </w:rPr>
        <w:t xml:space="preserve">2.2. </w:t>
      </w:r>
      <w:r w:rsidRPr="009E78BC">
        <w:rPr>
          <w:rFonts w:ascii="Times New Roman" w:hAnsi="Times New Roman" w:cs="Times New Roman"/>
          <w:sz w:val="28"/>
          <w:szCs w:val="28"/>
        </w:rPr>
        <w:t>«Приложение № 13</w:t>
      </w:r>
      <w:r w:rsidRPr="009E78BC">
        <w:rPr>
          <w:rFonts w:ascii="Times New Roman" w:eastAsia="Times New Roman" w:hAnsi="Times New Roman" w:cs="Times New Roman"/>
          <w:sz w:val="28"/>
          <w:szCs w:val="28"/>
          <w:lang w:eastAsia="ru-RU"/>
        </w:rPr>
        <w:t xml:space="preserve"> к административному регламенту </w:t>
      </w:r>
      <w:r>
        <w:rPr>
          <w:rFonts w:ascii="Times New Roman" w:eastAsia="Times New Roman" w:hAnsi="Times New Roman" w:cs="Times New Roman"/>
          <w:sz w:val="28"/>
          <w:szCs w:val="28"/>
          <w:lang w:eastAsia="ru-RU"/>
        </w:rPr>
        <w:t xml:space="preserve">«Блок-схема предоставления государственной услуги» </w:t>
      </w:r>
      <w:r w:rsidRPr="009E78BC">
        <w:rPr>
          <w:rFonts w:ascii="Times New Roman" w:eastAsia="Times New Roman" w:hAnsi="Times New Roman" w:cs="Times New Roman"/>
          <w:bCs/>
          <w:sz w:val="28"/>
          <w:szCs w:val="28"/>
          <w:lang w:eastAsia="ru-RU"/>
        </w:rPr>
        <w:t>(приложение № 3 к настоящему приказу).</w:t>
      </w:r>
    </w:p>
    <w:p w:rsidR="00A20624" w:rsidRPr="009E78BC" w:rsidRDefault="00A20624" w:rsidP="00A206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3. Настоящий приказ вступает в силу по истечении 10 дней со дня его официального опубликования.</w:t>
      </w: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4. </w:t>
      </w:r>
      <w:proofErr w:type="gramStart"/>
      <w:r w:rsidRPr="009E78BC">
        <w:rPr>
          <w:rFonts w:ascii="Times New Roman" w:eastAsia="Times New Roman" w:hAnsi="Times New Roman" w:cs="Times New Roman"/>
          <w:sz w:val="28"/>
          <w:szCs w:val="28"/>
          <w:lang w:eastAsia="ru-RU"/>
        </w:rPr>
        <w:t>Контроль за</w:t>
      </w:r>
      <w:proofErr w:type="gramEnd"/>
      <w:r w:rsidRPr="009E78BC">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A20624" w:rsidRPr="009E78BC" w:rsidRDefault="00A20624" w:rsidP="00A206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0624" w:rsidRPr="009E78BC" w:rsidRDefault="00A20624" w:rsidP="00A206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Председатель комитета по культуре </w:t>
      </w:r>
    </w:p>
    <w:p w:rsidR="00A20624" w:rsidRPr="009E78BC" w:rsidRDefault="00A20624" w:rsidP="00A206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Ленинградской области</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 xml:space="preserve">     </w:t>
      </w:r>
      <w:proofErr w:type="spellStart"/>
      <w:r w:rsidRPr="009E78BC">
        <w:rPr>
          <w:rFonts w:ascii="Times New Roman" w:eastAsia="Times New Roman" w:hAnsi="Times New Roman" w:cs="Times New Roman"/>
          <w:sz w:val="28"/>
          <w:szCs w:val="28"/>
          <w:lang w:eastAsia="ru-RU"/>
        </w:rPr>
        <w:t>Е.В.Чайковский</w:t>
      </w:r>
      <w:proofErr w:type="spellEnd"/>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Pr="009E78BC"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A20624" w:rsidRDefault="00A20624"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97A12" w:rsidRPr="009E78BC" w:rsidRDefault="00997A12" w:rsidP="00A20624">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7629A" w:rsidRPr="009E78BC" w:rsidRDefault="0097629A" w:rsidP="0097629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lastRenderedPageBreak/>
        <w:t xml:space="preserve">Приложение № 1 </w:t>
      </w:r>
    </w:p>
    <w:p w:rsidR="0097629A" w:rsidRPr="009E78BC" w:rsidRDefault="0097629A" w:rsidP="0097629A">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к приказу комитета </w:t>
      </w:r>
    </w:p>
    <w:p w:rsidR="0097629A" w:rsidRPr="009E78BC" w:rsidRDefault="0097629A" w:rsidP="0097629A">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по культуре Ленинградской области от «_____»__________2015 №______</w:t>
      </w:r>
    </w:p>
    <w:p w:rsidR="009E1E90" w:rsidRPr="009E78BC" w:rsidRDefault="009E1E90" w:rsidP="0097629A">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АДМИНИСТРАТИВНЫЙ РЕГЛАМЕНТ</w:t>
      </w: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КОМИТЕТА ПО КУЛЬТУРЕ ЛЕНИНГРАДСКОЙ ОБЛАСТИ ПО ПРЕДОСТАВЛЕНИЮ</w:t>
      </w: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ГОСУДАРСТВЕННОЙ УСЛУГИ "ВЫДАЧА ЗАДАНИЙ И РАЗРЕШЕНИЙ</w:t>
      </w: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 xml:space="preserve">НА ПРОВЕДЕНИЕ РАБОТ ПО СОХРАНЕНИЮ ОБЪЕКТОВ </w:t>
      </w:r>
      <w:proofErr w:type="gramStart"/>
      <w:r w:rsidRPr="009E78BC">
        <w:rPr>
          <w:rFonts w:ascii="Times New Roman" w:hAnsi="Times New Roman" w:cs="Times New Roman"/>
          <w:sz w:val="28"/>
          <w:szCs w:val="28"/>
        </w:rPr>
        <w:t>КУЛЬТУРНОГО</w:t>
      </w:r>
      <w:proofErr w:type="gramEnd"/>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НАСЛЕДИЯ РЕГИОНАЛЬНОГО ЗНАЧЕНИЯ И ВЫЯВЛЕННЫХ ОБЪЕКТОВ</w:t>
      </w: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КУЛЬТУРНОГО НАСЛЕДИЯ В ЛЕНИНГРАДСКОЙ ОБЛАСТИ"</w:t>
      </w:r>
    </w:p>
    <w:p w:rsidR="009E1E90" w:rsidRPr="009E78BC" w:rsidRDefault="009E1E90" w:rsidP="009E1E90">
      <w:pPr>
        <w:pStyle w:val="ConsPlusTitle"/>
        <w:jc w:val="center"/>
        <w:rPr>
          <w:rFonts w:ascii="Times New Roman" w:hAnsi="Times New Roman" w:cs="Times New Roman"/>
          <w:sz w:val="28"/>
          <w:szCs w:val="28"/>
        </w:rPr>
      </w:pPr>
      <w:r w:rsidRPr="009E78BC">
        <w:rPr>
          <w:rFonts w:ascii="Times New Roman" w:hAnsi="Times New Roman" w:cs="Times New Roman"/>
          <w:sz w:val="28"/>
          <w:szCs w:val="28"/>
        </w:rPr>
        <w:t>(НОВАЯ РЕДАКЦИЯ)</w:t>
      </w:r>
    </w:p>
    <w:p w:rsidR="00FD6E5F" w:rsidRPr="009E78BC" w:rsidRDefault="00FD6E5F" w:rsidP="0097629A">
      <w:pPr>
        <w:pStyle w:val="ConsPlusNormal"/>
        <w:ind w:left="5103"/>
        <w:jc w:val="both"/>
        <w:rPr>
          <w:rFonts w:ascii="Times New Roman" w:hAnsi="Times New Roman" w:cs="Times New Roman"/>
          <w:sz w:val="28"/>
          <w:szCs w:val="28"/>
        </w:rPr>
      </w:pPr>
    </w:p>
    <w:p w:rsidR="00FD6E5F" w:rsidRPr="009E78BC" w:rsidRDefault="00FD6E5F" w:rsidP="008D677F">
      <w:pPr>
        <w:pStyle w:val="ConsPlusNormal"/>
        <w:numPr>
          <w:ilvl w:val="0"/>
          <w:numId w:val="5"/>
        </w:numPr>
        <w:spacing w:line="276" w:lineRule="auto"/>
        <w:ind w:left="0" w:firstLine="851"/>
        <w:jc w:val="both"/>
        <w:rPr>
          <w:rFonts w:ascii="Times New Roman" w:hAnsi="Times New Roman" w:cs="Times New Roman"/>
          <w:sz w:val="28"/>
          <w:szCs w:val="28"/>
        </w:rPr>
      </w:pPr>
      <w:r w:rsidRPr="009E78BC">
        <w:rPr>
          <w:rFonts w:ascii="Times New Roman" w:hAnsi="Times New Roman" w:cs="Times New Roman"/>
          <w:sz w:val="28"/>
          <w:szCs w:val="28"/>
        </w:rPr>
        <w:t>Пункт 5 раздела 1 «Общие положения» административного регламента дополнить абзацами следующего содержания:</w:t>
      </w:r>
    </w:p>
    <w:p w:rsidR="00FD6E5F" w:rsidRPr="009E78BC" w:rsidRDefault="00FD6E5F" w:rsidP="00FD6E5F">
      <w:pPr>
        <w:spacing w:after="0"/>
        <w:ind w:firstLine="851"/>
        <w:jc w:val="both"/>
        <w:rPr>
          <w:rFonts w:ascii="Times New Roman" w:hAnsi="Times New Roman" w:cs="Times New Roman"/>
          <w:sz w:val="28"/>
          <w:szCs w:val="28"/>
        </w:rPr>
      </w:pPr>
      <w:bookmarkStart w:id="0" w:name="sub_10123"/>
      <w:r w:rsidRPr="009E78BC">
        <w:rPr>
          <w:rFonts w:ascii="Times New Roman" w:hAnsi="Times New Roman" w:cs="Times New Roman"/>
          <w:sz w:val="28"/>
          <w:szCs w:val="28"/>
        </w:rPr>
        <w:t xml:space="preserve">«Государственная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 или в Комитет. </w:t>
      </w:r>
    </w:p>
    <w:bookmarkEnd w:id="0"/>
    <w:p w:rsidR="00FD6E5F" w:rsidRPr="009E78BC" w:rsidRDefault="00FD6E5F" w:rsidP="00FD6E5F">
      <w:pPr>
        <w:spacing w:after="0"/>
        <w:ind w:firstLine="851"/>
        <w:jc w:val="both"/>
        <w:rPr>
          <w:rFonts w:ascii="Times New Roman" w:hAnsi="Times New Roman" w:cs="Times New Roman"/>
          <w:sz w:val="28"/>
          <w:szCs w:val="28"/>
        </w:rPr>
      </w:pPr>
      <w:r w:rsidRPr="009E78BC">
        <w:rPr>
          <w:rFonts w:ascii="Times New Roman" w:hAnsi="Times New Roman" w:cs="Times New Roman"/>
          <w:sz w:val="28"/>
          <w:szCs w:val="28"/>
        </w:rPr>
        <w:t>Государственная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55397E" w:rsidRPr="009E78BC" w:rsidRDefault="00FD6E5F" w:rsidP="00FD6E5F">
      <w:pPr>
        <w:spacing w:after="0"/>
        <w:ind w:firstLine="851"/>
        <w:jc w:val="both"/>
        <w:rPr>
          <w:rFonts w:ascii="Times New Roman" w:hAnsi="Times New Roman" w:cs="Times New Roman"/>
          <w:sz w:val="28"/>
          <w:szCs w:val="28"/>
        </w:rPr>
      </w:pPr>
      <w:r w:rsidRPr="009E78BC">
        <w:rPr>
          <w:rFonts w:ascii="Times New Roman" w:hAnsi="Times New Roman" w:cs="Times New Roman"/>
          <w:sz w:val="28"/>
          <w:szCs w:val="28"/>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муниципальной услуги на ПГУ ЛО и ЕПГУ.</w:t>
      </w:r>
    </w:p>
    <w:p w:rsidR="0055397E" w:rsidRPr="009E78BC" w:rsidRDefault="0055397E" w:rsidP="0055397E">
      <w:pPr>
        <w:spacing w:after="0" w:line="240" w:lineRule="auto"/>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Информация о местах нахождения, графике работы, справочных телефонах и адресах электронной почты МФЦ приведена в приложении № </w:t>
      </w:r>
      <w:r w:rsidR="00A81970" w:rsidRPr="009E78BC">
        <w:rPr>
          <w:rFonts w:ascii="Times New Roman" w:eastAsia="Times New Roman" w:hAnsi="Times New Roman" w:cs="Times New Roman"/>
          <w:sz w:val="28"/>
          <w:szCs w:val="28"/>
          <w:lang w:eastAsia="ru-RU"/>
        </w:rPr>
        <w:t>12</w:t>
      </w:r>
      <w:r w:rsidRPr="009E78BC">
        <w:rPr>
          <w:rFonts w:ascii="Times New Roman" w:eastAsia="Times New Roman" w:hAnsi="Times New Roman" w:cs="Times New Roman"/>
          <w:sz w:val="28"/>
          <w:szCs w:val="28"/>
          <w:lang w:eastAsia="ru-RU"/>
        </w:rPr>
        <w:t xml:space="preserve"> к настоящему административному регламенту.</w:t>
      </w:r>
    </w:p>
    <w:p w:rsidR="00FD6E5F" w:rsidRPr="009E78BC" w:rsidRDefault="0055397E" w:rsidP="0055397E">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t xml:space="preserve">Актуальная информация о справочных телефонах и режимах работы филиалов МФЦ содержится на сайте МФЦ Ленинградской области:  </w:t>
      </w:r>
      <w:hyperlink r:id="rId10" w:history="1">
        <w:r w:rsidRPr="009E78BC">
          <w:rPr>
            <w:rFonts w:ascii="Times New Roman" w:eastAsia="Times New Roman" w:hAnsi="Times New Roman" w:cs="Times New Roman"/>
            <w:sz w:val="28"/>
            <w:szCs w:val="28"/>
            <w:u w:val="single"/>
            <w:lang w:val="en-US" w:eastAsia="ru-RU"/>
          </w:rPr>
          <w:t>www</w:t>
        </w:r>
        <w:r w:rsidRPr="009E78BC">
          <w:rPr>
            <w:rFonts w:ascii="Times New Roman" w:eastAsia="Times New Roman" w:hAnsi="Times New Roman" w:cs="Times New Roman"/>
            <w:sz w:val="28"/>
            <w:szCs w:val="28"/>
            <w:u w:val="single"/>
            <w:lang w:eastAsia="ru-RU"/>
          </w:rPr>
          <w:t>.mfc47.ru</w:t>
        </w:r>
      </w:hyperlink>
      <w:r w:rsidR="00FD6E5F" w:rsidRPr="009E78BC">
        <w:rPr>
          <w:rFonts w:ascii="Times New Roman" w:hAnsi="Times New Roman" w:cs="Times New Roman"/>
          <w:sz w:val="28"/>
          <w:szCs w:val="28"/>
        </w:rPr>
        <w:t>»</w:t>
      </w:r>
      <w:r w:rsidR="00FD6E5F" w:rsidRPr="009E78BC">
        <w:rPr>
          <w:rFonts w:ascii="Times New Roman" w:eastAsia="Times New Roman" w:hAnsi="Times New Roman" w:cs="Times New Roman"/>
          <w:sz w:val="28"/>
          <w:szCs w:val="28"/>
          <w:lang w:eastAsia="ru-RU"/>
        </w:rPr>
        <w:t>;</w:t>
      </w:r>
    </w:p>
    <w:p w:rsidR="00FD6E5F" w:rsidRPr="009E78BC" w:rsidRDefault="00F779D6" w:rsidP="008D677F">
      <w:pPr>
        <w:pStyle w:val="ConsPlusNormal"/>
        <w:numPr>
          <w:ilvl w:val="0"/>
          <w:numId w:val="5"/>
        </w:numPr>
        <w:ind w:left="0" w:firstLine="851"/>
        <w:jc w:val="both"/>
        <w:rPr>
          <w:rFonts w:ascii="Times New Roman" w:hAnsi="Times New Roman" w:cs="Times New Roman"/>
          <w:sz w:val="28"/>
          <w:szCs w:val="28"/>
        </w:rPr>
      </w:pPr>
      <w:r w:rsidRPr="009E78BC">
        <w:rPr>
          <w:rFonts w:ascii="Times New Roman" w:hAnsi="Times New Roman" w:cs="Times New Roman"/>
          <w:sz w:val="28"/>
          <w:szCs w:val="28"/>
        </w:rPr>
        <w:t>П</w:t>
      </w:r>
      <w:r w:rsidR="003924A4" w:rsidRPr="009E78BC">
        <w:rPr>
          <w:rFonts w:ascii="Times New Roman" w:hAnsi="Times New Roman" w:cs="Times New Roman"/>
          <w:sz w:val="28"/>
          <w:szCs w:val="28"/>
        </w:rPr>
        <w:t>ункт 6 раздела 1 «Общие положения» административного регламента</w:t>
      </w:r>
      <w:r w:rsidR="00A25FCA" w:rsidRPr="009E78BC">
        <w:rPr>
          <w:rFonts w:ascii="Times New Roman" w:hAnsi="Times New Roman" w:cs="Times New Roman"/>
          <w:sz w:val="28"/>
          <w:szCs w:val="28"/>
        </w:rPr>
        <w:t xml:space="preserve"> изложить в следующей новой редакции:</w:t>
      </w:r>
    </w:p>
    <w:p w:rsidR="00A25FCA" w:rsidRPr="009E78BC" w:rsidRDefault="00A25FCA" w:rsidP="00A25FCA">
      <w:pPr>
        <w:widowControl w:val="0"/>
        <w:tabs>
          <w:tab w:val="left" w:pos="142"/>
          <w:tab w:val="left" w:pos="284"/>
        </w:tabs>
        <w:autoSpaceDE w:val="0"/>
        <w:autoSpaceDN w:val="0"/>
        <w:adjustRightInd w:val="0"/>
        <w:ind w:firstLine="567"/>
        <w:jc w:val="both"/>
        <w:rPr>
          <w:rFonts w:ascii="Times New Roman" w:eastAsia="Times New Roman" w:hAnsi="Times New Roman" w:cs="Times New Roman"/>
          <w:sz w:val="28"/>
          <w:szCs w:val="28"/>
          <w:lang w:eastAsia="ru-RU"/>
        </w:rPr>
      </w:pPr>
      <w:r w:rsidRPr="009E78BC">
        <w:rPr>
          <w:rFonts w:ascii="Times New Roman" w:hAnsi="Times New Roman" w:cs="Times New Roman"/>
          <w:sz w:val="28"/>
          <w:szCs w:val="28"/>
        </w:rPr>
        <w:t>«</w:t>
      </w:r>
      <w:r w:rsidRPr="009E78BC">
        <w:rPr>
          <w:rFonts w:ascii="Times New Roman" w:eastAsia="Times New Roman" w:hAnsi="Times New Roman" w:cs="Times New Roman"/>
          <w:sz w:val="28"/>
          <w:szCs w:val="28"/>
          <w:lang w:eastAsia="ru-RU"/>
        </w:rPr>
        <w:t xml:space="preserve">Портал государственных услуг Ленинградской области, официальный сайт Комитета в сети Интернет содержит информацию о предоставлении государственной услуги, а также об органах исполнительной власти, предоставляющих государственную услугу (участвующих в предоставлении </w:t>
      </w:r>
      <w:r w:rsidRPr="009E78BC">
        <w:rPr>
          <w:rFonts w:ascii="Times New Roman" w:eastAsia="Times New Roman" w:hAnsi="Times New Roman" w:cs="Times New Roman"/>
          <w:sz w:val="28"/>
          <w:szCs w:val="28"/>
          <w:lang w:eastAsia="ru-RU"/>
        </w:rPr>
        <w:lastRenderedPageBreak/>
        <w:t>государственной услуги).</w:t>
      </w:r>
    </w:p>
    <w:p w:rsidR="00A25FCA" w:rsidRPr="009E78BC" w:rsidRDefault="00A25FCA" w:rsidP="00A25F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(ЕПГУ):  </w:t>
      </w:r>
      <w:hyperlink r:id="rId11" w:history="1">
        <w:r w:rsidRPr="009E78BC">
          <w:rPr>
            <w:rFonts w:ascii="Times New Roman" w:eastAsia="Times New Roman" w:hAnsi="Times New Roman" w:cs="Times New Roman"/>
            <w:sz w:val="28"/>
            <w:szCs w:val="28"/>
            <w:u w:val="single"/>
            <w:lang w:eastAsia="ru-RU"/>
          </w:rPr>
          <w:t>www.gosuslugi.ru.</w:t>
        </w:r>
      </w:hyperlink>
    </w:p>
    <w:p w:rsidR="00A25FCA" w:rsidRPr="009E78BC" w:rsidRDefault="00A25FCA" w:rsidP="00A25FC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Адрес портала государственных и муниципальных услуг Ленинградской области в сети Интернет (ПГУ ЛО): </w:t>
      </w:r>
      <w:hyperlink r:id="rId12" w:history="1">
        <w:r w:rsidRPr="009E78BC">
          <w:rPr>
            <w:rFonts w:ascii="Times New Roman" w:eastAsia="Times New Roman" w:hAnsi="Times New Roman" w:cs="Times New Roman"/>
            <w:sz w:val="28"/>
            <w:szCs w:val="28"/>
            <w:u w:val="single"/>
            <w:lang w:eastAsia="ru-RU"/>
          </w:rPr>
          <w:t>www.gu.lenobl.ru</w:t>
        </w:r>
      </w:hyperlink>
      <w:r w:rsidRPr="009E78BC">
        <w:rPr>
          <w:rFonts w:ascii="Times New Roman" w:eastAsia="Times New Roman" w:hAnsi="Times New Roman" w:cs="Times New Roman"/>
          <w:sz w:val="28"/>
          <w:szCs w:val="28"/>
          <w:lang w:eastAsia="ru-RU"/>
        </w:rPr>
        <w:t xml:space="preserve">, адрес официального сайта Комитета в сети Интернет: </w:t>
      </w:r>
      <w:hyperlink r:id="rId13" w:history="1">
        <w:r w:rsidRPr="009E78BC">
          <w:rPr>
            <w:rStyle w:val="a6"/>
            <w:rFonts w:ascii="Times New Roman" w:eastAsia="Times New Roman" w:hAnsi="Times New Roman" w:cs="Times New Roman"/>
            <w:color w:val="auto"/>
            <w:sz w:val="28"/>
            <w:szCs w:val="28"/>
            <w:lang w:val="en-US" w:eastAsia="ru-RU"/>
          </w:rPr>
          <w:t>http</w:t>
        </w:r>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eastAsia="ru-RU"/>
          </w:rPr>
          <w:t>www</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lenobl</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ru</w:t>
        </w:r>
        <w:proofErr w:type="spellEnd"/>
        <w:r w:rsidRPr="009E78BC">
          <w:rPr>
            <w:rStyle w:val="a6"/>
            <w:rFonts w:ascii="Times New Roman" w:eastAsia="Times New Roman" w:hAnsi="Times New Roman" w:cs="Times New Roman"/>
            <w:color w:val="auto"/>
            <w:sz w:val="28"/>
            <w:szCs w:val="28"/>
            <w:lang w:eastAsia="ru-RU"/>
          </w:rPr>
          <w:t>/</w:t>
        </w:r>
        <w:proofErr w:type="spellStart"/>
        <w:r w:rsidRPr="009E78BC">
          <w:rPr>
            <w:rStyle w:val="a6"/>
            <w:rFonts w:ascii="Times New Roman" w:eastAsia="Times New Roman" w:hAnsi="Times New Roman" w:cs="Times New Roman"/>
            <w:color w:val="auto"/>
            <w:sz w:val="28"/>
            <w:szCs w:val="28"/>
            <w:lang w:val="en-US" w:eastAsia="ru-RU"/>
          </w:rPr>
          <w:t>gov</w:t>
        </w:r>
        <w:proofErr w:type="spellEnd"/>
        <w:r w:rsidRPr="009E78BC">
          <w:rPr>
            <w:rStyle w:val="a6"/>
            <w:rFonts w:ascii="Times New Roman" w:eastAsia="Times New Roman" w:hAnsi="Times New Roman" w:cs="Times New Roman"/>
            <w:color w:val="auto"/>
            <w:sz w:val="28"/>
            <w:szCs w:val="28"/>
            <w:lang w:eastAsia="ru-RU"/>
          </w:rPr>
          <w:t>/</w:t>
        </w:r>
        <w:r w:rsidRPr="009E78BC">
          <w:rPr>
            <w:rStyle w:val="a6"/>
            <w:rFonts w:ascii="Times New Roman" w:eastAsia="Times New Roman" w:hAnsi="Times New Roman" w:cs="Times New Roman"/>
            <w:color w:val="auto"/>
            <w:sz w:val="28"/>
            <w:szCs w:val="28"/>
            <w:lang w:val="en-US" w:eastAsia="ru-RU"/>
          </w:rPr>
          <w:t>committee</w:t>
        </w:r>
        <w:r w:rsidRPr="009E78BC">
          <w:rPr>
            <w:rStyle w:val="a6"/>
            <w:rFonts w:ascii="Times New Roman" w:eastAsia="Times New Roman" w:hAnsi="Times New Roman" w:cs="Times New Roman"/>
            <w:color w:val="auto"/>
            <w:sz w:val="28"/>
            <w:szCs w:val="28"/>
            <w:lang w:eastAsia="ru-RU"/>
          </w:rPr>
          <w:t>/</w:t>
        </w:r>
        <w:r w:rsidRPr="009E78BC">
          <w:rPr>
            <w:rStyle w:val="a6"/>
            <w:rFonts w:ascii="Times New Roman" w:eastAsia="Times New Roman" w:hAnsi="Times New Roman" w:cs="Times New Roman"/>
            <w:color w:val="auto"/>
            <w:sz w:val="28"/>
            <w:szCs w:val="28"/>
            <w:lang w:val="en-US" w:eastAsia="ru-RU"/>
          </w:rPr>
          <w:t>culture</w:t>
        </w:r>
        <w:r w:rsidRPr="009E78BC">
          <w:rPr>
            <w:rStyle w:val="a6"/>
            <w:rFonts w:ascii="Times New Roman" w:eastAsia="Times New Roman" w:hAnsi="Times New Roman" w:cs="Times New Roman"/>
            <w:color w:val="auto"/>
            <w:sz w:val="28"/>
            <w:szCs w:val="28"/>
            <w:lang w:eastAsia="ru-RU"/>
          </w:rPr>
          <w:t>.»</w:t>
        </w:r>
      </w:hyperlink>
      <w:r w:rsidRPr="009E78BC">
        <w:rPr>
          <w:rFonts w:ascii="Times New Roman" w:eastAsia="Times New Roman" w:hAnsi="Times New Roman" w:cs="Times New Roman"/>
          <w:sz w:val="28"/>
          <w:szCs w:val="28"/>
          <w:lang w:eastAsia="ru-RU"/>
        </w:rPr>
        <w:t>;</w:t>
      </w:r>
    </w:p>
    <w:p w:rsidR="00F779D6" w:rsidRPr="009E78BC" w:rsidRDefault="00F779D6" w:rsidP="008D677F">
      <w:pPr>
        <w:pStyle w:val="ConsPlusNormal"/>
        <w:numPr>
          <w:ilvl w:val="0"/>
          <w:numId w:val="5"/>
        </w:numPr>
        <w:ind w:left="0" w:firstLine="851"/>
        <w:jc w:val="both"/>
        <w:rPr>
          <w:rFonts w:ascii="Times New Roman" w:hAnsi="Times New Roman" w:cs="Times New Roman"/>
          <w:sz w:val="28"/>
          <w:szCs w:val="28"/>
        </w:rPr>
      </w:pPr>
      <w:r w:rsidRPr="009E78BC">
        <w:rPr>
          <w:rFonts w:ascii="Times New Roman" w:hAnsi="Times New Roman" w:cs="Times New Roman"/>
          <w:sz w:val="28"/>
          <w:szCs w:val="28"/>
        </w:rPr>
        <w:t>Пункт 7 раздела 1 «Общие положения» административного регламента изложить в следующей новой редакции:</w:t>
      </w:r>
    </w:p>
    <w:p w:rsidR="00F779D6" w:rsidRPr="009E78BC" w:rsidRDefault="00F779D6" w:rsidP="00F779D6">
      <w:pPr>
        <w:widowControl w:val="0"/>
        <w:tabs>
          <w:tab w:val="left" w:pos="142"/>
          <w:tab w:val="left" w:pos="284"/>
        </w:tabs>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9E78BC">
        <w:rPr>
          <w:rFonts w:ascii="Times New Roman" w:hAnsi="Times New Roman" w:cs="Times New Roman"/>
          <w:sz w:val="28"/>
          <w:szCs w:val="28"/>
        </w:rPr>
        <w:t>«</w:t>
      </w:r>
      <w:r w:rsidRPr="009E78BC">
        <w:rPr>
          <w:rFonts w:ascii="Times New Roman" w:eastAsia="Times New Roman" w:hAnsi="Times New Roman" w:cs="Times New Roman"/>
          <w:sz w:val="28"/>
          <w:szCs w:val="28"/>
          <w:lang w:eastAsia="ru-RU"/>
        </w:rPr>
        <w:t>Информация по вопросам предоставления государственной услуги, в том числе о ходе ее предоставления, может быть получена: устно, письменно, по справочному телефону, по электронной почте, по адресам и телефонам, указанным в настоящем административном регламент</w:t>
      </w:r>
      <w:r w:rsidR="0040542D" w:rsidRPr="009E78BC">
        <w:rPr>
          <w:rFonts w:ascii="Times New Roman" w:eastAsia="Times New Roman" w:hAnsi="Times New Roman" w:cs="Times New Roman"/>
          <w:sz w:val="28"/>
          <w:szCs w:val="28"/>
          <w:lang w:eastAsia="ru-RU"/>
        </w:rPr>
        <w:t>е</w:t>
      </w:r>
      <w:r w:rsidRPr="009E78BC">
        <w:rPr>
          <w:rFonts w:ascii="Times New Roman" w:eastAsia="Times New Roman" w:hAnsi="Times New Roman" w:cs="Times New Roman"/>
          <w:sz w:val="28"/>
          <w:szCs w:val="28"/>
          <w:lang w:eastAsia="ru-RU"/>
        </w:rPr>
        <w:t xml:space="preserve">, а также по телефону единой справочной службы МФЦ, указанному в приложении № </w:t>
      </w:r>
      <w:r w:rsidR="00A221D7" w:rsidRPr="009E78BC">
        <w:rPr>
          <w:rFonts w:ascii="Times New Roman" w:eastAsia="Times New Roman" w:hAnsi="Times New Roman" w:cs="Times New Roman"/>
          <w:sz w:val="28"/>
          <w:szCs w:val="28"/>
          <w:lang w:eastAsia="ru-RU"/>
        </w:rPr>
        <w:t>1</w:t>
      </w:r>
      <w:r w:rsidRPr="009E78BC">
        <w:rPr>
          <w:rFonts w:ascii="Times New Roman" w:eastAsia="Times New Roman" w:hAnsi="Times New Roman" w:cs="Times New Roman"/>
          <w:sz w:val="28"/>
          <w:szCs w:val="28"/>
          <w:lang w:eastAsia="ru-RU"/>
        </w:rPr>
        <w:t>2 к настоящему административному регламенту, в случае подачи документов в МФЦ.</w:t>
      </w:r>
      <w:proofErr w:type="gramEnd"/>
    </w:p>
    <w:p w:rsidR="00F779D6" w:rsidRPr="009E78BC" w:rsidRDefault="00F779D6" w:rsidP="00F779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F779D6" w:rsidRPr="009E78BC" w:rsidRDefault="00F779D6" w:rsidP="00F779D6">
      <w:pPr>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Время консультирования при личном обращении не превышает 15 минут</w:t>
      </w:r>
      <w:proofErr w:type="gramStart"/>
      <w:r w:rsidRPr="009E78BC">
        <w:rPr>
          <w:rFonts w:ascii="Times New Roman" w:eastAsia="Times New Roman" w:hAnsi="Times New Roman" w:cs="Times New Roman"/>
          <w:sz w:val="28"/>
          <w:szCs w:val="28"/>
          <w:lang w:eastAsia="ru-RU"/>
        </w:rPr>
        <w:t>.»;</w:t>
      </w:r>
      <w:proofErr w:type="gramEnd"/>
    </w:p>
    <w:p w:rsidR="00975A63" w:rsidRPr="009E78BC" w:rsidRDefault="00975A63" w:rsidP="00F779D6">
      <w:pPr>
        <w:spacing w:after="0" w:line="240" w:lineRule="auto"/>
        <w:ind w:firstLine="567"/>
        <w:jc w:val="both"/>
        <w:rPr>
          <w:rFonts w:ascii="Times New Roman" w:eastAsia="Times New Roman" w:hAnsi="Times New Roman" w:cs="Times New Roman"/>
          <w:sz w:val="28"/>
          <w:szCs w:val="28"/>
          <w:lang w:eastAsia="ru-RU"/>
        </w:rPr>
      </w:pPr>
    </w:p>
    <w:p w:rsidR="00975A63" w:rsidRPr="009E78BC" w:rsidRDefault="00975A63" w:rsidP="008D677F">
      <w:pPr>
        <w:pStyle w:val="ConsPlusNormal"/>
        <w:numPr>
          <w:ilvl w:val="0"/>
          <w:numId w:val="5"/>
        </w:numPr>
        <w:ind w:left="0" w:firstLine="851"/>
        <w:jc w:val="both"/>
        <w:rPr>
          <w:rFonts w:ascii="Times New Roman" w:hAnsi="Times New Roman" w:cs="Times New Roman"/>
          <w:sz w:val="28"/>
          <w:szCs w:val="28"/>
        </w:rPr>
      </w:pPr>
      <w:r w:rsidRPr="009E78BC">
        <w:rPr>
          <w:rFonts w:ascii="Times New Roman" w:hAnsi="Times New Roman" w:cs="Times New Roman"/>
          <w:sz w:val="28"/>
          <w:szCs w:val="28"/>
        </w:rPr>
        <w:t xml:space="preserve">Пункт 8 «Порядок, форма и место размещения указанной в </w:t>
      </w:r>
      <w:hyperlink w:anchor="P58" w:history="1">
        <w:r w:rsidRPr="009E78BC">
          <w:rPr>
            <w:rFonts w:ascii="Times New Roman" w:hAnsi="Times New Roman" w:cs="Times New Roman"/>
            <w:sz w:val="28"/>
            <w:szCs w:val="28"/>
          </w:rPr>
          <w:t>подпунктах 3</w:t>
        </w:r>
      </w:hyperlink>
      <w:r w:rsidRPr="009E78BC">
        <w:rPr>
          <w:rFonts w:ascii="Times New Roman" w:hAnsi="Times New Roman" w:cs="Times New Roman"/>
          <w:sz w:val="28"/>
          <w:szCs w:val="28"/>
        </w:rPr>
        <w:t xml:space="preserve"> - </w:t>
      </w:r>
      <w:hyperlink w:anchor="P113" w:history="1">
        <w:r w:rsidRPr="009E78BC">
          <w:rPr>
            <w:rFonts w:ascii="Times New Roman" w:hAnsi="Times New Roman" w:cs="Times New Roman"/>
            <w:sz w:val="28"/>
            <w:szCs w:val="28"/>
          </w:rPr>
          <w:t>7</w:t>
        </w:r>
      </w:hyperlink>
      <w:r w:rsidRPr="009E78BC">
        <w:rPr>
          <w:rFonts w:ascii="Times New Roman" w:hAnsi="Times New Roman" w:cs="Times New Roman"/>
          <w:sz w:val="28"/>
          <w:szCs w:val="28"/>
        </w:rPr>
        <w:t xml:space="preserve"> настоящего пункта, </w:t>
      </w:r>
      <w:proofErr w:type="gramStart"/>
      <w:r w:rsidRPr="009E78BC">
        <w:rPr>
          <w:rFonts w:ascii="Times New Roman" w:hAnsi="Times New Roman" w:cs="Times New Roman"/>
          <w:sz w:val="28"/>
          <w:szCs w:val="28"/>
        </w:rPr>
        <w:t>информации</w:t>
      </w:r>
      <w:proofErr w:type="gramEnd"/>
      <w:r w:rsidRPr="009E78BC">
        <w:rPr>
          <w:rFonts w:ascii="Times New Roman" w:hAnsi="Times New Roman" w:cs="Times New Roman"/>
          <w:sz w:val="28"/>
          <w:szCs w:val="28"/>
        </w:rPr>
        <w:t xml:space="preserve">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r w:rsidR="00BE42A8" w:rsidRPr="009E78BC">
        <w:rPr>
          <w:rFonts w:ascii="Times New Roman" w:hAnsi="Times New Roman" w:cs="Times New Roman"/>
          <w:sz w:val="28"/>
          <w:szCs w:val="28"/>
        </w:rPr>
        <w:t xml:space="preserve"> изложить в следующей новой редакции:</w:t>
      </w:r>
    </w:p>
    <w:p w:rsidR="008D5EF2" w:rsidRPr="009E78BC" w:rsidRDefault="00BE42A8" w:rsidP="008D5EF2">
      <w:pPr>
        <w:widowControl w:val="0"/>
        <w:tabs>
          <w:tab w:val="left" w:pos="142"/>
          <w:tab w:val="left" w:pos="284"/>
        </w:tabs>
        <w:autoSpaceDE w:val="0"/>
        <w:autoSpaceDN w:val="0"/>
        <w:adjustRightInd w:val="0"/>
        <w:spacing w:after="0"/>
        <w:ind w:firstLine="567"/>
        <w:jc w:val="both"/>
        <w:rPr>
          <w:rFonts w:ascii="Times New Roman" w:hAnsi="Times New Roman" w:cs="Times New Roman"/>
          <w:sz w:val="28"/>
          <w:szCs w:val="28"/>
        </w:rPr>
      </w:pPr>
      <w:r w:rsidRPr="009E78BC">
        <w:rPr>
          <w:rFonts w:ascii="Times New Roman" w:hAnsi="Times New Roman" w:cs="Times New Roman"/>
          <w:sz w:val="28"/>
          <w:szCs w:val="28"/>
        </w:rPr>
        <w:t>«8</w:t>
      </w:r>
      <w:r w:rsidR="008D5EF2" w:rsidRPr="009E78BC">
        <w:rPr>
          <w:rFonts w:ascii="Times New Roman" w:hAnsi="Times New Roman" w:cs="Times New Roman"/>
          <w:sz w:val="28"/>
          <w:szCs w:val="28"/>
        </w:rPr>
        <w:t>.</w:t>
      </w:r>
      <w:r w:rsidRPr="009E78BC">
        <w:rPr>
          <w:rFonts w:ascii="Times New Roman" w:hAnsi="Times New Roman" w:cs="Times New Roman"/>
          <w:sz w:val="28"/>
          <w:szCs w:val="28"/>
        </w:rPr>
        <w:t xml:space="preserve"> Порядок, форма и место размещения указанной в </w:t>
      </w:r>
      <w:r w:rsidR="008D5EF2" w:rsidRPr="009E78BC">
        <w:rPr>
          <w:rFonts w:ascii="Times New Roman" w:hAnsi="Times New Roman" w:cs="Times New Roman"/>
          <w:sz w:val="28"/>
          <w:szCs w:val="28"/>
        </w:rPr>
        <w:t xml:space="preserve">пунктах </w:t>
      </w:r>
      <w:r w:rsidR="00CD4F96">
        <w:rPr>
          <w:rFonts w:ascii="Times New Roman" w:hAnsi="Times New Roman" w:cs="Times New Roman"/>
          <w:sz w:val="28"/>
          <w:szCs w:val="28"/>
        </w:rPr>
        <w:t xml:space="preserve">3 </w:t>
      </w:r>
      <w:r w:rsidRPr="009E78BC">
        <w:rPr>
          <w:rFonts w:ascii="Times New Roman" w:hAnsi="Times New Roman" w:cs="Times New Roman"/>
          <w:sz w:val="28"/>
          <w:szCs w:val="28"/>
        </w:rPr>
        <w:t xml:space="preserve">- </w:t>
      </w:r>
      <w:hyperlink w:anchor="P113" w:history="1">
        <w:r w:rsidRPr="009E78BC">
          <w:rPr>
            <w:rFonts w:ascii="Times New Roman" w:hAnsi="Times New Roman" w:cs="Times New Roman"/>
            <w:sz w:val="28"/>
            <w:szCs w:val="28"/>
          </w:rPr>
          <w:t>7</w:t>
        </w:r>
      </w:hyperlink>
      <w:r w:rsidRPr="009E78BC">
        <w:rPr>
          <w:rFonts w:ascii="Times New Roman" w:hAnsi="Times New Roman" w:cs="Times New Roman"/>
          <w:sz w:val="28"/>
          <w:szCs w:val="28"/>
        </w:rPr>
        <w:t xml:space="preserve"> настоящего </w:t>
      </w:r>
      <w:r w:rsidR="008D5EF2" w:rsidRPr="009E78BC">
        <w:rPr>
          <w:rFonts w:ascii="Times New Roman" w:hAnsi="Times New Roman" w:cs="Times New Roman"/>
          <w:sz w:val="28"/>
          <w:szCs w:val="28"/>
        </w:rPr>
        <w:t>раздела</w:t>
      </w:r>
      <w:r w:rsidRPr="009E78BC">
        <w:rPr>
          <w:rFonts w:ascii="Times New Roman" w:hAnsi="Times New Roman" w:cs="Times New Roman"/>
          <w:sz w:val="28"/>
          <w:szCs w:val="28"/>
        </w:rPr>
        <w:t xml:space="preserve">, </w:t>
      </w:r>
      <w:proofErr w:type="gramStart"/>
      <w:r w:rsidRPr="009E78BC">
        <w:rPr>
          <w:rFonts w:ascii="Times New Roman" w:hAnsi="Times New Roman" w:cs="Times New Roman"/>
          <w:sz w:val="28"/>
          <w:szCs w:val="28"/>
        </w:rPr>
        <w:t>информации</w:t>
      </w:r>
      <w:proofErr w:type="gramEnd"/>
      <w:r w:rsidRPr="009E78BC">
        <w:rPr>
          <w:rFonts w:ascii="Times New Roman" w:hAnsi="Times New Roman" w:cs="Times New Roman"/>
          <w:sz w:val="28"/>
          <w:szCs w:val="28"/>
        </w:rPr>
        <w:t xml:space="preserve">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 </w:t>
      </w:r>
    </w:p>
    <w:p w:rsidR="00BE42A8" w:rsidRPr="009E78BC" w:rsidRDefault="00BE42A8" w:rsidP="008D5EF2">
      <w:pPr>
        <w:widowControl w:val="0"/>
        <w:tabs>
          <w:tab w:val="left" w:pos="142"/>
          <w:tab w:val="left" w:pos="28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Текстовая информация, указанная в </w:t>
      </w:r>
      <w:hyperlink w:anchor="sub_103" w:history="1">
        <w:r w:rsidRPr="009E78BC">
          <w:rPr>
            <w:rFonts w:ascii="Times New Roman" w:eastAsia="Times New Roman" w:hAnsi="Times New Roman" w:cs="Times New Roman"/>
            <w:sz w:val="28"/>
            <w:szCs w:val="28"/>
            <w:lang w:eastAsia="ru-RU"/>
          </w:rPr>
          <w:t xml:space="preserve">пунктах 3 - </w:t>
        </w:r>
      </w:hyperlink>
      <w:r w:rsidRPr="009E78BC">
        <w:rPr>
          <w:rFonts w:ascii="Times New Roman" w:eastAsia="Times New Roman" w:hAnsi="Times New Roman" w:cs="Times New Roman"/>
          <w:sz w:val="28"/>
          <w:szCs w:val="28"/>
          <w:lang w:eastAsia="ru-RU"/>
        </w:rPr>
        <w:t>7 раздела 1 настоящего административного регламента, размещается на стендах в местах предоставления государственной услуги, на ПГУ ЛО, официальном сайте Комитета, в сети Интернет, в помещениях филиалов МФЦ.»;</w:t>
      </w:r>
    </w:p>
    <w:p w:rsidR="002F477E" w:rsidRPr="009E78BC" w:rsidRDefault="002F477E" w:rsidP="008D677F">
      <w:pPr>
        <w:pStyle w:val="a5"/>
        <w:widowControl w:val="0"/>
        <w:numPr>
          <w:ilvl w:val="0"/>
          <w:numId w:val="5"/>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 xml:space="preserve">Пункт 14 раздела 2 </w:t>
      </w:r>
      <w:bookmarkStart w:id="1" w:name="sub_1002"/>
      <w:r w:rsidRPr="009E78BC">
        <w:rPr>
          <w:rFonts w:ascii="Times New Roman" w:eastAsia="Times New Roman" w:hAnsi="Times New Roman" w:cs="Times New Roman"/>
          <w:sz w:val="28"/>
          <w:szCs w:val="28"/>
          <w:lang w:eastAsia="ru-RU"/>
        </w:rPr>
        <w:t>«</w:t>
      </w:r>
      <w:r w:rsidRPr="009E78BC">
        <w:rPr>
          <w:rFonts w:ascii="Times New Roman" w:eastAsia="Times New Roman" w:hAnsi="Times New Roman" w:cs="Times New Roman"/>
          <w:bCs/>
          <w:sz w:val="28"/>
          <w:szCs w:val="28"/>
          <w:lang w:eastAsia="ru-RU"/>
        </w:rPr>
        <w:t xml:space="preserve">Стандарт предоставления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bCs/>
          <w:sz w:val="28"/>
          <w:szCs w:val="28"/>
          <w:lang w:eastAsia="ru-RU"/>
        </w:rPr>
        <w:t xml:space="preserve"> услуги</w:t>
      </w:r>
      <w:bookmarkEnd w:id="1"/>
      <w:r w:rsidRPr="009E78BC">
        <w:rPr>
          <w:rFonts w:ascii="Times New Roman" w:eastAsia="Times New Roman" w:hAnsi="Times New Roman" w:cs="Times New Roman"/>
          <w:bCs/>
          <w:sz w:val="28"/>
          <w:szCs w:val="28"/>
          <w:lang w:eastAsia="ru-RU"/>
        </w:rPr>
        <w:t>»</w:t>
      </w:r>
      <w:r w:rsidRPr="009E78BC">
        <w:rPr>
          <w:rFonts w:ascii="Times New Roman" w:hAnsi="Times New Roman" w:cs="Times New Roman"/>
          <w:b/>
          <w:sz w:val="28"/>
          <w:szCs w:val="28"/>
        </w:rPr>
        <w:t xml:space="preserve"> </w:t>
      </w:r>
      <w:r w:rsidRPr="009E78BC">
        <w:rPr>
          <w:rFonts w:ascii="Times New Roman" w:hAnsi="Times New Roman" w:cs="Times New Roman"/>
          <w:sz w:val="28"/>
          <w:szCs w:val="28"/>
        </w:rPr>
        <w:t>административного регламента</w:t>
      </w:r>
      <w:r w:rsidRPr="009E78BC">
        <w:rPr>
          <w:rFonts w:ascii="Times New Roman" w:eastAsia="Times New Roman" w:hAnsi="Times New Roman" w:cs="Times New Roman"/>
          <w:bCs/>
          <w:sz w:val="28"/>
          <w:szCs w:val="28"/>
          <w:lang w:eastAsia="ru-RU"/>
        </w:rPr>
        <w:t xml:space="preserve"> </w:t>
      </w:r>
      <w:r w:rsidRPr="009E78BC">
        <w:rPr>
          <w:rFonts w:ascii="Times New Roman" w:eastAsia="Times New Roman" w:hAnsi="Times New Roman" w:cs="Times New Roman"/>
          <w:sz w:val="28"/>
          <w:szCs w:val="28"/>
          <w:lang w:eastAsia="ru-RU"/>
        </w:rPr>
        <w:t>изложить в следующей новой редакции:</w:t>
      </w:r>
    </w:p>
    <w:p w:rsidR="002F477E" w:rsidRPr="009E78BC" w:rsidRDefault="002F477E" w:rsidP="002F477E">
      <w:pPr>
        <w:spacing w:after="0"/>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«Срок регистрации запроса Заявителя о предоставлении государственной услуги. </w:t>
      </w:r>
    </w:p>
    <w:p w:rsidR="002F477E" w:rsidRPr="009E78BC" w:rsidRDefault="002F477E" w:rsidP="002F477E">
      <w:pPr>
        <w:spacing w:after="0"/>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Запрос Заявителя о предоставлении государственной услуги регистрируется в Комитете в следующие сроки:</w:t>
      </w:r>
    </w:p>
    <w:p w:rsidR="002F477E" w:rsidRPr="009E78BC" w:rsidRDefault="002F477E" w:rsidP="002F477E">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личном обращении – 15 минут;</w:t>
      </w:r>
    </w:p>
    <w:p w:rsidR="002F477E" w:rsidRPr="009E78BC" w:rsidRDefault="002F477E" w:rsidP="002F477E">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направлении запроса почтовой связью в Комитет – не позднее 1 рабочего дня следующего за днём поступления;</w:t>
      </w:r>
    </w:p>
    <w:p w:rsidR="002F477E" w:rsidRPr="009E78BC" w:rsidRDefault="002F477E" w:rsidP="002F477E">
      <w:pPr>
        <w:spacing w:after="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направлении запроса на бумажном носителе из МФЦ в Комитет - не позднее 1 рабочего дня следующего за днём поступления</w:t>
      </w:r>
      <w:proofErr w:type="gramStart"/>
      <w:r w:rsidRPr="009E78BC">
        <w:rPr>
          <w:rFonts w:ascii="Times New Roman" w:eastAsia="Times New Roman" w:hAnsi="Times New Roman" w:cs="Times New Roman"/>
          <w:sz w:val="28"/>
          <w:szCs w:val="28"/>
          <w:lang w:eastAsia="ru-RU"/>
        </w:rPr>
        <w:t>.»;</w:t>
      </w:r>
      <w:proofErr w:type="gramEnd"/>
    </w:p>
    <w:p w:rsidR="00AC7E20" w:rsidRPr="009E78BC" w:rsidRDefault="00AC7E20" w:rsidP="008D677F">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Пункт 15 раздела 2 «</w:t>
      </w:r>
      <w:r w:rsidRPr="009E78BC">
        <w:rPr>
          <w:rFonts w:ascii="Times New Roman" w:eastAsia="Times New Roman" w:hAnsi="Times New Roman" w:cs="Times New Roman"/>
          <w:bCs/>
          <w:sz w:val="28"/>
          <w:szCs w:val="28"/>
          <w:lang w:eastAsia="ru-RU"/>
        </w:rPr>
        <w:t xml:space="preserve">Стандарт предоставления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bCs/>
          <w:sz w:val="28"/>
          <w:szCs w:val="28"/>
          <w:lang w:eastAsia="ru-RU"/>
        </w:rPr>
        <w:t xml:space="preserve"> услуги» изложить в следующей новой редакции:</w:t>
      </w:r>
    </w:p>
    <w:p w:rsidR="00AC7E20" w:rsidRPr="009E78BC" w:rsidRDefault="00AC7E20" w:rsidP="00AC7E20">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w:t>
      </w: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5</w:t>
      </w:r>
      <w:r w:rsidRPr="009E78BC">
        <w:rPr>
          <w:rFonts w:ascii="Times New Roman" w:eastAsia="Times New Roman" w:hAnsi="Times New Roman" w:cs="Times New Roman"/>
          <w:sz w:val="28"/>
          <w:szCs w:val="28"/>
          <w:lang w:val="x-none" w:eastAsia="x-none"/>
        </w:rPr>
        <w:t>. Требования к помещениям, в которых предоставляется государственн</w:t>
      </w:r>
      <w:r w:rsidRPr="009E78BC">
        <w:rPr>
          <w:rFonts w:ascii="Times New Roman" w:eastAsia="Times New Roman" w:hAnsi="Times New Roman" w:cs="Times New Roman"/>
          <w:sz w:val="28"/>
          <w:szCs w:val="28"/>
          <w:lang w:eastAsia="x-none"/>
        </w:rPr>
        <w:t>ая</w:t>
      </w:r>
      <w:r w:rsidRPr="009E78BC">
        <w:rPr>
          <w:rFonts w:ascii="Times New Roman" w:eastAsia="Times New Roman" w:hAnsi="Times New Roman" w:cs="Times New Roman"/>
          <w:sz w:val="28"/>
          <w:szCs w:val="28"/>
          <w:lang w:val="x-none" w:eastAsia="x-none"/>
        </w:rPr>
        <w:t xml:space="preserve">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sidRPr="009E78BC">
        <w:rPr>
          <w:rFonts w:ascii="Times New Roman" w:eastAsia="Times New Roman" w:hAnsi="Times New Roman" w:cs="Times New Roman"/>
          <w:sz w:val="28"/>
          <w:szCs w:val="28"/>
          <w:lang w:eastAsia="x-none"/>
        </w:rPr>
        <w:t>.</w:t>
      </w:r>
    </w:p>
    <w:p w:rsidR="00AC7E20" w:rsidRPr="009E78BC" w:rsidRDefault="00AC7E20" w:rsidP="00AC7E20">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5</w:t>
      </w:r>
      <w:r w:rsidRPr="009E78BC">
        <w:rPr>
          <w:rFonts w:ascii="Times New Roman" w:eastAsia="Times New Roman" w:hAnsi="Times New Roman" w:cs="Times New Roman"/>
          <w:sz w:val="28"/>
          <w:szCs w:val="28"/>
          <w:lang w:val="x-none" w:eastAsia="x-none"/>
        </w:rPr>
        <w:t xml:space="preserve">.1. Предоставление государственной услуги осуществляется в специально выделенных для этих целей помещениях </w:t>
      </w:r>
      <w:r w:rsidRPr="009E78BC">
        <w:rPr>
          <w:rFonts w:ascii="Times New Roman" w:eastAsia="Times New Roman" w:hAnsi="Times New Roman" w:cs="Times New Roman"/>
          <w:sz w:val="28"/>
          <w:szCs w:val="28"/>
          <w:lang w:eastAsia="x-none"/>
        </w:rPr>
        <w:t>в</w:t>
      </w:r>
      <w:r w:rsidRPr="009E78BC">
        <w:rPr>
          <w:rFonts w:ascii="Times New Roman" w:eastAsia="Times New Roman" w:hAnsi="Times New Roman" w:cs="Times New Roman"/>
          <w:sz w:val="28"/>
          <w:szCs w:val="28"/>
          <w:lang w:val="x-none" w:eastAsia="x-none"/>
        </w:rPr>
        <w:t xml:space="preserve"> МФЦ.</w:t>
      </w:r>
    </w:p>
    <w:p w:rsidR="00AC7E20" w:rsidRPr="009E78BC" w:rsidRDefault="00AC7E20" w:rsidP="00AC7E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15.2.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7E20" w:rsidRPr="009E78BC" w:rsidRDefault="00AC7E20" w:rsidP="00AC7E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15.3. Вход в здание (помещение) и выход из МФЦ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C7E20" w:rsidRPr="009E78BC" w:rsidRDefault="00AC7E20" w:rsidP="00AC7E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15.4. Характеристики помещений МФЦ  для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7E20" w:rsidRPr="009E78BC" w:rsidRDefault="00AC7E20" w:rsidP="00AC7E20">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15.5. Помещения приема и выдачи документов должны предусматривать места для ожидания, информирования и приема Заявителей. </w:t>
      </w:r>
    </w:p>
    <w:p w:rsidR="00AC7E20" w:rsidRPr="009E78BC" w:rsidRDefault="00AC7E20" w:rsidP="00AC7E20">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15.6. Места ожидания и места для информирования в МФЦ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информационными стендами, </w:t>
      </w:r>
      <w:r w:rsidRPr="009E78BC">
        <w:rPr>
          <w:rFonts w:ascii="Times New Roman" w:eastAsia="Times New Roman" w:hAnsi="Times New Roman" w:cs="Times New Roman"/>
          <w:sz w:val="28"/>
          <w:szCs w:val="28"/>
          <w:lang w:eastAsia="ru-RU"/>
        </w:rPr>
        <w:lastRenderedPageBreak/>
        <w:t>содержащими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AC7E20" w:rsidRPr="009E78BC" w:rsidRDefault="00AC7E20" w:rsidP="00AC7E20">
      <w:pPr>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15.7. Места для проведения личного приема Заявителей в помещении МФЦ оборудуются столами, стульями, обеспечиваются канцелярскими принадлежностями</w:t>
      </w:r>
      <w:proofErr w:type="gramStart"/>
      <w:r w:rsidRPr="009E78BC">
        <w:rPr>
          <w:rFonts w:ascii="Times New Roman" w:eastAsia="Times New Roman" w:hAnsi="Times New Roman" w:cs="Times New Roman"/>
          <w:sz w:val="28"/>
          <w:szCs w:val="28"/>
          <w:lang w:eastAsia="ru-RU"/>
        </w:rPr>
        <w:t>.»;</w:t>
      </w:r>
      <w:proofErr w:type="gramEnd"/>
    </w:p>
    <w:p w:rsidR="00CC46E7" w:rsidRPr="009E78BC" w:rsidRDefault="00CC46E7" w:rsidP="008D677F">
      <w:pPr>
        <w:pStyle w:val="a5"/>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Пункт 16 раздела 2 «</w:t>
      </w:r>
      <w:r w:rsidRPr="009E78BC">
        <w:rPr>
          <w:rFonts w:ascii="Times New Roman" w:eastAsia="Times New Roman" w:hAnsi="Times New Roman" w:cs="Times New Roman"/>
          <w:bCs/>
          <w:sz w:val="28"/>
          <w:szCs w:val="28"/>
          <w:lang w:eastAsia="ru-RU"/>
        </w:rPr>
        <w:t xml:space="preserve">Стандарт предоставления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bCs/>
          <w:sz w:val="28"/>
          <w:szCs w:val="28"/>
          <w:lang w:eastAsia="ru-RU"/>
        </w:rPr>
        <w:t xml:space="preserve"> услуги»</w:t>
      </w:r>
      <w:r w:rsidRPr="009E78BC">
        <w:rPr>
          <w:rFonts w:ascii="Times New Roman" w:hAnsi="Times New Roman" w:cs="Times New Roman"/>
          <w:sz w:val="28"/>
          <w:szCs w:val="28"/>
        </w:rPr>
        <w:t xml:space="preserve"> административного регламента</w:t>
      </w:r>
      <w:r w:rsidRPr="009E78BC">
        <w:rPr>
          <w:rFonts w:ascii="Times New Roman" w:eastAsia="Times New Roman" w:hAnsi="Times New Roman" w:cs="Times New Roman"/>
          <w:bCs/>
          <w:sz w:val="28"/>
          <w:szCs w:val="28"/>
          <w:lang w:eastAsia="ru-RU"/>
        </w:rPr>
        <w:t xml:space="preserve"> изложить в следующей новой редакции:</w:t>
      </w:r>
    </w:p>
    <w:p w:rsidR="00CC46E7" w:rsidRPr="009E78BC" w:rsidRDefault="00CC46E7" w:rsidP="008D677F">
      <w:pPr>
        <w:tabs>
          <w:tab w:val="left" w:pos="142"/>
          <w:tab w:val="left" w:pos="284"/>
        </w:tabs>
        <w:spacing w:after="0" w:line="240" w:lineRule="auto"/>
        <w:ind w:firstLine="851"/>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«16</w:t>
      </w:r>
      <w:r w:rsidRPr="009E78B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6</w:t>
      </w:r>
      <w:r w:rsidRPr="009E78BC">
        <w:rPr>
          <w:rFonts w:ascii="Times New Roman" w:eastAsia="Times New Roman" w:hAnsi="Times New Roman" w:cs="Times New Roman"/>
          <w:sz w:val="28"/>
          <w:szCs w:val="28"/>
          <w:lang w:val="x-none" w:eastAsia="x-none"/>
        </w:rPr>
        <w:t>.1. Показатели доступности государственной услуги:</w:t>
      </w:r>
    </w:p>
    <w:p w:rsidR="00CC46E7" w:rsidRPr="009E78BC" w:rsidRDefault="00CC46E7" w:rsidP="00CC46E7">
      <w:pPr>
        <w:spacing w:after="0" w:line="240" w:lineRule="auto"/>
        <w:jc w:val="both"/>
        <w:rPr>
          <w:rFonts w:ascii="Times New Roman" w:eastAsia="Times New Roman" w:hAnsi="Times New Roman" w:cs="Times New Roman"/>
          <w:sz w:val="28"/>
          <w:szCs w:val="28"/>
          <w:lang w:val="x-none" w:eastAsia="x-none"/>
        </w:rPr>
      </w:pPr>
      <w:r w:rsidRPr="009E78BC">
        <w:rPr>
          <w:rFonts w:ascii="Times New Roman" w:eastAsia="Times New Roman" w:hAnsi="Times New Roman" w:cs="Times New Roman"/>
          <w:sz w:val="28"/>
          <w:szCs w:val="28"/>
          <w:lang w:val="x-none" w:eastAsia="x-none"/>
        </w:rPr>
        <w:t>равные права и возможности при получении государственной</w:t>
      </w:r>
      <w:r w:rsidRPr="009E78BC">
        <w:rPr>
          <w:rFonts w:ascii="Times New Roman" w:eastAsia="Times New Roman" w:hAnsi="Times New Roman" w:cs="Times New Roman"/>
          <w:sz w:val="28"/>
          <w:szCs w:val="28"/>
          <w:lang w:eastAsia="x-none"/>
        </w:rPr>
        <w:t xml:space="preserve"> </w:t>
      </w:r>
      <w:r w:rsidRPr="009E78BC">
        <w:rPr>
          <w:rFonts w:ascii="Times New Roman" w:eastAsia="Times New Roman" w:hAnsi="Times New Roman" w:cs="Times New Roman"/>
          <w:sz w:val="28"/>
          <w:szCs w:val="28"/>
          <w:lang w:val="x-none" w:eastAsia="x-none"/>
        </w:rPr>
        <w:t xml:space="preserve">услуги для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аявителей</w:t>
      </w:r>
      <w:proofErr w:type="spellEnd"/>
      <w:r w:rsidRPr="009E78BC">
        <w:rPr>
          <w:rFonts w:ascii="Times New Roman" w:eastAsia="Times New Roman" w:hAnsi="Times New Roman" w:cs="Times New Roman"/>
          <w:sz w:val="28"/>
          <w:szCs w:val="28"/>
          <w:lang w:val="x-none" w:eastAsia="x-none"/>
        </w:rPr>
        <w:t>;</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транспортная доступность к мест</w:t>
      </w:r>
      <w:r w:rsidRPr="009E78BC">
        <w:rPr>
          <w:rFonts w:ascii="Times New Roman" w:eastAsia="Times New Roman" w:hAnsi="Times New Roman" w:cs="Times New Roman"/>
          <w:sz w:val="28"/>
          <w:szCs w:val="28"/>
          <w:lang w:eastAsia="x-none"/>
        </w:rPr>
        <w:t>у</w:t>
      </w:r>
      <w:r w:rsidRPr="009E78BC">
        <w:rPr>
          <w:rFonts w:ascii="Times New Roman" w:eastAsia="Times New Roman" w:hAnsi="Times New Roman" w:cs="Times New Roman"/>
          <w:sz w:val="28"/>
          <w:szCs w:val="28"/>
          <w:lang w:val="x-none" w:eastAsia="x-none"/>
        </w:rPr>
        <w:t xml:space="preserve"> предоставления государственной услуги</w:t>
      </w:r>
      <w:r w:rsidRPr="009E78BC">
        <w:rPr>
          <w:rFonts w:ascii="Times New Roman" w:eastAsia="Times New Roman" w:hAnsi="Times New Roman" w:cs="Times New Roman"/>
          <w:sz w:val="28"/>
          <w:szCs w:val="28"/>
          <w:lang w:eastAsia="x-none"/>
        </w:rPr>
        <w:t>;</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bCs/>
          <w:sz w:val="28"/>
          <w:szCs w:val="28"/>
          <w:lang w:eastAsia="ru-RU"/>
        </w:rPr>
      </w:pPr>
      <w:r w:rsidRPr="009E78BC">
        <w:rPr>
          <w:rFonts w:ascii="Times New Roman" w:eastAsia="Times New Roman" w:hAnsi="Times New Roman" w:cs="Times New Roman"/>
          <w:sz w:val="28"/>
          <w:szCs w:val="28"/>
          <w:lang w:val="x-none" w:eastAsia="x-none"/>
        </w:rPr>
        <w:t>обеспечение беспрепятственного доступа лиц с ограниченными возможностями передвижения к помещениям, в которых предоставляется государственн</w:t>
      </w:r>
      <w:r w:rsidRPr="009E78BC">
        <w:rPr>
          <w:rFonts w:ascii="Times New Roman" w:eastAsia="Times New Roman" w:hAnsi="Times New Roman" w:cs="Times New Roman"/>
          <w:sz w:val="28"/>
          <w:szCs w:val="28"/>
          <w:lang w:eastAsia="x-none"/>
        </w:rPr>
        <w:t>ая</w:t>
      </w:r>
      <w:r w:rsidRPr="009E78BC">
        <w:rPr>
          <w:rFonts w:ascii="Times New Roman" w:eastAsia="Times New Roman" w:hAnsi="Times New Roman" w:cs="Times New Roman"/>
          <w:sz w:val="28"/>
          <w:szCs w:val="28"/>
          <w:lang w:val="x-none" w:eastAsia="x-none"/>
        </w:rPr>
        <w:t xml:space="preserve"> услуга</w:t>
      </w:r>
      <w:r w:rsidRPr="009E78BC">
        <w:rPr>
          <w:rFonts w:ascii="Times New Roman" w:eastAsia="Times New Roman" w:hAnsi="Times New Roman" w:cs="Times New Roman"/>
          <w:bCs/>
          <w:sz w:val="28"/>
          <w:szCs w:val="28"/>
          <w:lang w:val="x-none" w:eastAsia="ru-RU"/>
        </w:rPr>
        <w:t>;</w:t>
      </w:r>
    </w:p>
    <w:p w:rsidR="00CC46E7" w:rsidRPr="009E78BC" w:rsidRDefault="00CC46E7" w:rsidP="00CC46E7">
      <w:pPr>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режим работы Комитет</w:t>
      </w:r>
      <w:r w:rsidRPr="009E78BC">
        <w:rPr>
          <w:rFonts w:ascii="Times New Roman" w:eastAsia="Times New Roman" w:hAnsi="Times New Roman" w:cs="Times New Roman"/>
          <w:sz w:val="28"/>
          <w:szCs w:val="28"/>
          <w:lang w:eastAsia="x-none"/>
        </w:rPr>
        <w:t xml:space="preserve">а, </w:t>
      </w:r>
      <w:r w:rsidRPr="009E78BC">
        <w:rPr>
          <w:rFonts w:ascii="Times New Roman" w:eastAsia="Times New Roman" w:hAnsi="Times New Roman" w:cs="Times New Roman"/>
          <w:sz w:val="28"/>
          <w:szCs w:val="28"/>
          <w:lang w:val="x-none" w:eastAsia="x-none"/>
        </w:rPr>
        <w:t>обеспеч</w:t>
      </w:r>
      <w:r w:rsidRPr="009E78BC">
        <w:rPr>
          <w:rFonts w:ascii="Times New Roman" w:eastAsia="Times New Roman" w:hAnsi="Times New Roman" w:cs="Times New Roman"/>
          <w:sz w:val="28"/>
          <w:szCs w:val="28"/>
          <w:lang w:eastAsia="x-none"/>
        </w:rPr>
        <w:t>ивающий</w:t>
      </w:r>
      <w:r w:rsidRPr="009E78BC">
        <w:rPr>
          <w:rFonts w:ascii="Times New Roman" w:eastAsia="Times New Roman" w:hAnsi="Times New Roman" w:cs="Times New Roman"/>
          <w:sz w:val="28"/>
          <w:szCs w:val="28"/>
          <w:lang w:val="x-none" w:eastAsia="x-none"/>
        </w:rPr>
        <w:t xml:space="preserve"> возможность подачи </w:t>
      </w:r>
      <w:r w:rsidRPr="009E78BC">
        <w:rPr>
          <w:rFonts w:ascii="Times New Roman" w:eastAsia="Times New Roman" w:hAnsi="Times New Roman" w:cs="Times New Roman"/>
          <w:sz w:val="28"/>
          <w:szCs w:val="28"/>
          <w:lang w:eastAsia="x-none"/>
        </w:rPr>
        <w:t>Заявителем</w:t>
      </w:r>
      <w:r w:rsidRPr="009E78BC">
        <w:rPr>
          <w:rFonts w:ascii="Times New Roman" w:eastAsia="Times New Roman" w:hAnsi="Times New Roman" w:cs="Times New Roman"/>
          <w:sz w:val="28"/>
          <w:szCs w:val="28"/>
          <w:lang w:val="x-none" w:eastAsia="x-none"/>
        </w:rPr>
        <w:t xml:space="preserve"> запроса о предоставлении государственной услуги в течение рабочего времени;</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 xml:space="preserve">возможность получения полной и достоверной информации о </w:t>
      </w:r>
      <w:r w:rsidRPr="009E78BC">
        <w:rPr>
          <w:rFonts w:ascii="Times New Roman" w:eastAsia="Times New Roman" w:hAnsi="Times New Roman" w:cs="Times New Roman"/>
          <w:sz w:val="28"/>
          <w:szCs w:val="28"/>
          <w:lang w:val="x-none" w:eastAsia="x-none"/>
        </w:rPr>
        <w:t>государственной</w:t>
      </w:r>
      <w:r w:rsidRPr="009E78BC">
        <w:rPr>
          <w:rFonts w:ascii="Times New Roman" w:eastAsia="Times New Roman" w:hAnsi="Times New Roman" w:cs="Times New Roman"/>
          <w:sz w:val="28"/>
          <w:szCs w:val="28"/>
          <w:lang w:eastAsia="x-none"/>
        </w:rPr>
        <w:t xml:space="preserve"> услуге в МФЦ, по телефону, на официальном сайте органа, предоставляющего услугу, либо ПГУ ЛО;</w:t>
      </w:r>
    </w:p>
    <w:p w:rsidR="00CC46E7" w:rsidRPr="009E78BC" w:rsidRDefault="00CC46E7" w:rsidP="00CC46E7">
      <w:pPr>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 xml:space="preserve">обеспечение для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аявителя</w:t>
      </w:r>
      <w:proofErr w:type="spellEnd"/>
      <w:r w:rsidRPr="009E78BC">
        <w:rPr>
          <w:rFonts w:ascii="Times New Roman" w:eastAsia="Times New Roman" w:hAnsi="Times New Roman" w:cs="Times New Roman"/>
          <w:sz w:val="28"/>
          <w:szCs w:val="28"/>
          <w:lang w:val="x-none" w:eastAsia="x-none"/>
        </w:rPr>
        <w:t xml:space="preserve"> возможности подать заявление о предоставлении </w:t>
      </w:r>
      <w:r w:rsidRPr="009E78BC">
        <w:rPr>
          <w:rFonts w:ascii="Times New Roman" w:eastAsia="Times New Roman" w:hAnsi="Times New Roman" w:cs="Times New Roman"/>
          <w:sz w:val="28"/>
          <w:szCs w:val="28"/>
          <w:lang w:eastAsia="x-none"/>
        </w:rPr>
        <w:t>государственной</w:t>
      </w:r>
      <w:r w:rsidRPr="009E78BC">
        <w:rPr>
          <w:rFonts w:ascii="Times New Roman" w:eastAsia="Times New Roman" w:hAnsi="Times New Roman" w:cs="Times New Roman"/>
          <w:sz w:val="28"/>
          <w:szCs w:val="28"/>
          <w:lang w:val="x-none" w:eastAsia="x-none"/>
        </w:rPr>
        <w:t xml:space="preserve"> услуги </w:t>
      </w:r>
      <w:r w:rsidRPr="009E78BC">
        <w:rPr>
          <w:rFonts w:ascii="Times New Roman" w:eastAsia="Times New Roman" w:hAnsi="Times New Roman" w:cs="Times New Roman"/>
          <w:sz w:val="28"/>
          <w:szCs w:val="28"/>
          <w:lang w:eastAsia="x-none"/>
        </w:rPr>
        <w:t>и получить результата посредством МФЦ;</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1</w:t>
      </w:r>
      <w:r w:rsidRPr="009E78BC">
        <w:rPr>
          <w:rFonts w:ascii="Times New Roman" w:eastAsia="Times New Roman" w:hAnsi="Times New Roman" w:cs="Times New Roman"/>
          <w:sz w:val="28"/>
          <w:szCs w:val="28"/>
          <w:lang w:eastAsia="x-none"/>
        </w:rPr>
        <w:t>6</w:t>
      </w:r>
      <w:r w:rsidRPr="009E78BC">
        <w:rPr>
          <w:rFonts w:ascii="Times New Roman" w:eastAsia="Times New Roman" w:hAnsi="Times New Roman" w:cs="Times New Roman"/>
          <w:sz w:val="28"/>
          <w:szCs w:val="28"/>
          <w:lang w:val="x-none" w:eastAsia="x-none"/>
        </w:rPr>
        <w:t>.2. Показатели качества государственной услуги:</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 xml:space="preserve">соблюдение срока предоставления </w:t>
      </w:r>
      <w:r w:rsidRPr="009E78BC">
        <w:rPr>
          <w:rFonts w:ascii="Times New Roman" w:eastAsia="Times New Roman" w:hAnsi="Times New Roman" w:cs="Times New Roman"/>
          <w:sz w:val="28"/>
          <w:szCs w:val="28"/>
          <w:lang w:val="x-none" w:eastAsia="x-none"/>
        </w:rPr>
        <w:t>государственной</w:t>
      </w:r>
      <w:r w:rsidRPr="009E78BC">
        <w:rPr>
          <w:rFonts w:ascii="Times New Roman" w:eastAsia="Times New Roman" w:hAnsi="Times New Roman" w:cs="Times New Roman"/>
          <w:sz w:val="28"/>
          <w:szCs w:val="28"/>
          <w:lang w:eastAsia="x-none"/>
        </w:rPr>
        <w:t xml:space="preserve"> услуги;</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соблюдение требований стандарта предоставления государственной услуги</w:t>
      </w:r>
      <w:r w:rsidRPr="009E78BC">
        <w:rPr>
          <w:rFonts w:ascii="Times New Roman" w:eastAsia="Times New Roman" w:hAnsi="Times New Roman" w:cs="Times New Roman"/>
          <w:sz w:val="28"/>
          <w:szCs w:val="28"/>
          <w:lang w:eastAsia="x-none"/>
        </w:rPr>
        <w:t>;</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val="x-none" w:eastAsia="x-none"/>
        </w:rPr>
        <w:t xml:space="preserve">удовлетворенность </w:t>
      </w:r>
      <w:r w:rsidRPr="009E78BC">
        <w:rPr>
          <w:rFonts w:ascii="Times New Roman" w:eastAsia="Times New Roman" w:hAnsi="Times New Roman" w:cs="Times New Roman"/>
          <w:sz w:val="28"/>
          <w:szCs w:val="28"/>
          <w:lang w:eastAsia="x-none"/>
        </w:rPr>
        <w:t>З</w:t>
      </w:r>
      <w:proofErr w:type="spellStart"/>
      <w:r w:rsidRPr="009E78BC">
        <w:rPr>
          <w:rFonts w:ascii="Times New Roman" w:eastAsia="Times New Roman" w:hAnsi="Times New Roman" w:cs="Times New Roman"/>
          <w:sz w:val="28"/>
          <w:szCs w:val="28"/>
          <w:lang w:val="x-none" w:eastAsia="x-none"/>
        </w:rPr>
        <w:t>аявите</w:t>
      </w:r>
      <w:r w:rsidRPr="009E78BC">
        <w:rPr>
          <w:rFonts w:ascii="Times New Roman" w:eastAsia="Times New Roman" w:hAnsi="Times New Roman" w:cs="Times New Roman"/>
          <w:sz w:val="28"/>
          <w:szCs w:val="28"/>
          <w:lang w:eastAsia="x-none"/>
        </w:rPr>
        <w:t>ля</w:t>
      </w:r>
      <w:proofErr w:type="spellEnd"/>
      <w:r w:rsidRPr="009E78BC">
        <w:rPr>
          <w:rFonts w:ascii="Times New Roman" w:eastAsia="Times New Roman" w:hAnsi="Times New Roman" w:cs="Times New Roman"/>
          <w:sz w:val="28"/>
          <w:szCs w:val="28"/>
          <w:lang w:eastAsia="x-none"/>
        </w:rPr>
        <w:t xml:space="preserve"> профессионализмом должностных лиц</w:t>
      </w:r>
      <w:r w:rsidRPr="009E78BC">
        <w:rPr>
          <w:rFonts w:ascii="Times New Roman" w:eastAsia="Times New Roman" w:hAnsi="Times New Roman" w:cs="Times New Roman"/>
          <w:sz w:val="28"/>
          <w:szCs w:val="28"/>
          <w:lang w:val="x-none" w:eastAsia="x-none"/>
        </w:rPr>
        <w:t xml:space="preserve"> Комитет</w:t>
      </w:r>
      <w:r w:rsidRPr="009E78BC">
        <w:rPr>
          <w:rFonts w:ascii="Times New Roman" w:eastAsia="Times New Roman" w:hAnsi="Times New Roman" w:cs="Times New Roman"/>
          <w:sz w:val="28"/>
          <w:szCs w:val="28"/>
          <w:lang w:eastAsia="x-none"/>
        </w:rPr>
        <w:t>а, МФЦ при предоставлении услуги;</w:t>
      </w:r>
    </w:p>
    <w:p w:rsidR="00CC46E7" w:rsidRPr="009E78BC" w:rsidRDefault="00CC46E7" w:rsidP="00CC46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соблюдение времени ожидания в очереди при подаче запроса и получении результата; </w:t>
      </w:r>
    </w:p>
    <w:p w:rsidR="00CC46E7" w:rsidRPr="009E78BC" w:rsidRDefault="00CC46E7" w:rsidP="00CC46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val="x-none" w:eastAsia="ru-RU"/>
        </w:rPr>
        <w:t>осуществл</w:t>
      </w:r>
      <w:r w:rsidRPr="009E78BC">
        <w:rPr>
          <w:rFonts w:ascii="Times New Roman" w:eastAsia="Times New Roman" w:hAnsi="Times New Roman" w:cs="Times New Roman"/>
          <w:sz w:val="28"/>
          <w:szCs w:val="28"/>
          <w:lang w:eastAsia="ru-RU"/>
        </w:rPr>
        <w:t>ение</w:t>
      </w:r>
      <w:r w:rsidRPr="009E78BC">
        <w:rPr>
          <w:rFonts w:ascii="Times New Roman" w:eastAsia="Times New Roman" w:hAnsi="Times New Roman" w:cs="Times New Roman"/>
          <w:sz w:val="28"/>
          <w:szCs w:val="28"/>
          <w:lang w:val="x-none" w:eastAsia="ru-RU"/>
        </w:rPr>
        <w:t xml:space="preserve"> не более </w:t>
      </w:r>
      <w:r w:rsidRPr="009E78BC">
        <w:rPr>
          <w:rFonts w:ascii="Times New Roman" w:eastAsia="Times New Roman" w:hAnsi="Times New Roman" w:cs="Times New Roman"/>
          <w:sz w:val="28"/>
          <w:szCs w:val="28"/>
          <w:lang w:eastAsia="ru-RU"/>
        </w:rPr>
        <w:t>одного</w:t>
      </w:r>
      <w:r w:rsidRPr="009E78BC">
        <w:rPr>
          <w:rFonts w:ascii="Times New Roman" w:eastAsia="Times New Roman" w:hAnsi="Times New Roman" w:cs="Times New Roman"/>
          <w:sz w:val="28"/>
          <w:szCs w:val="28"/>
          <w:lang w:val="x-none" w:eastAsia="ru-RU"/>
        </w:rPr>
        <w:t xml:space="preserve"> взаимодействия </w:t>
      </w:r>
      <w:r w:rsidRPr="009E78BC">
        <w:rPr>
          <w:rFonts w:ascii="Times New Roman" w:eastAsia="Times New Roman" w:hAnsi="Times New Roman" w:cs="Times New Roman"/>
          <w:sz w:val="28"/>
          <w:szCs w:val="28"/>
          <w:lang w:eastAsia="ru-RU"/>
        </w:rPr>
        <w:t xml:space="preserve">Заявителя </w:t>
      </w:r>
      <w:r w:rsidRPr="009E78BC">
        <w:rPr>
          <w:rFonts w:ascii="Times New Roman" w:eastAsia="Times New Roman" w:hAnsi="Times New Roman" w:cs="Times New Roman"/>
          <w:sz w:val="28"/>
          <w:szCs w:val="28"/>
          <w:lang w:val="x-none" w:eastAsia="ru-RU"/>
        </w:rPr>
        <w:t xml:space="preserve">с </w:t>
      </w:r>
      <w:r w:rsidRPr="009E78BC">
        <w:rPr>
          <w:rFonts w:ascii="Times New Roman" w:eastAsia="Times New Roman" w:hAnsi="Times New Roman" w:cs="Times New Roman"/>
          <w:sz w:val="28"/>
          <w:szCs w:val="28"/>
          <w:lang w:eastAsia="ru-RU"/>
        </w:rPr>
        <w:t xml:space="preserve">должностными лицами </w:t>
      </w:r>
      <w:r w:rsidRPr="009E78BC">
        <w:rPr>
          <w:rFonts w:ascii="Times New Roman" w:eastAsia="Times New Roman" w:hAnsi="Times New Roman" w:cs="Times New Roman"/>
          <w:sz w:val="28"/>
          <w:szCs w:val="28"/>
          <w:lang w:val="x-none" w:eastAsia="ru-RU"/>
        </w:rPr>
        <w:t>Комитет</w:t>
      </w:r>
      <w:r w:rsidRPr="009E78BC">
        <w:rPr>
          <w:rFonts w:ascii="Times New Roman" w:eastAsia="Times New Roman" w:hAnsi="Times New Roman" w:cs="Times New Roman"/>
          <w:sz w:val="28"/>
          <w:szCs w:val="28"/>
          <w:lang w:eastAsia="ru-RU"/>
        </w:rPr>
        <w:t>а при получении государственной услуги;</w:t>
      </w:r>
    </w:p>
    <w:p w:rsidR="00CC46E7" w:rsidRPr="009E78BC" w:rsidRDefault="00CC46E7" w:rsidP="00CC46E7">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9E78BC">
        <w:rPr>
          <w:rFonts w:ascii="Times New Roman" w:eastAsia="Times New Roman" w:hAnsi="Times New Roman" w:cs="Times New Roman"/>
          <w:sz w:val="28"/>
          <w:szCs w:val="28"/>
          <w:lang w:eastAsia="x-none"/>
        </w:rPr>
        <w:t>отсутствие</w:t>
      </w:r>
      <w:r w:rsidRPr="009E78BC">
        <w:rPr>
          <w:rFonts w:ascii="Times New Roman" w:eastAsia="Times New Roman" w:hAnsi="Times New Roman" w:cs="Times New Roman"/>
          <w:sz w:val="28"/>
          <w:szCs w:val="28"/>
          <w:lang w:val="x-none" w:eastAsia="x-none"/>
        </w:rPr>
        <w:t xml:space="preserve"> </w:t>
      </w:r>
      <w:r w:rsidRPr="009E78BC">
        <w:rPr>
          <w:rFonts w:ascii="Times New Roman" w:eastAsia="Times New Roman" w:hAnsi="Times New Roman" w:cs="Times New Roman"/>
          <w:sz w:val="28"/>
          <w:szCs w:val="28"/>
          <w:lang w:eastAsia="x-none"/>
        </w:rPr>
        <w:t>жалоб на</w:t>
      </w:r>
      <w:r w:rsidRPr="009E78BC">
        <w:rPr>
          <w:rFonts w:ascii="Times New Roman" w:eastAsia="Times New Roman" w:hAnsi="Times New Roman" w:cs="Times New Roman"/>
          <w:sz w:val="28"/>
          <w:szCs w:val="28"/>
          <w:lang w:val="x-none" w:eastAsia="x-none"/>
        </w:rPr>
        <w:t xml:space="preserve"> действи</w:t>
      </w:r>
      <w:r w:rsidRPr="009E78BC">
        <w:rPr>
          <w:rFonts w:ascii="Times New Roman" w:eastAsia="Times New Roman" w:hAnsi="Times New Roman" w:cs="Times New Roman"/>
          <w:sz w:val="28"/>
          <w:szCs w:val="28"/>
          <w:lang w:eastAsia="x-none"/>
        </w:rPr>
        <w:t>я</w:t>
      </w:r>
      <w:r w:rsidRPr="009E78BC">
        <w:rPr>
          <w:rFonts w:ascii="Times New Roman" w:eastAsia="Times New Roman" w:hAnsi="Times New Roman" w:cs="Times New Roman"/>
          <w:sz w:val="28"/>
          <w:szCs w:val="28"/>
          <w:lang w:val="x-none" w:eastAsia="x-none"/>
        </w:rPr>
        <w:t xml:space="preserve"> или бездействия </w:t>
      </w:r>
      <w:r w:rsidRPr="009E78BC">
        <w:rPr>
          <w:rFonts w:ascii="Times New Roman" w:eastAsia="Times New Roman" w:hAnsi="Times New Roman" w:cs="Times New Roman"/>
          <w:sz w:val="28"/>
          <w:szCs w:val="28"/>
          <w:lang w:eastAsia="x-none"/>
        </w:rPr>
        <w:t>должностных лиц</w:t>
      </w:r>
      <w:r w:rsidRPr="009E78BC">
        <w:rPr>
          <w:rFonts w:ascii="Times New Roman" w:eastAsia="Times New Roman" w:hAnsi="Times New Roman" w:cs="Times New Roman"/>
          <w:sz w:val="28"/>
          <w:szCs w:val="28"/>
          <w:lang w:val="x-none" w:eastAsia="x-none"/>
        </w:rPr>
        <w:t xml:space="preserve"> Комитет</w:t>
      </w:r>
      <w:r w:rsidRPr="009E78BC">
        <w:rPr>
          <w:rFonts w:ascii="Times New Roman" w:eastAsia="Times New Roman" w:hAnsi="Times New Roman" w:cs="Times New Roman"/>
          <w:sz w:val="28"/>
          <w:szCs w:val="28"/>
          <w:lang w:eastAsia="x-none"/>
        </w:rPr>
        <w:t>а,</w:t>
      </w: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x-none"/>
        </w:rPr>
        <w:t>поданных в установленном порядке</w:t>
      </w:r>
      <w:proofErr w:type="gramStart"/>
      <w:r w:rsidRPr="009E78BC">
        <w:rPr>
          <w:rFonts w:ascii="Times New Roman" w:eastAsia="Times New Roman" w:hAnsi="Times New Roman" w:cs="Times New Roman"/>
          <w:sz w:val="28"/>
          <w:szCs w:val="28"/>
          <w:lang w:eastAsia="x-none"/>
        </w:rPr>
        <w:t>.»;</w:t>
      </w:r>
      <w:proofErr w:type="gramEnd"/>
    </w:p>
    <w:p w:rsidR="00DB6F47" w:rsidRPr="009E78BC" w:rsidRDefault="00CC46E7" w:rsidP="008D677F">
      <w:pPr>
        <w:pStyle w:val="a5"/>
        <w:numPr>
          <w:ilvl w:val="0"/>
          <w:numId w:val="5"/>
        </w:numPr>
        <w:spacing w:after="0" w:line="240" w:lineRule="auto"/>
        <w:ind w:left="0" w:firstLine="851"/>
        <w:jc w:val="both"/>
        <w:rPr>
          <w:rFonts w:ascii="Times New Roman" w:eastAsia="Times New Roman" w:hAnsi="Times New Roman" w:cs="Times New Roman"/>
          <w:bCs/>
          <w:sz w:val="28"/>
          <w:szCs w:val="28"/>
          <w:lang w:eastAsia="ru-RU"/>
        </w:rPr>
      </w:pPr>
      <w:r w:rsidRPr="009E78BC">
        <w:rPr>
          <w:rFonts w:ascii="Times New Roman" w:eastAsia="Times New Roman" w:hAnsi="Times New Roman" w:cs="Times New Roman"/>
          <w:sz w:val="28"/>
          <w:szCs w:val="28"/>
          <w:lang w:eastAsia="ru-RU"/>
        </w:rPr>
        <w:t>Пункт 17 раздела 2 «</w:t>
      </w:r>
      <w:r w:rsidRPr="009E78BC">
        <w:rPr>
          <w:rFonts w:ascii="Times New Roman" w:eastAsia="Times New Roman" w:hAnsi="Times New Roman" w:cs="Times New Roman"/>
          <w:bCs/>
          <w:sz w:val="28"/>
          <w:szCs w:val="28"/>
          <w:lang w:eastAsia="ru-RU"/>
        </w:rPr>
        <w:t xml:space="preserve">Стандарт предоставления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bCs/>
          <w:sz w:val="28"/>
          <w:szCs w:val="28"/>
          <w:lang w:eastAsia="ru-RU"/>
        </w:rPr>
        <w:t xml:space="preserve"> услуги» </w:t>
      </w:r>
      <w:r w:rsidRPr="009E78BC">
        <w:rPr>
          <w:rFonts w:ascii="Times New Roman" w:hAnsi="Times New Roman" w:cs="Times New Roman"/>
          <w:sz w:val="28"/>
          <w:szCs w:val="28"/>
        </w:rPr>
        <w:t xml:space="preserve">административного регламента </w:t>
      </w:r>
      <w:r w:rsidRPr="009E78BC">
        <w:rPr>
          <w:rFonts w:ascii="Times New Roman" w:eastAsia="Times New Roman" w:hAnsi="Times New Roman" w:cs="Times New Roman"/>
          <w:bCs/>
          <w:sz w:val="28"/>
          <w:szCs w:val="28"/>
          <w:lang w:eastAsia="ru-RU"/>
        </w:rPr>
        <w:t>изложить в следующей новой редакции:</w:t>
      </w:r>
    </w:p>
    <w:p w:rsidR="00953BD6" w:rsidRPr="009E78BC" w:rsidRDefault="00DB6F47" w:rsidP="008D677F">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bCs/>
          <w:sz w:val="28"/>
          <w:szCs w:val="28"/>
          <w:lang w:eastAsia="ru-RU"/>
        </w:rPr>
        <w:t>«</w:t>
      </w:r>
      <w:bookmarkStart w:id="2" w:name="sub_1222"/>
      <w:r w:rsidR="00953BD6" w:rsidRPr="009E78BC">
        <w:rPr>
          <w:rFonts w:ascii="Times New Roman" w:eastAsia="Times New Roman" w:hAnsi="Times New Roman" w:cs="Times New Roman"/>
          <w:sz w:val="28"/>
          <w:szCs w:val="28"/>
          <w:lang w:eastAsia="ru-RU"/>
        </w:rPr>
        <w:t>17. Иные требования, в том числе учитывающие особенности предоставления государственной услуги в МФЦ и в электронном виде.</w:t>
      </w:r>
    </w:p>
    <w:p w:rsidR="00953BD6" w:rsidRPr="009E78BC" w:rsidRDefault="00953BD6" w:rsidP="00953BD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17.1. </w:t>
      </w:r>
      <w:bookmarkEnd w:id="2"/>
      <w:r w:rsidRPr="009E78BC">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r w:rsidRPr="009E78BC">
        <w:rPr>
          <w:rFonts w:ascii="Times New Roman" w:eastAsia="Times New Roman" w:hAnsi="Times New Roman" w:cs="Times New Roman"/>
          <w:sz w:val="28"/>
          <w:szCs w:val="28"/>
          <w:lang w:eastAsia="ru-RU"/>
        </w:rPr>
        <w:lastRenderedPageBreak/>
        <w:t>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53BD6" w:rsidRPr="009E78BC" w:rsidRDefault="00953BD6" w:rsidP="00953BD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2222"/>
      <w:r w:rsidRPr="009E78BC">
        <w:rPr>
          <w:rFonts w:ascii="Times New Roman" w:eastAsia="Times New Roman" w:hAnsi="Times New Roman" w:cs="Times New Roman"/>
          <w:sz w:val="28"/>
          <w:szCs w:val="28"/>
          <w:lang w:eastAsia="ru-RU"/>
        </w:rPr>
        <w:t>17.1.1.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bookmarkEnd w:id="3"/>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определяет предмет обращения;</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проводит проверку полномочий лица, подающего документы;</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проводит проверку правильности заполнения запроса;</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заверяет электронное дело своей </w:t>
      </w:r>
      <w:hyperlink r:id="rId14" w:history="1">
        <w:r w:rsidRPr="009E78BC">
          <w:rPr>
            <w:rFonts w:ascii="Times New Roman" w:eastAsia="Times New Roman" w:hAnsi="Times New Roman" w:cs="Times New Roman"/>
            <w:sz w:val="28"/>
            <w:szCs w:val="28"/>
            <w:lang w:eastAsia="ru-RU"/>
          </w:rPr>
          <w:t>электронной подписью</w:t>
        </w:r>
      </w:hyperlink>
      <w:r w:rsidRPr="009E78BC">
        <w:rPr>
          <w:rFonts w:ascii="Times New Roman" w:eastAsia="Times New Roman" w:hAnsi="Times New Roman" w:cs="Times New Roman"/>
          <w:sz w:val="28"/>
          <w:szCs w:val="28"/>
          <w:lang w:eastAsia="ru-RU"/>
        </w:rPr>
        <w:t xml:space="preserve"> (далее - ЭП);</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направляет копии документов и реестр документов в Комитет:</w:t>
      </w:r>
    </w:p>
    <w:p w:rsidR="00953BD6" w:rsidRPr="009E78BC" w:rsidRDefault="00953BD6" w:rsidP="00953B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53BD6" w:rsidRPr="009E78BC" w:rsidRDefault="00953BD6" w:rsidP="00953B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5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53BD6" w:rsidRPr="009E78BC" w:rsidRDefault="00953BD6" w:rsidP="00953BD6">
      <w:pPr>
        <w:spacing w:after="0" w:line="240" w:lineRule="auto"/>
        <w:jc w:val="both"/>
        <w:rPr>
          <w:rFonts w:ascii="Times New Roman" w:eastAsia="Times New Roman" w:hAnsi="Times New Roman" w:cs="Times New Roman"/>
          <w:sz w:val="28"/>
          <w:szCs w:val="28"/>
          <w:lang w:eastAsia="ru-RU"/>
        </w:rPr>
      </w:pPr>
      <w:bookmarkStart w:id="4" w:name="sub_2223"/>
      <w:r w:rsidRPr="009E78BC">
        <w:rPr>
          <w:rFonts w:ascii="Times New Roman" w:eastAsia="Times New Roman" w:hAnsi="Times New Roman" w:cs="Times New Roman"/>
          <w:sz w:val="28"/>
          <w:szCs w:val="28"/>
          <w:lang w:eastAsia="ru-RU"/>
        </w:rPr>
        <w:t>17.1.2.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4"/>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Заявителю услуги.</w:t>
      </w:r>
    </w:p>
    <w:p w:rsidR="00953BD6" w:rsidRPr="009E78BC" w:rsidRDefault="00953BD6" w:rsidP="00953B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17.2. Особенности предоставления государственной услуги в электронном виде. Деятельность ЕПГУ и ПГУ ЛО по организации предоставления государственной услуги осуществляется в соответствии с Федеральным законом  от 27.07.2010 № 210-ФЗ «Об организации предоставления </w:t>
      </w:r>
      <w:r w:rsidRPr="009E78BC">
        <w:rPr>
          <w:rFonts w:ascii="Times New Roman" w:eastAsia="Times New Roman" w:hAnsi="Times New Roman" w:cs="Times New Roman"/>
          <w:sz w:val="28"/>
          <w:szCs w:val="28"/>
          <w:lang w:eastAsia="ru-RU"/>
        </w:rPr>
        <w:lastRenderedPageBreak/>
        <w:t>государственных и муниципальных услуг».</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Предоставление государственной услуги в электронной форме и информирование о ходе и результате предоставления государственной услуги через ПГУ ЛО и ЕПГУ осуществляется с момента технической реализации государственной услуги на ПГУ ЛО и ЕПГУ.</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17.2.1. Для получения государственной услуги через ЕПГУ или ПГУ ЛО Заявителю необходимо предварительно пройти регистрацию в Единой системе идентификац</w:t>
      </w:r>
      <w:proofErr w:type="gramStart"/>
      <w:r w:rsidRPr="009E78BC">
        <w:rPr>
          <w:rFonts w:ascii="Times New Roman" w:eastAsia="Times New Roman" w:hAnsi="Times New Roman" w:cs="Times New Roman"/>
          <w:sz w:val="28"/>
          <w:szCs w:val="28"/>
          <w:lang w:eastAsia="ru-RU"/>
        </w:rPr>
        <w:t>ии и ау</w:t>
      </w:r>
      <w:proofErr w:type="gramEnd"/>
      <w:r w:rsidRPr="009E78BC">
        <w:rPr>
          <w:rFonts w:ascii="Times New Roman" w:eastAsia="Times New Roman" w:hAnsi="Times New Roman" w:cs="Times New Roman"/>
          <w:sz w:val="28"/>
          <w:szCs w:val="28"/>
          <w:lang w:eastAsia="ru-RU"/>
        </w:rPr>
        <w:t xml:space="preserve">тентификации (далее – ЕСИА). </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17.2.2. Г</w:t>
      </w:r>
      <w:r w:rsidRPr="009E78BC">
        <w:rPr>
          <w:rFonts w:ascii="Times New Roman" w:eastAsia="Times New Roman" w:hAnsi="Times New Roman" w:cs="Times New Roman"/>
          <w:sz w:val="28"/>
          <w:szCs w:val="28"/>
          <w:lang w:eastAsia="ru-RU"/>
        </w:rPr>
        <w:t>осударственная</w:t>
      </w:r>
      <w:r w:rsidRPr="009E78BC">
        <w:rPr>
          <w:rFonts w:ascii="Times New Roman" w:eastAsia="Times New Roman" w:hAnsi="Times New Roman" w:cs="Times New Roman"/>
          <w:iCs/>
          <w:sz w:val="28"/>
          <w:szCs w:val="28"/>
          <w:lang w:eastAsia="ru-RU"/>
        </w:rPr>
        <w:t xml:space="preserve"> услуга может быть получена через ЕПГУ и ПГУ ЛО следующими способами: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с обязательной личной явкой на прием в орган исполнительной власти;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без личной явки на прием в орган исполнительной власти.</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17.2.3. Для получения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 без личной явки на приём в орган исполнительной власти Заявителю необходимо предварительно оформить </w:t>
      </w:r>
      <w:proofErr w:type="gramStart"/>
      <w:r w:rsidRPr="009E78BC">
        <w:rPr>
          <w:rFonts w:ascii="Times New Roman" w:eastAsia="Times New Roman" w:hAnsi="Times New Roman" w:cs="Times New Roman"/>
          <w:iCs/>
          <w:sz w:val="28"/>
          <w:szCs w:val="28"/>
          <w:lang w:eastAsia="ru-RU"/>
        </w:rPr>
        <w:t>квалифицированную</w:t>
      </w:r>
      <w:proofErr w:type="gramEnd"/>
      <w:r w:rsidRPr="009E78BC">
        <w:rPr>
          <w:rFonts w:ascii="Times New Roman" w:eastAsia="Times New Roman" w:hAnsi="Times New Roman" w:cs="Times New Roman"/>
          <w:iCs/>
          <w:sz w:val="28"/>
          <w:szCs w:val="28"/>
          <w:lang w:eastAsia="ru-RU"/>
        </w:rPr>
        <w:t xml:space="preserve"> ЭП для заверения заявления и документов, поданных в электронном виде на ПГУ ЛО.</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17.2.4. Для подачи заявления через ЕПГУ Заявитель должен выполнить следующие действия: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пройти идентификацию и аутентификацию в ЕСИА;</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в личном кабинете на ЕПГУ заполнить в электронном виде заявление на оказание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приложить к заявлению отсканированные образы документов, необходимых для получения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 направить пакет электронных документов в орган исполнительной власти посредством функционала ЕПГУ. </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17.2.5. Для подачи заявления через ПГУ ЛО Заявитель должен выполнить следующие действия: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пройти идентификацию и аутентификацию в ЕСИА;</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личном кабинете на ПГУ ЛО  заполнить в электронном виде заявление на оказание услуги;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приложить к заявлению отсканированные образы документов, необходимых для получения услуги;</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если Заявитель выбрал способ оказания услуги без личной явки на прием в орган исполнительной власти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если Заявитель выбрал способ оказания услуги с личной явкой на прием в орган исполнительной власти - </w:t>
      </w:r>
      <w:proofErr w:type="gramStart"/>
      <w:r w:rsidRPr="009E78BC">
        <w:rPr>
          <w:rFonts w:ascii="Times New Roman" w:eastAsia="Times New Roman" w:hAnsi="Times New Roman" w:cs="Times New Roman"/>
          <w:iCs/>
          <w:sz w:val="28"/>
          <w:szCs w:val="28"/>
          <w:lang w:eastAsia="ru-RU"/>
        </w:rPr>
        <w:t>заверение пакета</w:t>
      </w:r>
      <w:proofErr w:type="gramEnd"/>
      <w:r w:rsidRPr="009E78BC">
        <w:rPr>
          <w:rFonts w:ascii="Times New Roman" w:eastAsia="Times New Roman" w:hAnsi="Times New Roman" w:cs="Times New Roman"/>
          <w:iCs/>
          <w:sz w:val="28"/>
          <w:szCs w:val="28"/>
          <w:lang w:eastAsia="ru-RU"/>
        </w:rPr>
        <w:t xml:space="preserve"> электронных документов квалифицированной ЭП не требуется;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направить пакет электронных документов в орган исполнительной власти посредством функционала ПГУ ЛО. </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17.2.6.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w:t>
      </w:r>
      <w:r w:rsidRPr="009E78BC">
        <w:rPr>
          <w:rFonts w:ascii="Times New Roman" w:eastAsia="Times New Roman" w:hAnsi="Times New Roman" w:cs="Times New Roman"/>
          <w:sz w:val="28"/>
          <w:szCs w:val="28"/>
          <w:lang w:eastAsia="ru-RU"/>
        </w:rPr>
        <w:lastRenderedPageBreak/>
        <w:t>области (далее  -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17.2.7. При предоставлении государственной услуги через ПГУ ЛО, в случае если Заявитель подписывает заявление квалифицированной ЭП, специалист органа исполнительной власти выполняет следующие действия: </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исполнительной власти,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E78BC">
        <w:rPr>
          <w:rFonts w:ascii="Times New Roman" w:eastAsia="Times New Roman" w:hAnsi="Times New Roman" w:cs="Times New Roman"/>
          <w:sz w:val="28"/>
          <w:szCs w:val="28"/>
          <w:lang w:eastAsia="ru-RU"/>
        </w:rPr>
        <w:t>Межвед</w:t>
      </w:r>
      <w:proofErr w:type="spellEnd"/>
      <w:r w:rsidRPr="009E78BC">
        <w:rPr>
          <w:rFonts w:ascii="Times New Roman" w:eastAsia="Times New Roman" w:hAnsi="Times New Roman" w:cs="Times New Roman"/>
          <w:sz w:val="28"/>
          <w:szCs w:val="28"/>
          <w:lang w:eastAsia="ru-RU"/>
        </w:rPr>
        <w:t xml:space="preserve"> ЛО»;</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9E78BC">
        <w:rPr>
          <w:rFonts w:ascii="Times New Roman" w:eastAsia="Times New Roman" w:hAnsi="Times New Roman" w:cs="Times New Roman"/>
          <w:sz w:val="28"/>
          <w:szCs w:val="28"/>
          <w:lang w:eastAsia="ru-RU"/>
        </w:rPr>
        <w:t>дств св</w:t>
      </w:r>
      <w:proofErr w:type="gramEnd"/>
      <w:r w:rsidRPr="009E78B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17.2.8.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органа исполнительной власти выполняет следующие действия: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формирует пакет документов, поступивший через ПГУ ЛО, либо через ЕПГУ, и передает ответственному специалисту органа исполнительной власти,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9E78BC">
        <w:rPr>
          <w:rFonts w:ascii="Times New Roman" w:eastAsia="Times New Roman" w:hAnsi="Times New Roman" w:cs="Times New Roman"/>
          <w:iCs/>
          <w:sz w:val="28"/>
          <w:szCs w:val="28"/>
          <w:lang w:eastAsia="ru-RU"/>
        </w:rPr>
        <w:t>формирует через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приглашение на прием, которое должно содержать следующую информацию: адрес органа исполнительной власти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E78BC">
        <w:rPr>
          <w:rFonts w:ascii="Times New Roman" w:eastAsia="Times New Roman" w:hAnsi="Times New Roman" w:cs="Times New Roman"/>
          <w:iCs/>
          <w:sz w:val="28"/>
          <w:szCs w:val="28"/>
          <w:lang w:eastAsia="ru-RU"/>
        </w:rPr>
        <w:t xml:space="preserve">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дело переводит в статус «Заявитель приглашен на прием». </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9E78BC">
        <w:rPr>
          <w:rFonts w:ascii="Times New Roman" w:eastAsia="Times New Roman" w:hAnsi="Times New Roman" w:cs="Times New Roman"/>
          <w:iCs/>
          <w:sz w:val="28"/>
          <w:szCs w:val="28"/>
          <w:lang w:eastAsia="ru-RU"/>
        </w:rPr>
        <w:t>В случае неявки Заявителя на прием в назначенное время заявление и документы хранятся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в течение 30 календарных дней, затем специалист органа исполнительной власти,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w:t>
      </w:r>
      <w:proofErr w:type="gramEnd"/>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исполнительной власти, ведущий прием, отмечает факт явки Заявителя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дело переводит в статус "Прием </w:t>
      </w:r>
      <w:r w:rsidRPr="009E78BC">
        <w:rPr>
          <w:rFonts w:ascii="Times New Roman" w:eastAsia="Times New Roman" w:hAnsi="Times New Roman" w:cs="Times New Roman"/>
          <w:iCs/>
          <w:sz w:val="28"/>
          <w:szCs w:val="28"/>
          <w:lang w:eastAsia="ru-RU"/>
        </w:rPr>
        <w:lastRenderedPageBreak/>
        <w:t>Заявителя окончен".</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После рассмотрения документов и утверждения решения о предоставлении </w:t>
      </w:r>
      <w:r w:rsidRPr="009E78BC">
        <w:rPr>
          <w:rFonts w:ascii="Times New Roman" w:eastAsia="Times New Roman" w:hAnsi="Times New Roman" w:cs="Times New Roman"/>
          <w:sz w:val="28"/>
          <w:szCs w:val="28"/>
          <w:lang w:eastAsia="ru-RU"/>
        </w:rPr>
        <w:t>государственной</w:t>
      </w:r>
      <w:r w:rsidRPr="009E78BC">
        <w:rPr>
          <w:rFonts w:ascii="Times New Roman" w:eastAsia="Times New Roman" w:hAnsi="Times New Roman" w:cs="Times New Roman"/>
          <w:iCs/>
          <w:sz w:val="28"/>
          <w:szCs w:val="28"/>
          <w:lang w:eastAsia="ru-RU"/>
        </w:rPr>
        <w:t xml:space="preserve"> услуги (отказе в предоставлении) заполняет предусмотренные 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 формы о принятом решении и переводит дело в архив АИС "</w:t>
      </w:r>
      <w:proofErr w:type="spellStart"/>
      <w:r w:rsidRPr="009E78BC">
        <w:rPr>
          <w:rFonts w:ascii="Times New Roman" w:eastAsia="Times New Roman" w:hAnsi="Times New Roman" w:cs="Times New Roman"/>
          <w:iCs/>
          <w:sz w:val="28"/>
          <w:szCs w:val="28"/>
          <w:lang w:eastAsia="ru-RU"/>
        </w:rPr>
        <w:t>Межвед</w:t>
      </w:r>
      <w:proofErr w:type="spellEnd"/>
      <w:r w:rsidRPr="009E78BC">
        <w:rPr>
          <w:rFonts w:ascii="Times New Roman" w:eastAsia="Times New Roman" w:hAnsi="Times New Roman" w:cs="Times New Roman"/>
          <w:iCs/>
          <w:sz w:val="28"/>
          <w:szCs w:val="28"/>
          <w:lang w:eastAsia="ru-RU"/>
        </w:rPr>
        <w:t xml:space="preserve"> ЛО";</w:t>
      </w:r>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Уполномоченное должностное лицо Комитета уведомляет Заявителя о принятом решении с помощью указанных в заявлении сре</w:t>
      </w:r>
      <w:proofErr w:type="gramStart"/>
      <w:r w:rsidRPr="009E78BC">
        <w:rPr>
          <w:rFonts w:ascii="Times New Roman" w:eastAsia="Times New Roman" w:hAnsi="Times New Roman" w:cs="Times New Roman"/>
          <w:iCs/>
          <w:sz w:val="28"/>
          <w:szCs w:val="28"/>
          <w:lang w:eastAsia="ru-RU"/>
        </w:rPr>
        <w:t>дств св</w:t>
      </w:r>
      <w:proofErr w:type="gramEnd"/>
      <w:r w:rsidRPr="009E78BC">
        <w:rPr>
          <w:rFonts w:ascii="Times New Roman" w:eastAsia="Times New Roman" w:hAnsi="Times New Roman" w:cs="Times New Roman"/>
          <w:iCs/>
          <w:sz w:val="28"/>
          <w:szCs w:val="28"/>
          <w:lang w:eastAsia="ru-RU"/>
        </w:rPr>
        <w:t>язи, затем направляет документ почтой либо выдает его при личном обращении Заявителя.</w:t>
      </w:r>
    </w:p>
    <w:p w:rsidR="00953BD6" w:rsidRPr="009E78BC" w:rsidRDefault="00953BD6" w:rsidP="00953BD6">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 xml:space="preserve">17.2.9. </w:t>
      </w:r>
      <w:proofErr w:type="gramStart"/>
      <w:r w:rsidRPr="009E78BC">
        <w:rPr>
          <w:rFonts w:ascii="Times New Roman" w:eastAsia="Times New Roman" w:hAnsi="Times New Roman" w:cs="Times New Roman"/>
          <w:iCs/>
          <w:sz w:val="28"/>
          <w:szCs w:val="28"/>
          <w:lang w:eastAsia="ru-RU"/>
        </w:rPr>
        <w:t>В случае поступления всех документов, указанных в пункте 6 настоящего административного регламента, и отвечающих требованиям, указанным в пункте 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w:t>
      </w:r>
      <w:proofErr w:type="gramEnd"/>
    </w:p>
    <w:p w:rsidR="00953BD6" w:rsidRPr="009E78BC" w:rsidRDefault="00953BD6" w:rsidP="00953BD6">
      <w:pPr>
        <w:widowControl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9E78BC">
        <w:rPr>
          <w:rFonts w:ascii="Times New Roman" w:eastAsia="Times New Roman" w:hAnsi="Times New Roman" w:cs="Times New Roman"/>
          <w:iCs/>
          <w:sz w:val="28"/>
          <w:szCs w:val="28"/>
          <w:lang w:eastAsia="ru-RU"/>
        </w:rPr>
        <w:t>В случае</w:t>
      </w:r>
      <w:proofErr w:type="gramStart"/>
      <w:r w:rsidRPr="009E78BC">
        <w:rPr>
          <w:rFonts w:ascii="Times New Roman" w:eastAsia="Times New Roman" w:hAnsi="Times New Roman" w:cs="Times New Roman"/>
          <w:iCs/>
          <w:sz w:val="28"/>
          <w:szCs w:val="28"/>
          <w:lang w:eastAsia="ru-RU"/>
        </w:rPr>
        <w:t>,</w:t>
      </w:r>
      <w:proofErr w:type="gramEnd"/>
      <w:r w:rsidRPr="009E78BC">
        <w:rPr>
          <w:rFonts w:ascii="Times New Roman" w:eastAsia="Times New Roman" w:hAnsi="Times New Roman" w:cs="Times New Roman"/>
          <w:iCs/>
          <w:sz w:val="28"/>
          <w:szCs w:val="28"/>
          <w:lang w:eastAsia="ru-RU"/>
        </w:rPr>
        <w:t xml:space="preserve"> если направленные Заявителем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орган исполнительной власти с предоставлением документов, указанных в пункте 6 настоящего административного регламента, и отвечающих требованиям, указанным в пункте 6 настоящего административного регламента.»;</w:t>
      </w:r>
    </w:p>
    <w:p w:rsidR="00F20C1E" w:rsidRPr="00A83D66" w:rsidRDefault="00F20C1E" w:rsidP="008D677F">
      <w:pPr>
        <w:pStyle w:val="ConsPlusNormal"/>
        <w:ind w:firstLine="851"/>
        <w:jc w:val="both"/>
        <w:rPr>
          <w:rFonts w:ascii="Times New Roman" w:hAnsi="Times New Roman" w:cs="Times New Roman"/>
          <w:bCs/>
          <w:sz w:val="28"/>
          <w:szCs w:val="28"/>
        </w:rPr>
      </w:pPr>
      <w:r w:rsidRPr="00A83D66">
        <w:rPr>
          <w:rFonts w:ascii="Times New Roman" w:hAnsi="Times New Roman" w:cs="Times New Roman"/>
          <w:iCs/>
          <w:sz w:val="28"/>
          <w:szCs w:val="28"/>
        </w:rPr>
        <w:t>9. Р</w:t>
      </w:r>
      <w:r w:rsidRPr="00A83D66">
        <w:rPr>
          <w:rFonts w:ascii="Times New Roman" w:hAnsi="Times New Roman" w:cs="Times New Roman"/>
          <w:sz w:val="28"/>
          <w:szCs w:val="28"/>
        </w:rPr>
        <w:t>аздел 4 «Состав, последовательность и сроки выполнения административных процедур, требования к порядку их выполнения»</w:t>
      </w:r>
      <w:r w:rsidRPr="00A83D66">
        <w:rPr>
          <w:rFonts w:ascii="Times New Roman" w:hAnsi="Times New Roman" w:cs="Times New Roman"/>
          <w:bCs/>
          <w:sz w:val="28"/>
          <w:szCs w:val="28"/>
        </w:rPr>
        <w:t xml:space="preserve"> </w:t>
      </w:r>
      <w:r w:rsidRPr="00A83D66">
        <w:rPr>
          <w:rFonts w:ascii="Times New Roman" w:hAnsi="Times New Roman" w:cs="Times New Roman"/>
          <w:sz w:val="28"/>
          <w:szCs w:val="28"/>
        </w:rPr>
        <w:t xml:space="preserve">административного регламента </w:t>
      </w:r>
      <w:r w:rsidRPr="00A83D66">
        <w:rPr>
          <w:rFonts w:ascii="Times New Roman" w:hAnsi="Times New Roman" w:cs="Times New Roman"/>
          <w:bCs/>
          <w:sz w:val="28"/>
          <w:szCs w:val="28"/>
        </w:rPr>
        <w:t>изложить в следующей новой редакции:</w:t>
      </w:r>
    </w:p>
    <w:p w:rsidR="000A7EDC" w:rsidRPr="00A83D66" w:rsidRDefault="000A7EDC" w:rsidP="000A7EDC">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Предоставление государственной услуги включает в себя выполнение следующих административных процедур:</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прием и регистрация заявления и полного пакета документов;</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 или о приостановлении предоставления государственной услуги;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выдача или отказ в выдаче задания или разрешения, предоставление копии или дубликата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5) прекращение или приостановление действия разрешения.</w:t>
      </w:r>
    </w:p>
    <w:p w:rsidR="000A7EDC" w:rsidRPr="00A83D66" w:rsidRDefault="000A7EDC" w:rsidP="000A7EDC">
      <w:pPr>
        <w:spacing w:after="0" w:line="240" w:lineRule="auto"/>
        <w:ind w:firstLine="567"/>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0A7EDC" w:rsidRPr="00A83D66" w:rsidRDefault="000A7EDC" w:rsidP="000A7EDC">
      <w:pPr>
        <w:spacing w:after="0" w:line="240" w:lineRule="auto"/>
        <w:ind w:firstLine="540"/>
        <w:rPr>
          <w:rFonts w:ascii="Times New Roman" w:eastAsia="Times New Roman" w:hAnsi="Times New Roman" w:cs="Times New Roman"/>
          <w:sz w:val="28"/>
          <w:szCs w:val="28"/>
          <w:lang w:eastAsia="ru-RU"/>
        </w:rPr>
      </w:pPr>
    </w:p>
    <w:p w:rsidR="000A7EDC" w:rsidRPr="00A83D66" w:rsidRDefault="005F5D63" w:rsidP="005F5D63">
      <w:pPr>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bCs/>
          <w:sz w:val="28"/>
          <w:szCs w:val="28"/>
          <w:lang w:eastAsia="ru-RU"/>
        </w:rPr>
        <w:lastRenderedPageBreak/>
        <w:t xml:space="preserve">4.1. </w:t>
      </w:r>
      <w:r w:rsidR="000A7EDC" w:rsidRPr="00A83D66">
        <w:rPr>
          <w:rFonts w:ascii="Times New Roman" w:eastAsia="Times New Roman" w:hAnsi="Times New Roman" w:cs="Times New Roman"/>
          <w:bCs/>
          <w:sz w:val="28"/>
          <w:szCs w:val="28"/>
          <w:lang w:eastAsia="ru-RU"/>
        </w:rPr>
        <w:t>Прием и регистрация заявления и полного пакета документов</w:t>
      </w:r>
      <w:r w:rsidR="000A7EDC" w:rsidRPr="00A83D66">
        <w:rPr>
          <w:rFonts w:ascii="Times New Roman" w:eastAsia="Times New Roman" w:hAnsi="Times New Roman" w:cs="Times New Roman"/>
          <w:sz w:val="28"/>
          <w:szCs w:val="28"/>
          <w:lang w:eastAsia="ru-RU"/>
        </w:rPr>
        <w:t>.</w:t>
      </w:r>
    </w:p>
    <w:p w:rsidR="000A7EDC" w:rsidRPr="00A83D66" w:rsidRDefault="000A7EDC" w:rsidP="00D07295">
      <w:pPr>
        <w:spacing w:after="0" w:line="240" w:lineRule="auto"/>
        <w:ind w:firstLine="567"/>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Основанием для предоставления государственной услуги является получение Комитетом непосредственно, либо через МФЦ, либо через ПГУ ЛО, либо через ЕПГУ заявления и соответствующих документов от заявителя, перечисленных в раздел</w:t>
      </w:r>
      <w:r w:rsidR="005B26EA" w:rsidRPr="00A83D66">
        <w:rPr>
          <w:rFonts w:ascii="Times New Roman" w:eastAsia="Times New Roman" w:hAnsi="Times New Roman" w:cs="Times New Roman"/>
          <w:sz w:val="28"/>
          <w:szCs w:val="28"/>
          <w:lang w:eastAsia="ru-RU"/>
        </w:rPr>
        <w:t>е</w:t>
      </w:r>
      <w:r w:rsidRPr="00A83D66">
        <w:rPr>
          <w:rFonts w:ascii="Times New Roman" w:eastAsia="Times New Roman" w:hAnsi="Times New Roman" w:cs="Times New Roman"/>
          <w:sz w:val="28"/>
          <w:szCs w:val="28"/>
          <w:lang w:eastAsia="ru-RU"/>
        </w:rPr>
        <w:t xml:space="preserve"> 2</w:t>
      </w:r>
      <w:r w:rsidR="00D07295" w:rsidRPr="00D07295">
        <w:rPr>
          <w:rFonts w:ascii="Times New Roman" w:eastAsia="Times New Roman" w:hAnsi="Times New Roman" w:cs="Times New Roman"/>
          <w:sz w:val="28"/>
          <w:szCs w:val="28"/>
          <w:lang w:eastAsia="ru-RU"/>
        </w:rPr>
        <w:t xml:space="preserve"> </w:t>
      </w:r>
      <w:r w:rsidR="00D07295" w:rsidRPr="00A83D66">
        <w:rPr>
          <w:rFonts w:ascii="Times New Roman" w:eastAsia="Times New Roman" w:hAnsi="Times New Roman" w:cs="Times New Roman"/>
          <w:sz w:val="28"/>
          <w:szCs w:val="28"/>
          <w:lang w:eastAsia="ru-RU"/>
        </w:rPr>
        <w:t>настояще</w:t>
      </w:r>
      <w:r w:rsidR="00560DB3">
        <w:rPr>
          <w:rFonts w:ascii="Times New Roman" w:eastAsia="Times New Roman" w:hAnsi="Times New Roman" w:cs="Times New Roman"/>
          <w:sz w:val="28"/>
          <w:szCs w:val="28"/>
          <w:lang w:eastAsia="ru-RU"/>
        </w:rPr>
        <w:t>го</w:t>
      </w:r>
      <w:r w:rsidR="00D07295" w:rsidRPr="00A83D66">
        <w:rPr>
          <w:rFonts w:ascii="Times New Roman" w:eastAsia="Times New Roman" w:hAnsi="Times New Roman" w:cs="Times New Roman"/>
          <w:sz w:val="28"/>
          <w:szCs w:val="28"/>
          <w:lang w:eastAsia="ru-RU"/>
        </w:rPr>
        <w:t xml:space="preserve"> административно</w:t>
      </w:r>
      <w:r w:rsidR="00560DB3">
        <w:rPr>
          <w:rFonts w:ascii="Times New Roman" w:eastAsia="Times New Roman" w:hAnsi="Times New Roman" w:cs="Times New Roman"/>
          <w:sz w:val="28"/>
          <w:szCs w:val="28"/>
          <w:lang w:eastAsia="ru-RU"/>
        </w:rPr>
        <w:t>го</w:t>
      </w:r>
      <w:r w:rsidR="00D07295" w:rsidRPr="00A83D66">
        <w:rPr>
          <w:rFonts w:ascii="Times New Roman" w:eastAsia="Times New Roman" w:hAnsi="Times New Roman" w:cs="Times New Roman"/>
          <w:sz w:val="28"/>
          <w:szCs w:val="28"/>
          <w:lang w:eastAsia="ru-RU"/>
        </w:rPr>
        <w:t xml:space="preserve"> регламент</w:t>
      </w:r>
      <w:r w:rsidR="00560DB3">
        <w:rPr>
          <w:rFonts w:ascii="Times New Roman" w:eastAsia="Times New Roman" w:hAnsi="Times New Roman" w:cs="Times New Roman"/>
          <w:sz w:val="28"/>
          <w:szCs w:val="28"/>
          <w:lang w:eastAsia="ru-RU"/>
        </w:rPr>
        <w:t>а</w:t>
      </w:r>
      <w:r w:rsidR="00D07295" w:rsidRPr="00A83D66">
        <w:rPr>
          <w:rFonts w:ascii="Times New Roman" w:eastAsia="Times New Roman" w:hAnsi="Times New Roman" w:cs="Times New Roman"/>
          <w:sz w:val="28"/>
          <w:szCs w:val="28"/>
          <w:lang w:eastAsia="ru-RU"/>
        </w:rPr>
        <w:t>.</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Специалист Комитета осуществляет прием документов в следующей последовательности:</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 принимает у заявителя документы, необходимые для предоставления государственной услуги;</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 проверяет наличие всех необходимых документов, предусмотренных пунктом 6 раздела 2</w:t>
      </w:r>
      <w:r w:rsidR="005B26EA" w:rsidRPr="00A83D66">
        <w:rPr>
          <w:rFonts w:ascii="Times New Roman" w:eastAsia="Times New Roman" w:hAnsi="Times New Roman" w:cs="Times New Roman"/>
          <w:sz w:val="28"/>
          <w:szCs w:val="28"/>
          <w:lang w:eastAsia="ru-RU"/>
        </w:rPr>
        <w:t xml:space="preserve"> настоящего а</w:t>
      </w:r>
      <w:r w:rsidRPr="00A83D66">
        <w:rPr>
          <w:rFonts w:ascii="Times New Roman" w:eastAsia="Times New Roman" w:hAnsi="Times New Roman" w:cs="Times New Roman"/>
          <w:sz w:val="28"/>
          <w:szCs w:val="28"/>
          <w:lang w:eastAsia="ru-RU"/>
        </w:rPr>
        <w:t>дминистративного регламента;</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 регистрирует заявление и приложенные документы;</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государственной услуги, объясняет заявителю содержание выявленных недостатков в представленных документах и отказывает в приеме докуме</w:t>
      </w:r>
      <w:r w:rsidR="00A80334">
        <w:rPr>
          <w:rFonts w:ascii="Times New Roman" w:eastAsia="Times New Roman" w:hAnsi="Times New Roman" w:cs="Times New Roman"/>
          <w:sz w:val="28"/>
          <w:szCs w:val="28"/>
          <w:lang w:eastAsia="ru-RU"/>
        </w:rPr>
        <w:t>н</w:t>
      </w:r>
      <w:r w:rsidRPr="00A83D66">
        <w:rPr>
          <w:rFonts w:ascii="Times New Roman" w:eastAsia="Times New Roman" w:hAnsi="Times New Roman" w:cs="Times New Roman"/>
          <w:sz w:val="28"/>
          <w:szCs w:val="28"/>
          <w:lang w:eastAsia="ru-RU"/>
        </w:rPr>
        <w:t>тов;</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 передает один экземпляр заявления с отметкой о его принятии на руки заявителю;</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 передает заявление и приложенные документы на визу председателя Комитета, а в период его временного отсутствия (временная нетрудоспособность, отпуск, служебная командировка) – заместителю председателя Комитета (далее – Уполномоченное лицо).</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Прием заявлений осуществляется специалистом Комитета, ответственным за ведение делопроизводства.</w:t>
      </w:r>
    </w:p>
    <w:p w:rsidR="000A7EDC" w:rsidRPr="00A83D66" w:rsidRDefault="000A7EDC" w:rsidP="000A7EDC">
      <w:pPr>
        <w:tabs>
          <w:tab w:val="left" w:pos="0"/>
        </w:tabs>
        <w:spacing w:after="0" w:line="240" w:lineRule="auto"/>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ab/>
        <w:t>Максимальный срок выполнения административного действия – 1 рабочий день.</w:t>
      </w:r>
    </w:p>
    <w:p w:rsidR="000A7EDC" w:rsidRPr="00A83D66" w:rsidRDefault="000A7EDC" w:rsidP="000A7EDC">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с приложенными документами и передача пакета документов, необходимых для предоставления государственной услуги Уполномоченному лицу.</w:t>
      </w:r>
    </w:p>
    <w:p w:rsidR="000A7EDC" w:rsidRPr="00A83D66" w:rsidRDefault="000A7EDC" w:rsidP="000A7EDC">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Результат административного действия фиксируется в электронной форме.</w:t>
      </w:r>
    </w:p>
    <w:p w:rsidR="000A7EDC" w:rsidRPr="00A83D66" w:rsidRDefault="000A7EDC" w:rsidP="000A7EDC">
      <w:pPr>
        <w:autoSpaceDE w:val="0"/>
        <w:autoSpaceDN w:val="0"/>
        <w:spacing w:after="0" w:line="240" w:lineRule="auto"/>
        <w:ind w:firstLine="540"/>
        <w:jc w:val="both"/>
        <w:outlineLvl w:val="1"/>
        <w:rPr>
          <w:rFonts w:ascii="Times New Roman" w:eastAsia="Times New Roman" w:hAnsi="Times New Roman" w:cs="Times New Roman"/>
          <w:sz w:val="28"/>
          <w:szCs w:val="28"/>
          <w:lang w:eastAsia="ru-RU"/>
        </w:rPr>
      </w:pPr>
    </w:p>
    <w:p w:rsidR="000A7EDC" w:rsidRPr="00A83D66" w:rsidRDefault="005F5D63" w:rsidP="005F5D63">
      <w:pPr>
        <w:spacing w:after="0" w:line="240" w:lineRule="auto"/>
        <w:jc w:val="both"/>
        <w:rPr>
          <w:rFonts w:ascii="Times New Roman" w:eastAsia="Times New Roman" w:hAnsi="Times New Roman" w:cs="Times New Roman"/>
          <w:bCs/>
          <w:sz w:val="28"/>
          <w:szCs w:val="28"/>
          <w:lang w:eastAsia="ru-RU"/>
        </w:rPr>
      </w:pPr>
      <w:r w:rsidRPr="00A83D66">
        <w:rPr>
          <w:rFonts w:ascii="Times New Roman" w:eastAsia="Times New Roman" w:hAnsi="Times New Roman" w:cs="Times New Roman"/>
          <w:bCs/>
          <w:sz w:val="28"/>
          <w:szCs w:val="28"/>
          <w:lang w:eastAsia="ru-RU"/>
        </w:rPr>
        <w:t xml:space="preserve">4.2. </w:t>
      </w:r>
      <w:r w:rsidR="000A7EDC" w:rsidRPr="00A83D66">
        <w:rPr>
          <w:rFonts w:ascii="Times New Roman" w:eastAsia="Times New Roman" w:hAnsi="Times New Roman" w:cs="Times New Roman"/>
          <w:bCs/>
          <w:sz w:val="28"/>
          <w:szCs w:val="28"/>
          <w:lang w:eastAsia="ru-RU"/>
        </w:rPr>
        <w:t>Формирование и направление межведомственного запроса в орган, участвующий в предоставлении государственной услуги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Основанием для начала предоставления</w:t>
      </w:r>
      <w:r w:rsidRPr="00A83D66">
        <w:rPr>
          <w:rFonts w:ascii="Times New Roman" w:eastAsia="Times New Roman" w:hAnsi="Times New Roman" w:cs="Times New Roman"/>
          <w:b/>
          <w:sz w:val="28"/>
          <w:szCs w:val="28"/>
          <w:lang w:eastAsia="ru-RU"/>
        </w:rPr>
        <w:t xml:space="preserve"> </w:t>
      </w:r>
      <w:r w:rsidRPr="00A83D66">
        <w:rPr>
          <w:rFonts w:ascii="Times New Roman" w:eastAsia="Times New Roman" w:hAnsi="Times New Roman" w:cs="Times New Roman"/>
          <w:sz w:val="28"/>
          <w:szCs w:val="28"/>
          <w:lang w:eastAsia="ru-RU"/>
        </w:rPr>
        <w:t xml:space="preserve">государственной услуги является поступление в Комитет непосредственно, либо через МФЦ, либо через ПГУ ЛО, либо через ЕПГУ  документов без приложения документов, указанных в </w:t>
      </w:r>
      <w:r w:rsidR="00A221D7" w:rsidRPr="00A83D66">
        <w:rPr>
          <w:rFonts w:ascii="Times New Roman" w:eastAsia="Times New Roman" w:hAnsi="Times New Roman" w:cs="Times New Roman"/>
          <w:sz w:val="28"/>
          <w:szCs w:val="28"/>
          <w:lang w:eastAsia="ru-RU"/>
        </w:rPr>
        <w:t>настоящем р</w:t>
      </w:r>
      <w:r w:rsidRPr="00A83D66">
        <w:rPr>
          <w:rFonts w:ascii="Times New Roman" w:eastAsia="Times New Roman" w:hAnsi="Times New Roman" w:cs="Times New Roman"/>
          <w:sz w:val="28"/>
          <w:szCs w:val="28"/>
          <w:lang w:eastAsia="ru-RU"/>
        </w:rPr>
        <w:t>егламент</w:t>
      </w:r>
      <w:r w:rsidR="00A221D7" w:rsidRPr="00A83D66">
        <w:rPr>
          <w:rFonts w:ascii="Times New Roman" w:eastAsia="Times New Roman" w:hAnsi="Times New Roman" w:cs="Times New Roman"/>
          <w:sz w:val="28"/>
          <w:szCs w:val="28"/>
          <w:lang w:eastAsia="ru-RU"/>
        </w:rPr>
        <w:t>е</w:t>
      </w:r>
      <w:r w:rsidRPr="00A83D66">
        <w:rPr>
          <w:rFonts w:ascii="Times New Roman" w:eastAsia="Times New Roman" w:hAnsi="Times New Roman" w:cs="Times New Roman"/>
          <w:sz w:val="28"/>
          <w:szCs w:val="28"/>
          <w:lang w:eastAsia="ru-RU"/>
        </w:rPr>
        <w:t>.</w:t>
      </w:r>
    </w:p>
    <w:p w:rsidR="000A7EDC" w:rsidRPr="00A83D66" w:rsidRDefault="000A7EDC" w:rsidP="00560DB3">
      <w:pPr>
        <w:spacing w:after="0" w:line="240" w:lineRule="auto"/>
        <w:ind w:firstLine="567"/>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w:t>
      </w:r>
      <w:r w:rsidRPr="00A83D66">
        <w:rPr>
          <w:rFonts w:ascii="Times New Roman" w:eastAsia="Times New Roman" w:hAnsi="Times New Roman" w:cs="Times New Roman"/>
          <w:sz w:val="28"/>
          <w:szCs w:val="28"/>
          <w:lang w:eastAsia="ru-RU"/>
        </w:rPr>
        <w:lastRenderedPageBreak/>
        <w:t xml:space="preserve">системы межведомственного электронного взаимодействия запрос в Федеральную службу государственной регистрации, кадастра и картографии РФ и в Министерство культуры Российской Федерации на получение документов, указанных в пункте 7 раздела 2 </w:t>
      </w:r>
      <w:r w:rsidR="00560DB3" w:rsidRPr="00A83D66">
        <w:rPr>
          <w:rFonts w:ascii="Times New Roman" w:eastAsia="Times New Roman" w:hAnsi="Times New Roman" w:cs="Times New Roman"/>
          <w:sz w:val="28"/>
          <w:szCs w:val="28"/>
          <w:lang w:eastAsia="ru-RU"/>
        </w:rPr>
        <w:t>настоящему административному регламенту.</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0A7EDC" w:rsidRPr="00A83D66" w:rsidRDefault="000A7EDC" w:rsidP="00560DB3">
      <w:pPr>
        <w:spacing w:after="0" w:line="240" w:lineRule="auto"/>
        <w:ind w:firstLine="567"/>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xml:space="preserve">Ответственный исполнитель вправе запрашивать документы, указанные в пункте 7 раздела 2 </w:t>
      </w:r>
      <w:r w:rsidR="00560DB3" w:rsidRPr="00A83D66">
        <w:rPr>
          <w:rFonts w:ascii="Times New Roman" w:eastAsia="Times New Roman" w:hAnsi="Times New Roman" w:cs="Times New Roman"/>
          <w:sz w:val="28"/>
          <w:szCs w:val="28"/>
          <w:lang w:eastAsia="ru-RU"/>
        </w:rPr>
        <w:t>настояще</w:t>
      </w:r>
      <w:r w:rsidR="00560DB3">
        <w:rPr>
          <w:rFonts w:ascii="Times New Roman" w:eastAsia="Times New Roman" w:hAnsi="Times New Roman" w:cs="Times New Roman"/>
          <w:sz w:val="28"/>
          <w:szCs w:val="28"/>
          <w:lang w:eastAsia="ru-RU"/>
        </w:rPr>
        <w:t>го</w:t>
      </w:r>
      <w:r w:rsidR="00560DB3" w:rsidRPr="00A83D66">
        <w:rPr>
          <w:rFonts w:ascii="Times New Roman" w:eastAsia="Times New Roman" w:hAnsi="Times New Roman" w:cs="Times New Roman"/>
          <w:sz w:val="28"/>
          <w:szCs w:val="28"/>
          <w:lang w:eastAsia="ru-RU"/>
        </w:rPr>
        <w:t xml:space="preserve"> административно</w:t>
      </w:r>
      <w:r w:rsidR="00560DB3">
        <w:rPr>
          <w:rFonts w:ascii="Times New Roman" w:eastAsia="Times New Roman" w:hAnsi="Times New Roman" w:cs="Times New Roman"/>
          <w:sz w:val="28"/>
          <w:szCs w:val="28"/>
          <w:lang w:eastAsia="ru-RU"/>
        </w:rPr>
        <w:t>го</w:t>
      </w:r>
      <w:r w:rsidR="00560DB3" w:rsidRPr="00A83D66">
        <w:rPr>
          <w:rFonts w:ascii="Times New Roman" w:eastAsia="Times New Roman" w:hAnsi="Times New Roman" w:cs="Times New Roman"/>
          <w:sz w:val="28"/>
          <w:szCs w:val="28"/>
          <w:lang w:eastAsia="ru-RU"/>
        </w:rPr>
        <w:t xml:space="preserve"> регламент</w:t>
      </w:r>
      <w:r w:rsidR="00560DB3">
        <w:rPr>
          <w:rFonts w:ascii="Times New Roman" w:eastAsia="Times New Roman" w:hAnsi="Times New Roman" w:cs="Times New Roman"/>
          <w:sz w:val="28"/>
          <w:szCs w:val="28"/>
          <w:lang w:eastAsia="ru-RU"/>
        </w:rPr>
        <w:t>а</w:t>
      </w:r>
      <w:r w:rsidRPr="00A83D66">
        <w:rPr>
          <w:rFonts w:ascii="Times New Roman" w:eastAsia="Times New Roman" w:hAnsi="Times New Roman" w:cs="Times New Roman"/>
          <w:sz w:val="28"/>
          <w:szCs w:val="28"/>
          <w:lang w:eastAsia="ru-RU"/>
        </w:rPr>
        <w:t>, только при наличии поступившего заявления.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Результатом административной процедуры является получение ответа на межведомственный запрос.</w:t>
      </w:r>
    </w:p>
    <w:p w:rsidR="000A7EDC" w:rsidRPr="00A83D66" w:rsidRDefault="000A7EDC" w:rsidP="000A7EDC">
      <w:pPr>
        <w:autoSpaceDE w:val="0"/>
        <w:autoSpaceDN w:val="0"/>
        <w:spacing w:after="0" w:line="240" w:lineRule="auto"/>
        <w:ind w:firstLine="708"/>
        <w:jc w:val="both"/>
        <w:outlineLvl w:val="1"/>
        <w:rPr>
          <w:rFonts w:ascii="Times New Roman" w:eastAsia="Times New Roman" w:hAnsi="Times New Roman" w:cs="Times New Roman"/>
          <w:sz w:val="28"/>
          <w:szCs w:val="28"/>
          <w:u w:val="single"/>
          <w:lang w:eastAsia="ru-RU"/>
        </w:rPr>
      </w:pPr>
    </w:p>
    <w:p w:rsidR="000A7EDC" w:rsidRPr="00A83D66" w:rsidRDefault="005F5D63" w:rsidP="005F5D63">
      <w:pPr>
        <w:spacing w:after="0" w:line="240" w:lineRule="auto"/>
        <w:jc w:val="both"/>
        <w:rPr>
          <w:rFonts w:ascii="Times New Roman" w:eastAsia="Times New Roman" w:hAnsi="Times New Roman" w:cs="Times New Roman"/>
          <w:bCs/>
          <w:sz w:val="28"/>
          <w:szCs w:val="28"/>
          <w:lang w:eastAsia="ru-RU"/>
        </w:rPr>
      </w:pPr>
      <w:r w:rsidRPr="00A83D66">
        <w:rPr>
          <w:rFonts w:ascii="Times New Roman" w:eastAsia="Times New Roman" w:hAnsi="Times New Roman" w:cs="Times New Roman"/>
          <w:bCs/>
          <w:sz w:val="28"/>
          <w:szCs w:val="28"/>
          <w:lang w:eastAsia="ru-RU"/>
        </w:rPr>
        <w:t>4.</w:t>
      </w:r>
      <w:r w:rsidR="000A7EDC" w:rsidRPr="00A83D66">
        <w:rPr>
          <w:rFonts w:ascii="Times New Roman" w:eastAsia="Times New Roman" w:hAnsi="Times New Roman" w:cs="Times New Roman"/>
          <w:bCs/>
          <w:sz w:val="28"/>
          <w:szCs w:val="28"/>
          <w:lang w:eastAsia="ru-RU"/>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Ответственный исполнитель в течение 20 дней после поступления документов для получения задания или разрешения осуществляет следующие административные действия: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 выдаче или об отказе в получении задания на проведение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проверяет правильность оформления заполнения, отсутствие подчисток, приписок, исправлений в тексте, соответствие указанных сведений: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в заявлении о выдаче задания;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 техническом отчете о состоянии объекта культурного наследия, в том числе наличие подписей;</w:t>
      </w:r>
    </w:p>
    <w:p w:rsidR="000A7EDC" w:rsidRPr="00A83D66" w:rsidRDefault="000A7EDC" w:rsidP="00560DB3">
      <w:pPr>
        <w:spacing w:after="0" w:line="240" w:lineRule="auto"/>
        <w:ind w:firstLine="567"/>
        <w:jc w:val="both"/>
        <w:rPr>
          <w:rFonts w:ascii="Times New Roman" w:eastAsia="Times New Roman" w:hAnsi="Times New Roman" w:cs="Times New Roman"/>
          <w:sz w:val="28"/>
          <w:szCs w:val="28"/>
          <w:lang w:eastAsia="ru-RU"/>
        </w:rPr>
      </w:pPr>
      <w:proofErr w:type="gramStart"/>
      <w:r w:rsidRPr="00A83D66">
        <w:rPr>
          <w:rFonts w:ascii="Times New Roman" w:eastAsia="Times New Roman" w:hAnsi="Times New Roman" w:cs="Times New Roman"/>
          <w:sz w:val="28"/>
          <w:szCs w:val="28"/>
          <w:lang w:eastAsia="ru-RU"/>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подпунктах 1, 2 и 6 пункта 5 раздела 2 </w:t>
      </w:r>
      <w:r w:rsidR="00560DB3" w:rsidRPr="00A83D66">
        <w:rPr>
          <w:rFonts w:ascii="Times New Roman" w:eastAsia="Times New Roman" w:hAnsi="Times New Roman" w:cs="Times New Roman"/>
          <w:sz w:val="28"/>
          <w:szCs w:val="28"/>
          <w:lang w:eastAsia="ru-RU"/>
        </w:rPr>
        <w:t>настояще</w:t>
      </w:r>
      <w:r w:rsidR="00560DB3">
        <w:rPr>
          <w:rFonts w:ascii="Times New Roman" w:eastAsia="Times New Roman" w:hAnsi="Times New Roman" w:cs="Times New Roman"/>
          <w:sz w:val="28"/>
          <w:szCs w:val="28"/>
          <w:lang w:eastAsia="ru-RU"/>
        </w:rPr>
        <w:t>го</w:t>
      </w:r>
      <w:r w:rsidR="00560DB3" w:rsidRPr="00A83D66">
        <w:rPr>
          <w:rFonts w:ascii="Times New Roman" w:eastAsia="Times New Roman" w:hAnsi="Times New Roman" w:cs="Times New Roman"/>
          <w:sz w:val="28"/>
          <w:szCs w:val="28"/>
          <w:lang w:eastAsia="ru-RU"/>
        </w:rPr>
        <w:t xml:space="preserve"> административно</w:t>
      </w:r>
      <w:r w:rsidR="00560DB3">
        <w:rPr>
          <w:rFonts w:ascii="Times New Roman" w:eastAsia="Times New Roman" w:hAnsi="Times New Roman" w:cs="Times New Roman"/>
          <w:sz w:val="28"/>
          <w:szCs w:val="28"/>
          <w:lang w:eastAsia="ru-RU"/>
        </w:rPr>
        <w:t>го</w:t>
      </w:r>
      <w:r w:rsidR="00560DB3" w:rsidRPr="00A83D66">
        <w:rPr>
          <w:rFonts w:ascii="Times New Roman" w:eastAsia="Times New Roman" w:hAnsi="Times New Roman" w:cs="Times New Roman"/>
          <w:sz w:val="28"/>
          <w:szCs w:val="28"/>
          <w:lang w:eastAsia="ru-RU"/>
        </w:rPr>
        <w:t xml:space="preserve"> регламент</w:t>
      </w:r>
      <w:r w:rsidR="00560DB3">
        <w:rPr>
          <w:rFonts w:ascii="Times New Roman" w:eastAsia="Times New Roman" w:hAnsi="Times New Roman" w:cs="Times New Roman"/>
          <w:sz w:val="28"/>
          <w:szCs w:val="28"/>
          <w:lang w:eastAsia="ru-RU"/>
        </w:rPr>
        <w:t>а</w:t>
      </w:r>
      <w:r w:rsidRPr="00A83D66">
        <w:rPr>
          <w:rFonts w:ascii="Times New Roman" w:eastAsia="Times New Roman" w:hAnsi="Times New Roman" w:cs="Times New Roman"/>
          <w:sz w:val="28"/>
          <w:szCs w:val="28"/>
          <w:lang w:eastAsia="ru-RU"/>
        </w:rPr>
        <w:t>;</w:t>
      </w:r>
      <w:proofErr w:type="gramEnd"/>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готовит проект задания, письмо о выдаче или об отказе в выдаче задания;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 выдаче разрешения или об отказе в выдаче разрешения на проведение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проверяет правильность оформления заполнения, отсутствие подчисток, приписок, исправлений в тексте, соответствие указанных сведений: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в заявлении;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в техническом отчете о состоянии объекта культурного наследия, в том числе наличие подписей и печатей на документах (в случае проведения противоаварийных работ);</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roofErr w:type="gramStart"/>
      <w:r w:rsidRPr="00A83D66">
        <w:rPr>
          <w:rFonts w:ascii="Times New Roman" w:eastAsia="Times New Roman" w:hAnsi="Times New Roman" w:cs="Times New Roman"/>
          <w:sz w:val="28"/>
          <w:szCs w:val="28"/>
          <w:lang w:eastAsia="ru-RU"/>
        </w:rPr>
        <w:lastRenderedPageBreak/>
        <w:t>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w:t>
      </w:r>
      <w:proofErr w:type="gramEnd"/>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готовит проект разрешения и письма о выдаче или об отказе в выдаче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 выдаче разрешения или об отказе в выдаче разрешения на возобновление приостановленных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проверяет правильность оформления заполнения, отсутствие подчисток, приписок, исправлений в тексте, соответствие указанных сведений в заявлении о выдаче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roofErr w:type="gramStart"/>
      <w:r w:rsidRPr="00A83D66">
        <w:rPr>
          <w:rFonts w:ascii="Times New Roman" w:eastAsia="Times New Roman" w:hAnsi="Times New Roman" w:cs="Times New Roman"/>
          <w:sz w:val="28"/>
          <w:szCs w:val="28"/>
          <w:lang w:eastAsia="ru-RU"/>
        </w:rPr>
        <w:t>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w:t>
      </w:r>
      <w:proofErr w:type="gramEnd"/>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проводит анализ документов, подтверждающих устранение указанных в предписании о приостановке работ нарушений;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готовит проект разрешения и письма о выдаче или об отказе в выдаче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При рассмотрении представленных документов ответственный исполнитель вправе обращаться в Министерство культуры Российской Федерации, в соответствующие государственные органы и организации, в Научно-методический совет по культурному наследию при Министерстве культуры Российской Федерации для получения дополнительной информации, в том числе по телефону, по почте или электронной почте.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Срок подготовки и направления ответа на обращение не может превышать более 5 рабочих дней со дня поступления такого обращения.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При выявлении отсутствия документов, необходимых для предоставления государственной услуги, либо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xml:space="preserve">В случае наличия сомнений в достоверности содержащихся в представленных документах (копиях) сведений (размытость оттисков </w:t>
      </w:r>
      <w:r w:rsidRPr="00A83D66">
        <w:rPr>
          <w:rFonts w:ascii="Times New Roman" w:eastAsia="Times New Roman" w:hAnsi="Times New Roman" w:cs="Times New Roman"/>
          <w:sz w:val="28"/>
          <w:szCs w:val="28"/>
          <w:lang w:eastAsia="ru-RU"/>
        </w:rPr>
        <w:lastRenderedPageBreak/>
        <w:t>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Оформление заказного письма о представлении недостающих документов или о необходимости представления информации осуществляется на бланке Комитета, в котором указывается: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исходящий номер и дата письма;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полное или сокращенное наименование и организационно-правовая форма заявителя;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основания для приостановления государственной услуги;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срок представления недостающих документов.</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Заказное письмо о представлении недостающих документов или о необходимости представления информации подписывается руководителем Комитета (структурного подразделения)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через Единый портал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Комитетом.</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государственная услуга приостанавливается.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Ответственный исполнитель по результатам проверки: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 выдаче задания: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визирует 1 экземпляр проекта задания на обратной стороне;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составляет проект письма о выдаче или об отказе в выдаче задания;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визирует 1 экземпляр проекта письма о выдаче или об отказе в выдаче задания;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в течение 1 рабочего дня передает на визу начальнику соответствующего отдела структурного подразделения и на подпись руководителю Комитета (структурного подразделения);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 выдаче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составляет проект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lastRenderedPageBreak/>
        <w:t>2) составляет проект письма о выдаче или об отказе в выдаче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Разрешение оформляется ответственным исполнителем на специальном бланке Комитета, в котором указываются следующие сведения: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наименование Комитета, принявшего решение;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дата и номер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полное наименование юридического лица с указанием его организационно-правовой формы или фамилии, имени и отчества (последнее - при наличии) заявителя;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адрес (место нахождения) заявителя;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5) идентификационный номер налогоплательщика заявителя (ИНН);</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6) перечень видов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7) сведения об организации, осуществляющей работы по сохранению объекта культурного наследия (регистрационный номер и дата лицензии на осуществление деятельности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8) наименование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9) адрес (местонахождение)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10) сведения о научно-проектной документации, наименование организации-разработчика, с каким органом охраны осуществлялось согласование (регистрационный номер и дата договора, полное наименование организации, местонахождение);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11) срок действия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Подготовленные документы визируются ответственным исполнителем и вместе с оригиналом разрешения в течение 1 рабочего дня передаются на визу начальнику отдела структурного подразделения и на подпись руководителю Комитета (структурного подразделения).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Внесение изменений в выданное задание или разрешение не допускается.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
    <w:p w:rsidR="000A7EDC" w:rsidRPr="00A83D66" w:rsidRDefault="005F5D63" w:rsidP="005F5D63">
      <w:pPr>
        <w:spacing w:after="0" w:line="240" w:lineRule="auto"/>
        <w:jc w:val="both"/>
        <w:rPr>
          <w:rFonts w:ascii="Times New Roman" w:eastAsia="Times New Roman" w:hAnsi="Times New Roman" w:cs="Times New Roman"/>
          <w:bCs/>
          <w:sz w:val="28"/>
          <w:szCs w:val="28"/>
          <w:lang w:eastAsia="ru-RU"/>
        </w:rPr>
      </w:pPr>
      <w:r w:rsidRPr="00A83D66">
        <w:rPr>
          <w:rFonts w:ascii="Times New Roman" w:eastAsia="Times New Roman" w:hAnsi="Times New Roman" w:cs="Times New Roman"/>
          <w:bCs/>
          <w:sz w:val="28"/>
          <w:szCs w:val="28"/>
          <w:lang w:eastAsia="ru-RU"/>
        </w:rPr>
        <w:t>4.</w:t>
      </w:r>
      <w:r w:rsidR="000A7EDC" w:rsidRPr="00A83D66">
        <w:rPr>
          <w:rFonts w:ascii="Times New Roman" w:eastAsia="Times New Roman" w:hAnsi="Times New Roman" w:cs="Times New Roman"/>
          <w:bCs/>
          <w:sz w:val="28"/>
          <w:szCs w:val="28"/>
          <w:lang w:eastAsia="ru-RU"/>
        </w:rPr>
        <w:t>4. Выдача или отказ в выдаче задания или разрешения, предоставление копии или дубликата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xml:space="preserve">Выдача задания или разрешения осуществляется ответственным исполнителем в течение 5 рабочих дней </w:t>
      </w:r>
      <w:proofErr w:type="gramStart"/>
      <w:r w:rsidRPr="00A83D66">
        <w:rPr>
          <w:rFonts w:ascii="Times New Roman" w:eastAsia="Times New Roman" w:hAnsi="Times New Roman" w:cs="Times New Roman"/>
          <w:sz w:val="28"/>
          <w:szCs w:val="28"/>
          <w:lang w:eastAsia="ru-RU"/>
        </w:rPr>
        <w:t>с даты подписания</w:t>
      </w:r>
      <w:proofErr w:type="gramEnd"/>
      <w:r w:rsidRPr="00A83D66">
        <w:rPr>
          <w:rFonts w:ascii="Times New Roman" w:eastAsia="Times New Roman" w:hAnsi="Times New Roman" w:cs="Times New Roman"/>
          <w:sz w:val="28"/>
          <w:szCs w:val="28"/>
          <w:lang w:eastAsia="ru-RU"/>
        </w:rPr>
        <w:t xml:space="preserve"> задания или разрешения руководителем Комитета (структурного подразделения).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Задание или разрешение выдаются ответственным исполнителем в 1 экземпляре заявителю или его представителю, имеющему доверенность на получение задания или разрешения, и не подлежат передаче другим лицам.</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xml:space="preserve">Факт выдачи задания заявителю (его представителю) регистрируется ответственным исполнителем </w:t>
      </w:r>
      <w:r w:rsidR="00135076" w:rsidRPr="00A83D66">
        <w:rPr>
          <w:rFonts w:ascii="Times New Roman" w:eastAsia="Times New Roman" w:hAnsi="Times New Roman" w:cs="Times New Roman"/>
          <w:sz w:val="28"/>
          <w:szCs w:val="28"/>
          <w:lang w:eastAsia="ru-RU"/>
        </w:rPr>
        <w:t>в Журнале учета выдачи заданий</w:t>
      </w:r>
      <w:r w:rsidRPr="00A83D66">
        <w:rPr>
          <w:rFonts w:ascii="Times New Roman" w:eastAsia="Times New Roman" w:hAnsi="Times New Roman" w:cs="Times New Roman"/>
          <w:sz w:val="28"/>
          <w:szCs w:val="28"/>
          <w:lang w:eastAsia="ru-RU"/>
        </w:rPr>
        <w:t>.</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Факт выдачи разрешения регистрируется ответственным исполнителем и в Журнале регистрации получения разрешений.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Заявителю может быть отказано в выдаче задания или разрешения по основаниям, установленным пунктом 10 Раздела 2 Регламента.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lastRenderedPageBreak/>
        <w:t>Отказ в выдаче задания или разрешения оформляется в письменной форме.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Ответственный исполнитель готовит проект отказа с указанием мотивированных причин отказа и представляет его на подпись руководителю Комитета (структурного подразделения).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Максимальный срок исполнения процедуры - 1 рабочий день.</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Руководитель Комитета (структурного подразделения) подписывает отказ в выдаче задания или разрешения, который передается ответственному исполнителю.</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Максимальный срок исполнения процедуры - 3 рабочих дня.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Комитете (структурном подразделении),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 указанному заявителем.</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Комитетом, который в присутствии заявителя проверяет:</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паспорт заявителя;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 паспорт и доверенность, в случае, если выдается доверенному лицу.</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lastRenderedPageBreak/>
        <w:t>Вручение задания или разрешения осуществляется в соответствии с требованиями, установленными настоящим пунктом Регламента.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 случае поступления заявления о предоставлении заверенной копии задания или разрешения Комитет (структурное подразделение) выдает заявителю заверенные копии задания или разрешения по установленной форме и содержащие запись "Копия".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Максимальный срок исполнения процедуры - 5 рабочих дней со дня регистрации заявления.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 случае утраты задания или разрешения Комитет (структурное подразделение) по заявлению выдает дубликат задания или разрешения заявителю, оформленный аналогично оригиналу и содержащий запись "Дубликат".</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Максимальный срок исполнения процедуры - 5 рабочих дней со дня регистрации заявления.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
    <w:p w:rsidR="000A7EDC" w:rsidRPr="00A83D66" w:rsidRDefault="000E13EA" w:rsidP="000E13EA">
      <w:pPr>
        <w:spacing w:after="0" w:line="240" w:lineRule="auto"/>
        <w:jc w:val="both"/>
        <w:rPr>
          <w:rFonts w:ascii="Times New Roman" w:eastAsia="Times New Roman" w:hAnsi="Times New Roman" w:cs="Times New Roman"/>
          <w:bCs/>
          <w:sz w:val="28"/>
          <w:szCs w:val="28"/>
          <w:lang w:eastAsia="ru-RU"/>
        </w:rPr>
      </w:pPr>
      <w:r w:rsidRPr="00A83D66">
        <w:rPr>
          <w:rFonts w:ascii="Times New Roman" w:eastAsia="Times New Roman" w:hAnsi="Times New Roman" w:cs="Times New Roman"/>
          <w:bCs/>
          <w:sz w:val="28"/>
          <w:szCs w:val="28"/>
          <w:lang w:eastAsia="ru-RU"/>
        </w:rPr>
        <w:t>4.</w:t>
      </w:r>
      <w:r w:rsidR="000A7EDC" w:rsidRPr="00A83D66">
        <w:rPr>
          <w:rFonts w:ascii="Times New Roman" w:eastAsia="Times New Roman" w:hAnsi="Times New Roman" w:cs="Times New Roman"/>
          <w:bCs/>
          <w:sz w:val="28"/>
          <w:szCs w:val="28"/>
          <w:lang w:eastAsia="ru-RU"/>
        </w:rPr>
        <w:t>5. Прекращение или приостановление действия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Комитет (структурное подразделение) имеет право принять решение о приостановлении действия разрешения или о его прекращении.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Решение о приостановлении действия разрешения принимается в ходе проведения контрольных мероприятий Комитетом по выявленным нарушениям, допущенным при проведении работ по сохранению объекта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невыполнения условий выданного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обнаружения недостоверных или искаженных данных в документах, представленных для получения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проводимые работы не соответствуют согласованной проектной документации;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проводимые работы не предусмотрены выданным разрешением.</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Решение о приостановлении действия разрешения принимается руководителем Комитета (структурного подразделения) в течение 5 рабочих дней.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Комитет (структурное подразделение) уведомляет заказчика работ о выявленных нарушениях и о приостановлении действия разрешения в письменной форме (свободной) в течение 3 рабочих дней со дня принятия решения о приостановлении действия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Действие приостановленного разрешения возобновляется после устранения причин, вызвавших приостановление его действия.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Для возобновления действия разрешения заявитель представляет документы, установленные пунктом 6.3 раздела 2 Регламента.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lastRenderedPageBreak/>
        <w:t>Прекращение действия разрешения осуществляется по следующим основаниям:</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1) выявление недостоверных сведений в документах, представленных заявителем в целях получения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2) прекращение действия одного или нескольких документов, на основании которых было выдано разрешение;</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3) несоблюдение требований законодательства Российской Федерации в области сохранения, государственной охраны и использования объектов культурного наследия;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4) ликвидация юридического лица;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5) решение суда.</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Решение о прекращении действия разрешения принимаются руководителем Комитета (структурного подразделения) или его заместителем в течение 5 рабочих дней.</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В течение 3 рабочих дней со дня принятия решения о прекращении действия разрешения в порядке делопроизводства направляется уведомление в письменной форме (свободной) заказчику работ о выявленных нарушениях и о прекращении действия разрешения.</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
    <w:p w:rsidR="000A7EDC" w:rsidRPr="00A83D66" w:rsidRDefault="000E13EA" w:rsidP="000E13EA">
      <w:pPr>
        <w:spacing w:after="0" w:line="240" w:lineRule="auto"/>
        <w:jc w:val="both"/>
        <w:rPr>
          <w:rFonts w:ascii="Times New Roman" w:eastAsia="Times New Roman" w:hAnsi="Times New Roman" w:cs="Times New Roman"/>
          <w:bCs/>
          <w:sz w:val="28"/>
          <w:szCs w:val="28"/>
          <w:lang w:eastAsia="ru-RU"/>
        </w:rPr>
      </w:pPr>
      <w:r w:rsidRPr="00A83D66">
        <w:rPr>
          <w:rFonts w:ascii="Times New Roman" w:eastAsia="Times New Roman" w:hAnsi="Times New Roman" w:cs="Times New Roman"/>
          <w:bCs/>
          <w:sz w:val="28"/>
          <w:szCs w:val="28"/>
          <w:lang w:eastAsia="ru-RU"/>
        </w:rPr>
        <w:t>4.</w:t>
      </w:r>
      <w:r w:rsidR="000A7EDC" w:rsidRPr="00A83D66">
        <w:rPr>
          <w:rFonts w:ascii="Times New Roman" w:eastAsia="Times New Roman" w:hAnsi="Times New Roman" w:cs="Times New Roman"/>
          <w:bCs/>
          <w:sz w:val="28"/>
          <w:szCs w:val="28"/>
          <w:lang w:eastAsia="ru-RU"/>
        </w:rPr>
        <w:t>6. При предоставлении государственной услуги Комитету и его должностным лицам запрещается требовать от заявителя в процессе осуществления предусмотренных настоящим Регламентом административных процедур:</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r w:rsidRPr="00A83D66">
        <w:rPr>
          <w:rFonts w:ascii="Times New Roman" w:eastAsia="Times New Roman" w:hAnsi="Times New Roman" w:cs="Times New Roman"/>
          <w:sz w:val="28"/>
          <w:szCs w:val="28"/>
          <w:lang w:eastAsia="ru-RU"/>
        </w:rPr>
        <w:t>предоставления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roofErr w:type="gramStart"/>
      <w:r w:rsidRPr="00A83D66">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5" w:history="1">
        <w:r w:rsidRPr="00A83D66">
          <w:rPr>
            <w:rFonts w:ascii="Times New Roman" w:eastAsia="Times New Roman" w:hAnsi="Times New Roman" w:cs="Times New Roman"/>
            <w:sz w:val="28"/>
            <w:szCs w:val="28"/>
            <w:lang w:eastAsia="ru-RU"/>
          </w:rPr>
          <w:t>частью 6 статьи 7</w:t>
        </w:r>
      </w:hyperlink>
      <w:r w:rsidRPr="00A83D6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w:t>
      </w:r>
      <w:proofErr w:type="gramEnd"/>
      <w:r w:rsidRPr="00A83D66">
        <w:rPr>
          <w:rFonts w:ascii="Times New Roman" w:eastAsia="Times New Roman" w:hAnsi="Times New Roman" w:cs="Times New Roman"/>
          <w:sz w:val="28"/>
          <w:szCs w:val="28"/>
          <w:lang w:eastAsia="ru-RU"/>
        </w:rPr>
        <w:t xml:space="preserve"> оказания услуг, являющихся необходимыми и обязательными для предоставления государственных услуг);</w:t>
      </w:r>
    </w:p>
    <w:p w:rsidR="000A7EDC" w:rsidRPr="00A83D66" w:rsidRDefault="000A7EDC" w:rsidP="000A7EDC">
      <w:pPr>
        <w:spacing w:after="0" w:line="240" w:lineRule="auto"/>
        <w:ind w:firstLine="708"/>
        <w:jc w:val="both"/>
        <w:rPr>
          <w:rFonts w:ascii="Times New Roman" w:eastAsia="Times New Roman" w:hAnsi="Times New Roman" w:cs="Times New Roman"/>
          <w:sz w:val="28"/>
          <w:szCs w:val="28"/>
          <w:lang w:eastAsia="ru-RU"/>
        </w:rPr>
      </w:pPr>
      <w:proofErr w:type="gramStart"/>
      <w:r w:rsidRPr="00A83D66">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history="1">
        <w:r w:rsidRPr="00A83D66">
          <w:rPr>
            <w:rFonts w:ascii="Times New Roman" w:eastAsia="Times New Roman" w:hAnsi="Times New Roman" w:cs="Times New Roman"/>
            <w:sz w:val="28"/>
            <w:szCs w:val="28"/>
            <w:lang w:eastAsia="ru-RU"/>
          </w:rPr>
          <w:t>частью 1 статьи 9</w:t>
        </w:r>
      </w:hyperlink>
      <w:r w:rsidRPr="00A83D66">
        <w:rPr>
          <w:rFonts w:ascii="Times New Roman" w:eastAsia="Times New Roman" w:hAnsi="Times New Roman" w:cs="Times New Roman"/>
          <w:sz w:val="28"/>
          <w:szCs w:val="28"/>
          <w:lang w:eastAsia="ru-RU"/>
        </w:rPr>
        <w:t xml:space="preserve"> Федерального закона от 27 июля 2010 </w:t>
      </w:r>
      <w:r w:rsidRPr="00A83D66">
        <w:rPr>
          <w:rFonts w:ascii="Times New Roman" w:eastAsia="Times New Roman" w:hAnsi="Times New Roman" w:cs="Times New Roman"/>
          <w:sz w:val="28"/>
          <w:szCs w:val="28"/>
          <w:lang w:eastAsia="ru-RU"/>
        </w:rPr>
        <w:lastRenderedPageBreak/>
        <w:t>года № 210-ФЗ "Об организации предоставления государственных и муниципальных услуг", а также</w:t>
      </w:r>
      <w:proofErr w:type="gramEnd"/>
      <w:r w:rsidRPr="00A83D66">
        <w:rPr>
          <w:rFonts w:ascii="Times New Roman" w:eastAsia="Times New Roman" w:hAnsi="Times New Roman" w:cs="Times New Roman"/>
          <w:sz w:val="28"/>
          <w:szCs w:val="28"/>
          <w:lang w:eastAsia="ru-RU"/>
        </w:rPr>
        <w:t xml:space="preserve"> документов и информации, предоставляемых в результате оказания таких услуг).</w:t>
      </w:r>
    </w:p>
    <w:p w:rsidR="0084263E" w:rsidRPr="009E78BC" w:rsidRDefault="009A2707" w:rsidP="0084263E">
      <w:pPr>
        <w:pStyle w:val="ConsPlusNormal"/>
        <w:jc w:val="both"/>
        <w:rPr>
          <w:rFonts w:ascii="Times New Roman" w:hAnsi="Times New Roman" w:cs="Times New Roman"/>
          <w:sz w:val="28"/>
          <w:szCs w:val="28"/>
        </w:rPr>
      </w:pPr>
      <w:r w:rsidRPr="009E78BC">
        <w:rPr>
          <w:rFonts w:ascii="Times New Roman" w:hAnsi="Times New Roman" w:cs="Times New Roman"/>
          <w:iCs/>
          <w:sz w:val="28"/>
          <w:szCs w:val="28"/>
        </w:rPr>
        <w:t>10.</w:t>
      </w:r>
      <w:r w:rsidR="0084263E" w:rsidRPr="009E78BC">
        <w:rPr>
          <w:rFonts w:ascii="Times New Roman" w:hAnsi="Times New Roman" w:cs="Times New Roman"/>
          <w:sz w:val="28"/>
          <w:szCs w:val="28"/>
        </w:rPr>
        <w:t xml:space="preserve"> Пункт 3 раздела 4 «Формы </w:t>
      </w:r>
      <w:proofErr w:type="gramStart"/>
      <w:r w:rsidR="0084263E" w:rsidRPr="009E78BC">
        <w:rPr>
          <w:rFonts w:ascii="Times New Roman" w:hAnsi="Times New Roman" w:cs="Times New Roman"/>
          <w:sz w:val="28"/>
          <w:szCs w:val="28"/>
        </w:rPr>
        <w:t>контроля за</w:t>
      </w:r>
      <w:proofErr w:type="gramEnd"/>
      <w:r w:rsidR="0084263E" w:rsidRPr="009E78BC">
        <w:rPr>
          <w:rFonts w:ascii="Times New Roman" w:hAnsi="Times New Roman" w:cs="Times New Roman"/>
          <w:sz w:val="28"/>
          <w:szCs w:val="28"/>
        </w:rPr>
        <w:t xml:space="preserve"> исполнением административного регламента» административного регламента дополнить новыми абзацами следующего содержания:</w:t>
      </w:r>
    </w:p>
    <w:p w:rsidR="0084263E" w:rsidRPr="009E78BC" w:rsidRDefault="0084263E" w:rsidP="0084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4263E" w:rsidRPr="009E78BC" w:rsidRDefault="0084263E" w:rsidP="0084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roofErr w:type="gramStart"/>
      <w:r w:rsidRPr="009E78BC">
        <w:rPr>
          <w:rFonts w:ascii="Times New Roman" w:eastAsia="Times New Roman" w:hAnsi="Times New Roman" w:cs="Times New Roman"/>
          <w:sz w:val="28"/>
          <w:szCs w:val="28"/>
          <w:lang w:eastAsia="ru-RU"/>
        </w:rPr>
        <w:t>.»;</w:t>
      </w:r>
      <w:proofErr w:type="gramEnd"/>
    </w:p>
    <w:p w:rsidR="00715AA3" w:rsidRPr="009E78BC" w:rsidRDefault="0084263E" w:rsidP="00715AA3">
      <w:pPr>
        <w:pStyle w:val="ConsPlusNormal"/>
        <w:jc w:val="both"/>
        <w:rPr>
          <w:rFonts w:ascii="Times New Roman" w:hAnsi="Times New Roman" w:cs="Times New Roman"/>
          <w:sz w:val="28"/>
          <w:szCs w:val="28"/>
        </w:rPr>
      </w:pPr>
      <w:r w:rsidRPr="009E78BC">
        <w:rPr>
          <w:rFonts w:ascii="Times New Roman" w:hAnsi="Times New Roman" w:cs="Times New Roman"/>
          <w:sz w:val="28"/>
          <w:szCs w:val="28"/>
        </w:rPr>
        <w:t>1</w:t>
      </w:r>
      <w:r w:rsidR="00560DB3">
        <w:rPr>
          <w:rFonts w:ascii="Times New Roman" w:hAnsi="Times New Roman" w:cs="Times New Roman"/>
          <w:sz w:val="28"/>
          <w:szCs w:val="28"/>
        </w:rPr>
        <w:t>1</w:t>
      </w:r>
      <w:r w:rsidRPr="009E78BC">
        <w:rPr>
          <w:rFonts w:ascii="Times New Roman" w:hAnsi="Times New Roman" w:cs="Times New Roman"/>
          <w:sz w:val="28"/>
          <w:szCs w:val="28"/>
        </w:rPr>
        <w:t xml:space="preserve">. </w:t>
      </w:r>
      <w:r w:rsidR="00715AA3" w:rsidRPr="009E78BC">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административного регламента изложить в следующей новой редакции:</w:t>
      </w:r>
    </w:p>
    <w:p w:rsidR="00715AA3" w:rsidRPr="009E78BC" w:rsidRDefault="00715AA3" w:rsidP="00715AA3">
      <w:pPr>
        <w:tabs>
          <w:tab w:val="left" w:pos="142"/>
          <w:tab w:val="left" w:pos="284"/>
        </w:tabs>
        <w:ind w:firstLine="851"/>
        <w:jc w:val="both"/>
        <w:rPr>
          <w:rFonts w:ascii="Times New Roman" w:eastAsia="Times New Roman" w:hAnsi="Times New Roman" w:cs="Times New Roman"/>
          <w:sz w:val="28"/>
          <w:szCs w:val="28"/>
          <w:lang w:eastAsia="ru-RU"/>
        </w:rPr>
      </w:pPr>
      <w:r w:rsidRPr="009E78BC">
        <w:rPr>
          <w:rFonts w:ascii="Times New Roman" w:hAnsi="Times New Roman" w:cs="Times New Roman"/>
          <w:sz w:val="28"/>
          <w:szCs w:val="28"/>
        </w:rPr>
        <w:t>«5</w:t>
      </w:r>
      <w:r w:rsidRPr="009E78BC">
        <w:rPr>
          <w:rFonts w:ascii="Times New Roman" w:eastAsia="Times New Roman" w:hAnsi="Times New Roman" w:cs="Times New Roman"/>
          <w:sz w:val="28"/>
          <w:szCs w:val="28"/>
          <w:lang w:eastAsia="ru-RU"/>
        </w:rPr>
        <w:t>.1. Заявители либо их представители имеют право на обжалование действий (бездействия) должностных лиц, предоставляющих государственную услугу, а также принимаемых ими решений в ходе предоставления государственной услуги в досудебном (внесудебном) и судебном порядке.</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5.2. </w:t>
      </w:r>
      <w:proofErr w:type="gramStart"/>
      <w:r w:rsidRPr="009E78B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Комитета, должностного лица, ответственного за предоставление государственной услуги, в том числе:</w:t>
      </w:r>
      <w:proofErr w:type="gramEnd"/>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нарушение срока регистрации заявления о предоставлении государственной услуги;</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нарушение срока предоставления государственной услуги;</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Ленинградской области для предоставления государственной услуги, у Заявителя;</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Ленинградской области;</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lastRenderedPageBreak/>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В письменной жалобе в обязательном порядке указывается:</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715AA3" w:rsidRPr="009E78BC" w:rsidRDefault="00715AA3" w:rsidP="00715AA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5.6. </w:t>
      </w:r>
      <w:proofErr w:type="gramStart"/>
      <w:r w:rsidRPr="009E78BC">
        <w:rPr>
          <w:rFonts w:ascii="Times New Roman" w:eastAsia="Times New Roman" w:hAnsi="Times New Roman" w:cs="Times New Roman"/>
          <w:sz w:val="28"/>
          <w:szCs w:val="28"/>
          <w:lang w:eastAsia="ru-RU"/>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E78BC">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5.7. Случаи, в которых ответ на жалобу не </w:t>
      </w:r>
      <w:proofErr w:type="gramStart"/>
      <w:r w:rsidRPr="009E78BC">
        <w:rPr>
          <w:rFonts w:ascii="Times New Roman" w:eastAsia="Times New Roman" w:hAnsi="Times New Roman" w:cs="Times New Roman"/>
          <w:sz w:val="28"/>
          <w:szCs w:val="28"/>
          <w:lang w:eastAsia="ru-RU"/>
        </w:rPr>
        <w:t>дается</w:t>
      </w:r>
      <w:proofErr w:type="gramEnd"/>
      <w:r w:rsidRPr="009E78BC">
        <w:rPr>
          <w:rFonts w:ascii="Times New Roman" w:eastAsia="Times New Roman" w:hAnsi="Times New Roman" w:cs="Times New Roman"/>
          <w:sz w:val="28"/>
          <w:szCs w:val="28"/>
          <w:lang w:eastAsia="ru-RU"/>
        </w:rPr>
        <w:t xml:space="preserve"> перечислены в статье 11 Федерального закона от 2 мая 2006 г. N 59-ФЗ «О порядке рассмотрения обращений граждан Российской Федерации».</w:t>
      </w:r>
    </w:p>
    <w:p w:rsidR="00715AA3" w:rsidRPr="009E78BC" w:rsidRDefault="00715AA3" w:rsidP="00715AA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5.8. </w:t>
      </w:r>
      <w:bookmarkStart w:id="5" w:name="Par1"/>
      <w:bookmarkEnd w:id="5"/>
      <w:r w:rsidRPr="009E78BC">
        <w:rPr>
          <w:rFonts w:ascii="Times New Roman" w:eastAsia="Times New Roman" w:hAnsi="Times New Roman" w:cs="Times New Roman"/>
          <w:sz w:val="28"/>
          <w:szCs w:val="28"/>
          <w:lang w:eastAsia="ru-RU"/>
        </w:rPr>
        <w:t>По результатам рассмотрения жалобы орган, предоставляющий государственную услугу, принимает одно из следующих решений:</w:t>
      </w:r>
    </w:p>
    <w:p w:rsidR="00715AA3" w:rsidRPr="009E78BC" w:rsidRDefault="00715AA3" w:rsidP="00715A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715AA3" w:rsidRPr="009E78BC" w:rsidRDefault="00715AA3" w:rsidP="00715A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отказывает в удовлетворении жалобы.</w:t>
      </w:r>
    </w:p>
    <w:p w:rsidR="00715AA3" w:rsidRPr="009E78BC" w:rsidRDefault="00715AA3" w:rsidP="00715A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AA3" w:rsidRPr="009E78BC" w:rsidRDefault="00715AA3" w:rsidP="00715A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E78B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E78B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AA3" w:rsidRPr="009E78BC" w:rsidRDefault="00715AA3" w:rsidP="00715A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263E" w:rsidRPr="009E78BC" w:rsidRDefault="0084263E" w:rsidP="00842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263E" w:rsidRPr="009E78BC" w:rsidRDefault="0084263E" w:rsidP="00842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3BD6" w:rsidRPr="00560DB3" w:rsidRDefault="00953BD6"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33153" w:rsidRPr="00560DB3" w:rsidRDefault="00D33153"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33153" w:rsidRPr="00560DB3" w:rsidRDefault="00D33153"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33153" w:rsidRPr="00560DB3" w:rsidRDefault="00D33153"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33153" w:rsidRPr="00560DB3" w:rsidRDefault="00D33153"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33153" w:rsidRDefault="00D33153"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5A1741" w:rsidRDefault="005A1741"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5A1741" w:rsidRDefault="005A1741"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5A1741" w:rsidRDefault="005A1741"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5A1741" w:rsidRDefault="005A1741" w:rsidP="009A270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Приложение № </w:t>
      </w:r>
      <w:r w:rsidR="0097629A" w:rsidRPr="009E78BC">
        <w:rPr>
          <w:rFonts w:ascii="Times New Roman" w:eastAsia="Times New Roman" w:hAnsi="Times New Roman" w:cs="Times New Roman"/>
          <w:bCs/>
          <w:sz w:val="20"/>
          <w:szCs w:val="20"/>
          <w:lang w:eastAsia="ru-RU"/>
        </w:rPr>
        <w:t>2</w:t>
      </w:r>
      <w:r w:rsidRPr="009E78BC">
        <w:rPr>
          <w:rFonts w:ascii="Times New Roman" w:eastAsia="Times New Roman" w:hAnsi="Times New Roman" w:cs="Times New Roman"/>
          <w:bCs/>
          <w:sz w:val="20"/>
          <w:szCs w:val="20"/>
          <w:lang w:eastAsia="ru-RU"/>
        </w:rPr>
        <w:t xml:space="preserve"> </w:t>
      </w: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к приказу комитета </w:t>
      </w:r>
    </w:p>
    <w:p w:rsidR="003D73DB" w:rsidRPr="009E78BC" w:rsidRDefault="003D73DB" w:rsidP="003D73DB">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по культуре Ленинградской области от «_____»__________2015 №______</w:t>
      </w: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Приложение № 12</w:t>
      </w:r>
    </w:p>
    <w:p w:rsidR="003D73DB" w:rsidRPr="009E78BC" w:rsidRDefault="003D73DB" w:rsidP="003D73DB">
      <w:pPr>
        <w:tabs>
          <w:tab w:val="left" w:pos="142"/>
          <w:tab w:val="left" w:pos="284"/>
        </w:tabs>
        <w:spacing w:after="0" w:line="240" w:lineRule="auto"/>
        <w:ind w:left="5670"/>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к административному регламенту </w:t>
      </w:r>
    </w:p>
    <w:p w:rsidR="003D73DB" w:rsidRPr="009E78BC" w:rsidRDefault="003D73DB" w:rsidP="003D73DB">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предоставления государственной услуги </w:t>
      </w:r>
    </w:p>
    <w:p w:rsidR="00342652" w:rsidRDefault="00342652" w:rsidP="00342652">
      <w:pPr>
        <w:tabs>
          <w:tab w:val="left" w:pos="142"/>
          <w:tab w:val="left" w:pos="284"/>
        </w:tabs>
        <w:spacing w:after="0" w:line="240" w:lineRule="auto"/>
        <w:ind w:left="5670"/>
        <w:jc w:val="center"/>
        <w:rPr>
          <w:rFonts w:ascii="Times New Roman" w:hAnsi="Times New Roman" w:cs="Times New Roman"/>
          <w:sz w:val="20"/>
          <w:szCs w:val="20"/>
        </w:rPr>
      </w:pPr>
      <w:r w:rsidRPr="009E78BC">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p w:rsidR="00A42FF7" w:rsidRPr="009E78BC" w:rsidRDefault="00A42FF7" w:rsidP="00342652">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p>
    <w:p w:rsidR="003D73DB" w:rsidRPr="009E78BC" w:rsidRDefault="003D73DB" w:rsidP="003D73DB">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9E78BC">
        <w:rPr>
          <w:rFonts w:ascii="Times New Roman" w:eastAsia="Times New Roman" w:hAnsi="Times New Roman" w:cs="Times New Roman"/>
          <w:sz w:val="28"/>
          <w:szCs w:val="28"/>
          <w:shd w:val="clear" w:color="auto" w:fill="FFFFFF"/>
          <w:lang w:eastAsia="ru-RU"/>
        </w:rPr>
        <w:t>Информация о местах нахождения, графике работы,</w:t>
      </w:r>
    </w:p>
    <w:p w:rsidR="003D73DB" w:rsidRPr="009E78BC" w:rsidRDefault="003D73DB" w:rsidP="003D73DB">
      <w:pPr>
        <w:spacing w:after="0" w:line="240" w:lineRule="auto"/>
        <w:ind w:left="142" w:firstLine="567"/>
        <w:jc w:val="center"/>
        <w:rPr>
          <w:rFonts w:ascii="Times New Roman" w:eastAsia="Times New Roman" w:hAnsi="Times New Roman" w:cs="Times New Roman"/>
          <w:sz w:val="28"/>
          <w:szCs w:val="28"/>
          <w:shd w:val="clear" w:color="auto" w:fill="FFFFFF"/>
          <w:lang w:eastAsia="ru-RU"/>
        </w:rPr>
      </w:pPr>
      <w:r w:rsidRPr="009E78BC">
        <w:rPr>
          <w:rFonts w:ascii="Times New Roman" w:eastAsia="Times New Roman" w:hAnsi="Times New Roman" w:cs="Times New Roman"/>
          <w:sz w:val="28"/>
          <w:szCs w:val="28"/>
          <w:shd w:val="clear" w:color="auto" w:fill="FFFFFF"/>
          <w:lang w:eastAsia="ru-RU"/>
        </w:rPr>
        <w:t>справочных телефонах и адресах электронной почты МФЦ</w:t>
      </w:r>
    </w:p>
    <w:p w:rsidR="003D73DB" w:rsidRPr="009E78BC" w:rsidRDefault="003D73DB" w:rsidP="003D73DB">
      <w:pPr>
        <w:spacing w:after="0" w:line="240" w:lineRule="auto"/>
        <w:ind w:left="142" w:firstLine="567"/>
        <w:jc w:val="both"/>
        <w:rPr>
          <w:rFonts w:ascii="Times New Roman" w:eastAsia="Times New Roman" w:hAnsi="Times New Roman" w:cs="Times New Roman"/>
          <w:sz w:val="28"/>
          <w:szCs w:val="28"/>
          <w:shd w:val="clear" w:color="auto" w:fill="FFFFFF"/>
          <w:lang w:eastAsia="ru-RU"/>
        </w:rPr>
      </w:pPr>
    </w:p>
    <w:p w:rsidR="003D73DB" w:rsidRPr="009E78BC" w:rsidRDefault="003D73DB" w:rsidP="003D73DB">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9E78BC">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9E78BC">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9E78BC">
        <w:rPr>
          <w:rFonts w:ascii="Times New Roman" w:eastAsia="Times New Roman" w:hAnsi="Times New Roman" w:cs="Times New Roman"/>
          <w:sz w:val="24"/>
          <w:szCs w:val="24"/>
          <w:shd w:val="clear" w:color="auto" w:fill="FFFFFF"/>
          <w:lang w:eastAsia="ru-RU"/>
        </w:rPr>
        <w:t xml:space="preserve">адрес электронной почты: </w:t>
      </w:r>
      <w:r w:rsidRPr="009E78BC">
        <w:rPr>
          <w:rFonts w:ascii="Times New Roman" w:eastAsia="Times New Roman" w:hAnsi="Times New Roman" w:cs="Times New Roman"/>
          <w:bCs/>
          <w:sz w:val="24"/>
          <w:szCs w:val="24"/>
          <w:shd w:val="clear" w:color="auto" w:fill="FFFFFF"/>
          <w:lang w:eastAsia="ru-RU"/>
        </w:rPr>
        <w:t>info@mfc47.ru.</w:t>
      </w:r>
    </w:p>
    <w:p w:rsidR="003D73DB" w:rsidRPr="009E78BC" w:rsidRDefault="003D73DB" w:rsidP="003D73DB">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r w:rsidRPr="009E78BC">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9E78BC">
        <w:rPr>
          <w:rFonts w:ascii="Times New Roman" w:eastAsia="Times New Roman" w:hAnsi="Times New Roman" w:cs="Times New Roman"/>
          <w:sz w:val="24"/>
          <w:szCs w:val="24"/>
          <w:u w:val="single"/>
          <w:shd w:val="clear" w:color="auto" w:fill="FFFFFF"/>
          <w:lang w:val="en-US" w:eastAsia="ru-RU"/>
        </w:rPr>
        <w:t>www</w:t>
      </w:r>
      <w:r w:rsidRPr="009E78BC">
        <w:rPr>
          <w:rFonts w:ascii="Times New Roman" w:eastAsia="Times New Roman" w:hAnsi="Times New Roman" w:cs="Times New Roman"/>
          <w:sz w:val="24"/>
          <w:szCs w:val="24"/>
          <w:u w:val="single"/>
          <w:shd w:val="clear" w:color="auto" w:fill="FFFFFF"/>
          <w:lang w:eastAsia="ru-RU"/>
        </w:rPr>
        <w:t>.</w:t>
      </w:r>
      <w:proofErr w:type="spellStart"/>
      <w:r w:rsidRPr="009E78BC">
        <w:rPr>
          <w:rFonts w:ascii="Times New Roman" w:eastAsia="Times New Roman" w:hAnsi="Times New Roman" w:cs="Times New Roman"/>
          <w:sz w:val="24"/>
          <w:szCs w:val="24"/>
          <w:u w:val="single"/>
          <w:shd w:val="clear" w:color="auto" w:fill="FFFFFF"/>
          <w:lang w:val="en-US" w:eastAsia="ru-RU"/>
        </w:rPr>
        <w:t>mfc</w:t>
      </w:r>
      <w:proofErr w:type="spellEnd"/>
      <w:r w:rsidRPr="009E78BC">
        <w:rPr>
          <w:rFonts w:ascii="Times New Roman" w:eastAsia="Times New Roman" w:hAnsi="Times New Roman" w:cs="Times New Roman"/>
          <w:sz w:val="24"/>
          <w:szCs w:val="24"/>
          <w:u w:val="single"/>
          <w:shd w:val="clear" w:color="auto" w:fill="FFFFFF"/>
          <w:lang w:eastAsia="ru-RU"/>
        </w:rPr>
        <w:t>47.</w:t>
      </w:r>
      <w:proofErr w:type="spellStart"/>
      <w:r w:rsidRPr="009E78BC">
        <w:rPr>
          <w:rFonts w:ascii="Times New Roman" w:eastAsia="Times New Roman" w:hAnsi="Times New Roman" w:cs="Times New Roman"/>
          <w:sz w:val="24"/>
          <w:szCs w:val="24"/>
          <w:u w:val="single"/>
          <w:shd w:val="clear" w:color="auto" w:fill="FFFFFF"/>
          <w:lang w:val="en-US" w:eastAsia="ru-RU"/>
        </w:rPr>
        <w:t>ru</w:t>
      </w:r>
      <w:proofErr w:type="spellEnd"/>
    </w:p>
    <w:p w:rsidR="003D73DB" w:rsidRPr="009E78BC" w:rsidRDefault="003D73DB" w:rsidP="003D73DB">
      <w:pPr>
        <w:spacing w:after="0" w:line="240" w:lineRule="auto"/>
        <w:ind w:left="142" w:firstLine="567"/>
        <w:jc w:val="both"/>
        <w:rPr>
          <w:rFonts w:ascii="Times New Roman" w:eastAsia="Calibri" w:hAnsi="Times New Roman" w:cs="Times New Roman"/>
          <w:sz w:val="28"/>
          <w:szCs w:val="28"/>
          <w:lang w:eastAsia="ru-RU"/>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71"/>
        <w:gridCol w:w="3684"/>
        <w:gridCol w:w="2126"/>
        <w:gridCol w:w="1133"/>
      </w:tblGrid>
      <w:tr w:rsidR="003D73DB" w:rsidRPr="009E78BC" w:rsidTr="003D73DB">
        <w:trPr>
          <w:trHeight w:hRule="exact" w:val="636"/>
        </w:trPr>
        <w:tc>
          <w:tcPr>
            <w:tcW w:w="851" w:type="dxa"/>
            <w:shd w:val="clear" w:color="auto" w:fill="FFFFFF"/>
            <w:vAlign w:val="center"/>
          </w:tcPr>
          <w:p w:rsidR="003D73DB" w:rsidRPr="009E78BC" w:rsidRDefault="003D73DB" w:rsidP="003D73DB">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sz w:val="20"/>
                <w:szCs w:val="20"/>
                <w:lang w:eastAsia="ar-SA"/>
              </w:rPr>
              <w:t>№</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9E78BC">
              <w:rPr>
                <w:rFonts w:ascii="Times New Roman" w:eastAsia="Times New Roman" w:hAnsi="Times New Roman" w:cs="Times New Roman"/>
                <w:b/>
                <w:bCs/>
                <w:sz w:val="20"/>
                <w:szCs w:val="20"/>
                <w:lang w:eastAsia="ar-SA"/>
              </w:rPr>
              <w:t>п</w:t>
            </w:r>
            <w:proofErr w:type="gramEnd"/>
            <w:r w:rsidRPr="009E78BC">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b/>
                <w:sz w:val="20"/>
                <w:szCs w:val="20"/>
                <w:lang w:eastAsia="ar-SA"/>
              </w:rPr>
              <w:t>График работы</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b/>
                <w:bCs/>
                <w:sz w:val="20"/>
                <w:szCs w:val="20"/>
                <w:lang w:eastAsia="ar-SA"/>
              </w:rPr>
              <w:t>Телефон</w:t>
            </w:r>
          </w:p>
        </w:tc>
      </w:tr>
      <w:tr w:rsidR="003D73DB" w:rsidRPr="009E78BC" w:rsidTr="003D73DB">
        <w:trPr>
          <w:trHeight w:hRule="exact" w:val="303"/>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b/>
                <w:bCs/>
                <w:sz w:val="20"/>
                <w:szCs w:val="20"/>
                <w:lang w:eastAsia="ar-SA"/>
              </w:rPr>
            </w:pPr>
            <w:r w:rsidRPr="009E78BC">
              <w:rPr>
                <w:rFonts w:ascii="Times New Roman" w:eastAsia="Times New Roman" w:hAnsi="Times New Roman" w:cs="Times New Roman"/>
                <w:b/>
                <w:bCs/>
                <w:sz w:val="20"/>
                <w:szCs w:val="20"/>
                <w:lang w:eastAsia="ar-SA"/>
              </w:rPr>
              <w:t xml:space="preserve">Предоставление услуг в </w:t>
            </w:r>
            <w:proofErr w:type="spellStart"/>
            <w:r w:rsidRPr="009E78BC">
              <w:rPr>
                <w:rFonts w:ascii="Times New Roman" w:eastAsia="Times New Roman" w:hAnsi="Times New Roman" w:cs="Times New Roman"/>
                <w:b/>
                <w:bCs/>
                <w:sz w:val="20"/>
                <w:szCs w:val="20"/>
                <w:lang w:eastAsia="ar-SA"/>
              </w:rPr>
              <w:t>Волосовском</w:t>
            </w:r>
            <w:proofErr w:type="spellEnd"/>
            <w:r w:rsidRPr="009E78BC">
              <w:rPr>
                <w:rFonts w:ascii="Times New Roman" w:eastAsia="Times New Roman" w:hAnsi="Times New Roman" w:cs="Times New Roman"/>
                <w:b/>
                <w:bCs/>
                <w:sz w:val="20"/>
                <w:szCs w:val="20"/>
                <w:lang w:eastAsia="ar-SA"/>
              </w:rPr>
              <w:t xml:space="preserve"> районе</w:t>
            </w:r>
          </w:p>
        </w:tc>
      </w:tr>
      <w:tr w:rsidR="003D73DB" w:rsidRPr="009E78BC" w:rsidTr="003D73DB">
        <w:trPr>
          <w:trHeight w:hRule="exact" w:val="694"/>
        </w:trPr>
        <w:tc>
          <w:tcPr>
            <w:tcW w:w="851" w:type="dxa"/>
            <w:shd w:val="clear" w:color="auto" w:fill="FFFFFF"/>
            <w:vAlign w:val="center"/>
          </w:tcPr>
          <w:p w:rsidR="003D73DB" w:rsidRPr="009E78BC" w:rsidRDefault="003D73DB" w:rsidP="003D73DB">
            <w:pPr>
              <w:widowControl w:val="0"/>
              <w:numPr>
                <w:ilvl w:val="0"/>
                <w:numId w:val="4"/>
              </w:numPr>
              <w:tabs>
                <w:tab w:val="left" w:pos="0"/>
              </w:tabs>
              <w:suppressAutoHyphens/>
              <w:spacing w:after="0" w:line="240" w:lineRule="auto"/>
              <w:ind w:right="-49"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w:t>
            </w:r>
            <w:proofErr w:type="spellStart"/>
            <w:r w:rsidRPr="009E78BC">
              <w:rPr>
                <w:rFonts w:ascii="Times New Roman" w:eastAsia="Times New Roman" w:hAnsi="Times New Roman" w:cs="Times New Roman"/>
                <w:bCs/>
                <w:sz w:val="20"/>
                <w:szCs w:val="20"/>
                <w:lang w:eastAsia="ar-SA"/>
              </w:rPr>
              <w:t>Волосовский</w:t>
            </w:r>
            <w:proofErr w:type="spellEnd"/>
            <w:r w:rsidRPr="009E78BC">
              <w:rPr>
                <w:rFonts w:ascii="Times New Roman" w:eastAsia="Times New Roman" w:hAnsi="Times New Roman" w:cs="Times New Roman"/>
                <w:bCs/>
                <w:sz w:val="20"/>
                <w:szCs w:val="20"/>
                <w:lang w:eastAsia="ar-SA"/>
              </w:rPr>
              <w:t>»</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188410, Россия, Ленинградская обл., </w:t>
            </w:r>
            <w:proofErr w:type="spellStart"/>
            <w:r w:rsidRPr="009E78BC">
              <w:rPr>
                <w:rFonts w:ascii="Times New Roman" w:eastAsia="Times New Roman" w:hAnsi="Times New Roman" w:cs="Times New Roman"/>
                <w:sz w:val="20"/>
                <w:szCs w:val="20"/>
                <w:lang w:eastAsia="ru-RU"/>
              </w:rPr>
              <w:t>Волосовский</w:t>
            </w:r>
            <w:proofErr w:type="spellEnd"/>
            <w:r w:rsidRPr="009E78BC">
              <w:rPr>
                <w:rFonts w:ascii="Times New Roman" w:eastAsia="Times New Roman" w:hAnsi="Times New Roman" w:cs="Times New Roman"/>
                <w:sz w:val="20"/>
                <w:szCs w:val="20"/>
                <w:lang w:eastAsia="ru-RU"/>
              </w:rPr>
              <w:t xml:space="preserve"> район, </w:t>
            </w:r>
            <w:proofErr w:type="spellStart"/>
            <w:r w:rsidRPr="009E78BC">
              <w:rPr>
                <w:rFonts w:ascii="Times New Roman" w:eastAsia="Times New Roman" w:hAnsi="Times New Roman" w:cs="Times New Roman"/>
                <w:sz w:val="20"/>
                <w:szCs w:val="20"/>
                <w:lang w:eastAsia="ru-RU"/>
              </w:rPr>
              <w:t>г</w:t>
            </w:r>
            <w:proofErr w:type="gramStart"/>
            <w:r w:rsidRPr="009E78BC">
              <w:rPr>
                <w:rFonts w:ascii="Times New Roman" w:eastAsia="Times New Roman" w:hAnsi="Times New Roman" w:cs="Times New Roman"/>
                <w:sz w:val="20"/>
                <w:szCs w:val="20"/>
                <w:lang w:eastAsia="ru-RU"/>
              </w:rPr>
              <w:t>.В</w:t>
            </w:r>
            <w:proofErr w:type="gramEnd"/>
            <w:r w:rsidRPr="009E78BC">
              <w:rPr>
                <w:rFonts w:ascii="Times New Roman" w:eastAsia="Times New Roman" w:hAnsi="Times New Roman" w:cs="Times New Roman"/>
                <w:sz w:val="20"/>
                <w:szCs w:val="20"/>
                <w:lang w:eastAsia="ru-RU"/>
              </w:rPr>
              <w:t>олосово</w:t>
            </w:r>
            <w:proofErr w:type="spellEnd"/>
            <w:r w:rsidRPr="009E78BC">
              <w:rPr>
                <w:rFonts w:ascii="Times New Roman" w:eastAsia="Times New Roman" w:hAnsi="Times New Roman" w:cs="Times New Roman"/>
                <w:sz w:val="20"/>
                <w:szCs w:val="20"/>
                <w:lang w:eastAsia="ru-RU"/>
              </w:rPr>
              <w:t>, усадьба СХТ, д.1 лит. 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ежедневно, </w:t>
            </w:r>
          </w:p>
          <w:p w:rsidR="003D73DB" w:rsidRPr="009E78BC" w:rsidRDefault="003D73DB" w:rsidP="003D73DB">
            <w:pPr>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(904)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9E78BC">
              <w:rPr>
                <w:rFonts w:ascii="Times New Roman" w:eastAsia="Times New Roman" w:hAnsi="Times New Roman" w:cs="Times New Roman"/>
                <w:sz w:val="20"/>
                <w:szCs w:val="20"/>
                <w:shd w:val="clear" w:color="auto" w:fill="FFFFFF"/>
                <w:lang w:eastAsia="ru-RU"/>
              </w:rPr>
              <w:t>550-55-50</w:t>
            </w:r>
          </w:p>
        </w:tc>
      </w:tr>
      <w:tr w:rsidR="003D73DB" w:rsidRPr="009E78BC" w:rsidTr="003D73DB">
        <w:trPr>
          <w:trHeight w:hRule="exact" w:val="252"/>
        </w:trPr>
        <w:tc>
          <w:tcPr>
            <w:tcW w:w="10065" w:type="dxa"/>
            <w:gridSpan w:val="5"/>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9E78BC">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9E78BC">
              <w:rPr>
                <w:rFonts w:ascii="Times New Roman" w:eastAsia="Times New Roman" w:hAnsi="Times New Roman" w:cs="Times New Roman"/>
                <w:b/>
                <w:sz w:val="20"/>
                <w:szCs w:val="20"/>
                <w:shd w:val="clear" w:color="auto" w:fill="FFFFFF"/>
                <w:lang w:eastAsia="ru-RU"/>
              </w:rPr>
              <w:t>Всеволожском районе</w:t>
            </w:r>
          </w:p>
        </w:tc>
      </w:tr>
      <w:tr w:rsidR="003D73DB" w:rsidRPr="009E78BC" w:rsidTr="003D73DB">
        <w:trPr>
          <w:trHeight w:hRule="exact" w:val="744"/>
        </w:trPr>
        <w:tc>
          <w:tcPr>
            <w:tcW w:w="851" w:type="dxa"/>
            <w:vMerge w:val="restart"/>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«Всеволожский»</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sz w:val="20"/>
                <w:szCs w:val="20"/>
                <w:lang w:eastAsia="ru-RU"/>
              </w:rPr>
              <w:t xml:space="preserve">г. Всеволожск, ул. </w:t>
            </w:r>
            <w:proofErr w:type="spellStart"/>
            <w:r w:rsidRPr="009E78BC">
              <w:rPr>
                <w:rFonts w:ascii="Times New Roman" w:eastAsia="Times New Roman" w:hAnsi="Times New Roman" w:cs="Times New Roman"/>
                <w:sz w:val="20"/>
                <w:szCs w:val="20"/>
                <w:lang w:eastAsia="ru-RU"/>
              </w:rPr>
              <w:t>Пожвинская</w:t>
            </w:r>
            <w:proofErr w:type="spellEnd"/>
            <w:r w:rsidRPr="009E78BC">
              <w:rPr>
                <w:rFonts w:ascii="Times New Roman" w:eastAsia="Times New Roman" w:hAnsi="Times New Roman" w:cs="Times New Roman"/>
                <w:sz w:val="20"/>
                <w:szCs w:val="20"/>
                <w:lang w:eastAsia="ru-RU"/>
              </w:rPr>
              <w:t>, д. 4а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Понедельник-суббота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+7 (921)</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shd w:val="clear" w:color="auto" w:fill="FFFFFF"/>
                <w:lang w:eastAsia="ru-RU"/>
              </w:rPr>
              <w:t>183-63-65</w:t>
            </w:r>
          </w:p>
        </w:tc>
      </w:tr>
      <w:tr w:rsidR="003D73DB" w:rsidRPr="009E78BC" w:rsidTr="003D73DB">
        <w:trPr>
          <w:trHeight w:hRule="exact" w:val="1231"/>
        </w:trPr>
        <w:tc>
          <w:tcPr>
            <w:tcW w:w="851" w:type="dxa"/>
            <w:vMerge/>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«Всеволожский» - отдел «Новосаратовка»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188681, Россия, Ленинградская область, Всеволожский район,</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 д. Новосаратовка - центр, д. 8 </w:t>
            </w:r>
            <w:r w:rsidRPr="009E78BC">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ежедневно, </w:t>
            </w: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(812)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sz w:val="20"/>
                <w:szCs w:val="20"/>
                <w:shd w:val="clear" w:color="auto" w:fill="FFFFFF"/>
                <w:lang w:eastAsia="ru-RU"/>
              </w:rPr>
              <w:t>456-18-88</w:t>
            </w:r>
          </w:p>
        </w:tc>
      </w:tr>
      <w:tr w:rsidR="003D73DB" w:rsidRPr="009E78BC" w:rsidTr="003D73DB">
        <w:trPr>
          <w:trHeight w:hRule="exact" w:val="284"/>
        </w:trPr>
        <w:tc>
          <w:tcPr>
            <w:tcW w:w="10065" w:type="dxa"/>
            <w:gridSpan w:val="5"/>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bCs/>
                <w:sz w:val="20"/>
                <w:szCs w:val="20"/>
                <w:lang w:eastAsia="ar-SA"/>
              </w:rPr>
              <w:t>Предоставление услуг в</w:t>
            </w:r>
            <w:r w:rsidRPr="009E78BC">
              <w:rPr>
                <w:rFonts w:ascii="Times New Roman" w:eastAsia="Times New Roman" w:hAnsi="Times New Roman" w:cs="Times New Roman"/>
                <w:b/>
                <w:sz w:val="20"/>
                <w:szCs w:val="20"/>
                <w:lang w:eastAsia="ar-SA"/>
              </w:rPr>
              <w:t xml:space="preserve"> Выборгском районе</w:t>
            </w:r>
          </w:p>
        </w:tc>
      </w:tr>
      <w:tr w:rsidR="003D73DB" w:rsidRPr="009E78BC" w:rsidTr="003D73DB">
        <w:trPr>
          <w:trHeight w:hRule="exact" w:val="706"/>
        </w:trPr>
        <w:tc>
          <w:tcPr>
            <w:tcW w:w="851" w:type="dxa"/>
            <w:vMerge w:val="restart"/>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w:t>
            </w:r>
          </w:p>
          <w:p w:rsidR="003D73DB" w:rsidRPr="009E78BC" w:rsidRDefault="003D73DB" w:rsidP="003D73DB">
            <w:pPr>
              <w:widowControl w:val="0"/>
              <w:suppressAutoHyphens/>
              <w:spacing w:after="0" w:line="240" w:lineRule="auto"/>
              <w:ind w:hanging="10"/>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«Выборгский»</w:t>
            </w:r>
          </w:p>
          <w:p w:rsidR="003D73DB" w:rsidRPr="009E78BC" w:rsidRDefault="003D73DB" w:rsidP="003D73DB">
            <w:pPr>
              <w:widowControl w:val="0"/>
              <w:suppressAutoHyphens/>
              <w:spacing w:after="0" w:line="240" w:lineRule="auto"/>
              <w:ind w:hanging="10"/>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г. Выборг, ул. </w:t>
            </w:r>
            <w:proofErr w:type="gramStart"/>
            <w:r w:rsidRPr="009E78BC">
              <w:rPr>
                <w:rFonts w:ascii="Times New Roman" w:eastAsia="Times New Roman" w:hAnsi="Times New Roman" w:cs="Times New Roman"/>
                <w:bCs/>
                <w:sz w:val="20"/>
                <w:szCs w:val="20"/>
                <w:lang w:eastAsia="ar-SA"/>
              </w:rPr>
              <w:t>Вокзальная</w:t>
            </w:r>
            <w:proofErr w:type="gramEnd"/>
            <w:r w:rsidRPr="009E78BC">
              <w:rPr>
                <w:rFonts w:ascii="Times New Roman" w:eastAsia="Times New Roman" w:hAnsi="Times New Roman" w:cs="Times New Roman"/>
                <w:bCs/>
                <w:sz w:val="20"/>
                <w:szCs w:val="20"/>
                <w:lang w:eastAsia="ar-SA"/>
              </w:rPr>
              <w:t>, д.13</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ежедневно, </w:t>
            </w: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(911)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956-45-68</w:t>
            </w:r>
          </w:p>
        </w:tc>
      </w:tr>
      <w:tr w:rsidR="003D73DB" w:rsidRPr="009E78BC" w:rsidTr="003D73DB">
        <w:trPr>
          <w:trHeight w:hRule="exact" w:val="732"/>
        </w:trPr>
        <w:tc>
          <w:tcPr>
            <w:tcW w:w="851" w:type="dxa"/>
            <w:vMerge/>
            <w:shd w:val="clear" w:color="auto" w:fill="FFFFFF"/>
            <w:vAlign w:val="center"/>
          </w:tcPr>
          <w:p w:rsidR="003D73DB" w:rsidRPr="009E78BC" w:rsidRDefault="003D73DB" w:rsidP="003D73DB">
            <w:pPr>
              <w:widowControl w:val="0"/>
              <w:numPr>
                <w:ilvl w:val="0"/>
                <w:numId w:val="3"/>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ind w:hanging="10"/>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Филиал ГБУ ЛО «МФЦ» «Выборгский» - отдел «Рощино»</w:t>
            </w:r>
          </w:p>
          <w:p w:rsidR="003D73DB" w:rsidRPr="009E78BC" w:rsidRDefault="003D73DB" w:rsidP="003D73DB">
            <w:pPr>
              <w:widowControl w:val="0"/>
              <w:suppressAutoHyphens/>
              <w:spacing w:after="0" w:line="240" w:lineRule="auto"/>
              <w:ind w:hanging="10"/>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188681, Россия, Ленинградская область, Выборгский район,</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sz w:val="20"/>
                <w:szCs w:val="20"/>
                <w:lang w:eastAsia="ru-RU"/>
              </w:rPr>
              <w:t xml:space="preserve"> п. Рощино, ул. </w:t>
            </w:r>
            <w:proofErr w:type="gramStart"/>
            <w:r w:rsidRPr="009E78BC">
              <w:rPr>
                <w:rFonts w:ascii="Times New Roman" w:eastAsia="Times New Roman" w:hAnsi="Times New Roman" w:cs="Times New Roman"/>
                <w:sz w:val="20"/>
                <w:szCs w:val="20"/>
                <w:lang w:eastAsia="ru-RU"/>
              </w:rPr>
              <w:t>Советская</w:t>
            </w:r>
            <w:proofErr w:type="gramEnd"/>
            <w:r w:rsidRPr="009E78BC">
              <w:rPr>
                <w:rFonts w:ascii="Times New Roman" w:eastAsia="Times New Roman" w:hAnsi="Times New Roman" w:cs="Times New Roman"/>
                <w:sz w:val="20"/>
                <w:szCs w:val="20"/>
                <w:lang w:eastAsia="ru-RU"/>
              </w:rPr>
              <w:t>, д.8</w:t>
            </w:r>
          </w:p>
        </w:tc>
        <w:tc>
          <w:tcPr>
            <w:tcW w:w="2126" w:type="dxa"/>
            <w:shd w:val="clear" w:color="auto" w:fill="FFFFFF"/>
            <w:vAlign w:val="center"/>
          </w:tcPr>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Понедельник-пятница</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spacing w:after="0" w:line="240" w:lineRule="auto"/>
              <w:ind w:firstLine="56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+7 (921)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922-39-06</w:t>
            </w:r>
          </w:p>
        </w:tc>
      </w:tr>
      <w:tr w:rsidR="003D73DB" w:rsidRPr="009E78BC" w:rsidTr="003D73DB">
        <w:trPr>
          <w:trHeight w:hRule="exact" w:val="343"/>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bCs/>
                <w:sz w:val="20"/>
                <w:szCs w:val="20"/>
                <w:lang w:eastAsia="ar-SA"/>
              </w:rPr>
              <w:t xml:space="preserve">Предоставление услуг в </w:t>
            </w:r>
            <w:proofErr w:type="spellStart"/>
            <w:r w:rsidRPr="009E78BC">
              <w:rPr>
                <w:rFonts w:ascii="Times New Roman" w:eastAsia="Times New Roman" w:hAnsi="Times New Roman" w:cs="Times New Roman"/>
                <w:b/>
                <w:sz w:val="20"/>
                <w:szCs w:val="20"/>
                <w:lang w:eastAsia="ar-SA"/>
              </w:rPr>
              <w:t>Кингисеппском</w:t>
            </w:r>
            <w:proofErr w:type="spellEnd"/>
            <w:r w:rsidRPr="009E78BC">
              <w:rPr>
                <w:rFonts w:ascii="Times New Roman" w:eastAsia="Times New Roman" w:hAnsi="Times New Roman" w:cs="Times New Roman"/>
                <w:b/>
                <w:sz w:val="20"/>
                <w:szCs w:val="20"/>
                <w:lang w:eastAsia="ar-SA"/>
              </w:rPr>
              <w:t xml:space="preserve"> районе</w:t>
            </w:r>
          </w:p>
        </w:tc>
      </w:tr>
      <w:tr w:rsidR="003D73DB" w:rsidRPr="009E78BC" w:rsidTr="003D73DB">
        <w:trPr>
          <w:trHeight w:hRule="exact" w:val="2064"/>
        </w:trPr>
        <w:tc>
          <w:tcPr>
            <w:tcW w:w="851" w:type="dxa"/>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Филиал ГБУ ЛО «МФЦ» «</w:t>
            </w:r>
            <w:proofErr w:type="spellStart"/>
            <w:r w:rsidRPr="009E78BC">
              <w:rPr>
                <w:rFonts w:ascii="Times New Roman" w:eastAsia="Times New Roman" w:hAnsi="Times New Roman" w:cs="Times New Roman"/>
                <w:sz w:val="20"/>
                <w:szCs w:val="20"/>
                <w:lang w:eastAsia="ru-RU"/>
              </w:rPr>
              <w:t>Кингисеппский</w:t>
            </w:r>
            <w:proofErr w:type="spellEnd"/>
            <w:r w:rsidRPr="009E78BC">
              <w:rPr>
                <w:rFonts w:ascii="Times New Roman" w:eastAsia="Times New Roman" w:hAnsi="Times New Roman" w:cs="Times New Roman"/>
                <w:sz w:val="20"/>
                <w:szCs w:val="20"/>
                <w:lang w:eastAsia="ru-RU"/>
              </w:rPr>
              <w:t>»</w:t>
            </w:r>
          </w:p>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3D73DB" w:rsidRPr="009E78BC" w:rsidRDefault="003D73DB" w:rsidP="003D73DB">
            <w:pPr>
              <w:spacing w:after="0" w:line="240" w:lineRule="auto"/>
              <w:ind w:firstLine="56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188480, Россия, Ленинградская область, </w:t>
            </w:r>
            <w:proofErr w:type="spellStart"/>
            <w:r w:rsidRPr="009E78BC">
              <w:rPr>
                <w:rFonts w:ascii="Times New Roman" w:eastAsia="Times New Roman" w:hAnsi="Times New Roman" w:cs="Times New Roman"/>
                <w:sz w:val="20"/>
                <w:szCs w:val="20"/>
                <w:lang w:eastAsia="ru-RU"/>
              </w:rPr>
              <w:t>Кингисеппский</w:t>
            </w:r>
            <w:proofErr w:type="spellEnd"/>
            <w:r w:rsidRPr="009E78BC">
              <w:rPr>
                <w:rFonts w:ascii="Times New Roman" w:eastAsia="Times New Roman" w:hAnsi="Times New Roman" w:cs="Times New Roman"/>
                <w:sz w:val="20"/>
                <w:szCs w:val="20"/>
                <w:lang w:eastAsia="ru-RU"/>
              </w:rPr>
              <w:t xml:space="preserve"> район,  г. Кингисепп,</w:t>
            </w:r>
          </w:p>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Понедельник-четверг</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Пятница</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17.00</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Суббота</w:t>
            </w:r>
          </w:p>
          <w:p w:rsidR="003D73DB" w:rsidRPr="009E78BC" w:rsidRDefault="003D73DB" w:rsidP="003D73DB">
            <w:pPr>
              <w:widowControl w:val="0"/>
              <w:suppressAutoHyphens/>
              <w:spacing w:after="0" w:line="240" w:lineRule="auto"/>
              <w:ind w:hanging="7"/>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14.00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E78BC">
              <w:rPr>
                <w:rFonts w:ascii="Times New Roman" w:eastAsia="Times New Roman" w:hAnsi="Times New Roman" w:cs="Times New Roman"/>
                <w:sz w:val="20"/>
                <w:szCs w:val="20"/>
                <w:lang w:eastAsia="ru-RU"/>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+7 (921)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772-91-28</w:t>
            </w:r>
          </w:p>
        </w:tc>
      </w:tr>
      <w:tr w:rsidR="003D73DB" w:rsidRPr="009E78BC" w:rsidTr="003D73DB">
        <w:trPr>
          <w:trHeight w:hRule="exact" w:val="336"/>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bCs/>
                <w:sz w:val="20"/>
                <w:szCs w:val="20"/>
                <w:lang w:eastAsia="ar-SA"/>
              </w:rPr>
              <w:t xml:space="preserve">Предоставление услуг в </w:t>
            </w:r>
            <w:proofErr w:type="spellStart"/>
            <w:r w:rsidRPr="009E78BC">
              <w:rPr>
                <w:rFonts w:ascii="Times New Roman" w:eastAsia="Times New Roman" w:hAnsi="Times New Roman" w:cs="Times New Roman"/>
                <w:b/>
                <w:sz w:val="20"/>
                <w:szCs w:val="20"/>
                <w:lang w:eastAsia="ar-SA"/>
              </w:rPr>
              <w:t>Лодейнопольском</w:t>
            </w:r>
            <w:proofErr w:type="spellEnd"/>
            <w:r w:rsidRPr="009E78BC">
              <w:rPr>
                <w:rFonts w:ascii="Times New Roman" w:eastAsia="Times New Roman" w:hAnsi="Times New Roman" w:cs="Times New Roman"/>
                <w:b/>
                <w:sz w:val="20"/>
                <w:szCs w:val="20"/>
                <w:lang w:eastAsia="ar-SA"/>
              </w:rPr>
              <w:t xml:space="preserve"> районе</w:t>
            </w:r>
          </w:p>
        </w:tc>
      </w:tr>
      <w:tr w:rsidR="003D73DB" w:rsidRPr="009E78BC" w:rsidTr="003D73DB">
        <w:trPr>
          <w:trHeight w:hRule="exact" w:val="1349"/>
        </w:trPr>
        <w:tc>
          <w:tcPr>
            <w:tcW w:w="851" w:type="dxa"/>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w:t>
            </w:r>
            <w:proofErr w:type="spellStart"/>
            <w:r w:rsidRPr="009E78BC">
              <w:rPr>
                <w:rFonts w:ascii="Times New Roman" w:eastAsia="Times New Roman" w:hAnsi="Times New Roman" w:cs="Times New Roman"/>
                <w:bCs/>
                <w:sz w:val="20"/>
                <w:szCs w:val="20"/>
                <w:lang w:eastAsia="ar-SA"/>
              </w:rPr>
              <w:t>Лодейнопольский</w:t>
            </w:r>
            <w:proofErr w:type="spellEnd"/>
            <w:r w:rsidRPr="009E78BC">
              <w:rPr>
                <w:rFonts w:ascii="Times New Roman" w:eastAsia="Times New Roman" w:hAnsi="Times New Roman" w:cs="Times New Roman"/>
                <w:bCs/>
                <w:sz w:val="20"/>
                <w:szCs w:val="20"/>
                <w:lang w:eastAsia="ar-SA"/>
              </w:rPr>
              <w:t>»</w:t>
            </w: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187700, Россия,</w:t>
            </w: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bCs/>
                <w:sz w:val="20"/>
                <w:szCs w:val="20"/>
                <w:lang w:eastAsia="ar-SA"/>
              </w:rPr>
              <w:t xml:space="preserve">Ленинградская область, </w:t>
            </w:r>
            <w:proofErr w:type="spellStart"/>
            <w:r w:rsidRPr="009E78BC">
              <w:rPr>
                <w:rFonts w:ascii="Times New Roman" w:eastAsia="Times New Roman" w:hAnsi="Times New Roman" w:cs="Times New Roman"/>
                <w:bCs/>
                <w:sz w:val="20"/>
                <w:szCs w:val="20"/>
                <w:lang w:eastAsia="ar-SA"/>
              </w:rPr>
              <w:t>Лодейнопольский</w:t>
            </w:r>
            <w:proofErr w:type="spellEnd"/>
            <w:r w:rsidRPr="009E78BC">
              <w:rPr>
                <w:rFonts w:ascii="Times New Roman" w:eastAsia="Times New Roman" w:hAnsi="Times New Roman" w:cs="Times New Roman"/>
                <w:bCs/>
                <w:sz w:val="20"/>
                <w:szCs w:val="20"/>
                <w:lang w:eastAsia="ar-SA"/>
              </w:rPr>
              <w:t xml:space="preserve"> район, </w:t>
            </w:r>
            <w:proofErr w:type="spellStart"/>
            <w:r w:rsidRPr="009E78BC">
              <w:rPr>
                <w:rFonts w:ascii="Times New Roman" w:eastAsia="Times New Roman" w:hAnsi="Times New Roman" w:cs="Times New Roman"/>
                <w:bCs/>
                <w:sz w:val="20"/>
                <w:szCs w:val="20"/>
                <w:lang w:eastAsia="ar-SA"/>
              </w:rPr>
              <w:t>г</w:t>
            </w:r>
            <w:proofErr w:type="gramStart"/>
            <w:r w:rsidRPr="009E78BC">
              <w:rPr>
                <w:rFonts w:ascii="Times New Roman" w:eastAsia="Times New Roman" w:hAnsi="Times New Roman" w:cs="Times New Roman"/>
                <w:bCs/>
                <w:sz w:val="20"/>
                <w:szCs w:val="20"/>
                <w:lang w:eastAsia="ar-SA"/>
              </w:rPr>
              <w:t>.Л</w:t>
            </w:r>
            <w:proofErr w:type="gramEnd"/>
            <w:r w:rsidRPr="009E78BC">
              <w:rPr>
                <w:rFonts w:ascii="Times New Roman" w:eastAsia="Times New Roman" w:hAnsi="Times New Roman" w:cs="Times New Roman"/>
                <w:bCs/>
                <w:sz w:val="20"/>
                <w:szCs w:val="20"/>
                <w:lang w:eastAsia="ar-SA"/>
              </w:rPr>
              <w:t>одейное</w:t>
            </w:r>
            <w:proofErr w:type="spellEnd"/>
            <w:r w:rsidRPr="009E78BC">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Понедельник-пятница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Суббота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14.00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+7 (931)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535-15-69</w:t>
            </w:r>
          </w:p>
        </w:tc>
      </w:tr>
      <w:tr w:rsidR="003D73DB" w:rsidRPr="009E78BC" w:rsidTr="003D73DB">
        <w:trPr>
          <w:trHeight w:val="285"/>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9E78BC">
              <w:rPr>
                <w:rFonts w:ascii="Times New Roman" w:eastAsia="Times New Roman" w:hAnsi="Times New Roman" w:cs="Times New Roman"/>
                <w:b/>
                <w:bCs/>
                <w:sz w:val="20"/>
                <w:szCs w:val="20"/>
                <w:shd w:val="clear" w:color="auto" w:fill="FFFFFF"/>
                <w:lang w:eastAsia="ru-RU"/>
              </w:rPr>
              <w:t xml:space="preserve">Предоставление услуг </w:t>
            </w:r>
            <w:proofErr w:type="gramStart"/>
            <w:r w:rsidRPr="009E78BC">
              <w:rPr>
                <w:rFonts w:ascii="Times New Roman" w:eastAsia="Times New Roman" w:hAnsi="Times New Roman" w:cs="Times New Roman"/>
                <w:b/>
                <w:bCs/>
                <w:sz w:val="20"/>
                <w:szCs w:val="20"/>
                <w:shd w:val="clear" w:color="auto" w:fill="FFFFFF"/>
                <w:lang w:eastAsia="ru-RU"/>
              </w:rPr>
              <w:t>в</w:t>
            </w:r>
            <w:proofErr w:type="gramEnd"/>
            <w:r w:rsidRPr="009E78BC">
              <w:rPr>
                <w:rFonts w:ascii="Times New Roman" w:eastAsia="Times New Roman" w:hAnsi="Times New Roman" w:cs="Times New Roman"/>
                <w:b/>
                <w:sz w:val="20"/>
                <w:szCs w:val="20"/>
                <w:shd w:val="clear" w:color="auto" w:fill="FFFFFF"/>
                <w:lang w:eastAsia="ru-RU"/>
              </w:rPr>
              <w:t xml:space="preserve"> </w:t>
            </w:r>
            <w:proofErr w:type="gramStart"/>
            <w:r w:rsidRPr="009E78BC">
              <w:rPr>
                <w:rFonts w:ascii="Times New Roman" w:eastAsia="Times New Roman" w:hAnsi="Times New Roman" w:cs="Times New Roman"/>
                <w:b/>
                <w:sz w:val="20"/>
                <w:szCs w:val="20"/>
                <w:shd w:val="clear" w:color="auto" w:fill="FFFFFF"/>
                <w:lang w:eastAsia="ru-RU"/>
              </w:rPr>
              <w:t>Приозерском</w:t>
            </w:r>
            <w:proofErr w:type="gramEnd"/>
            <w:r w:rsidRPr="009E78BC">
              <w:rPr>
                <w:rFonts w:ascii="Times New Roman" w:eastAsia="Times New Roman" w:hAnsi="Times New Roman" w:cs="Times New Roman"/>
                <w:b/>
                <w:sz w:val="20"/>
                <w:szCs w:val="20"/>
                <w:shd w:val="clear" w:color="auto" w:fill="FFFFFF"/>
                <w:lang w:eastAsia="ru-RU"/>
              </w:rPr>
              <w:t xml:space="preserve"> районе</w:t>
            </w:r>
          </w:p>
        </w:tc>
      </w:tr>
      <w:tr w:rsidR="003D73DB" w:rsidRPr="009E78BC" w:rsidTr="003D73DB">
        <w:trPr>
          <w:trHeight w:hRule="exact" w:val="1415"/>
        </w:trPr>
        <w:tc>
          <w:tcPr>
            <w:tcW w:w="851" w:type="dxa"/>
            <w:vMerge w:val="restart"/>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188731, Россия,</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Ленинградская область, </w:t>
            </w:r>
            <w:proofErr w:type="spellStart"/>
            <w:r w:rsidRPr="009E78BC">
              <w:rPr>
                <w:rFonts w:ascii="Times New Roman" w:eastAsia="Times New Roman" w:hAnsi="Times New Roman" w:cs="Times New Roman"/>
                <w:bCs/>
                <w:sz w:val="20"/>
                <w:szCs w:val="20"/>
                <w:lang w:eastAsia="ar-SA"/>
              </w:rPr>
              <w:t>Приозерский</w:t>
            </w:r>
            <w:proofErr w:type="spellEnd"/>
            <w:r w:rsidRPr="009E78BC">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Понедельник-пятница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Суббота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14.00</w:t>
            </w: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(921)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772-85-27</w:t>
            </w:r>
          </w:p>
        </w:tc>
      </w:tr>
      <w:tr w:rsidR="003D73DB" w:rsidRPr="009E78BC" w:rsidTr="003D73DB">
        <w:trPr>
          <w:trHeight w:hRule="exact" w:val="699"/>
        </w:trPr>
        <w:tc>
          <w:tcPr>
            <w:tcW w:w="851" w:type="dxa"/>
            <w:vMerge/>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«Приозерск»</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E78BC">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E78BC">
              <w:rPr>
                <w:rFonts w:ascii="Times New Roman" w:eastAsia="Times New Roman" w:hAnsi="Times New Roman" w:cs="Times New Roman"/>
                <w:bCs/>
                <w:sz w:val="20"/>
                <w:szCs w:val="20"/>
                <w:lang w:eastAsia="ar-SA"/>
              </w:rPr>
              <w:t>Приозерский</w:t>
            </w:r>
            <w:proofErr w:type="spellEnd"/>
            <w:r w:rsidRPr="009E78B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ежедневно, </w:t>
            </w:r>
          </w:p>
          <w:p w:rsidR="003D73DB" w:rsidRPr="009E78BC" w:rsidRDefault="003D73DB" w:rsidP="003D73DB">
            <w:pPr>
              <w:spacing w:after="0" w:line="240" w:lineRule="auto"/>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(921)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099-78-77</w:t>
            </w:r>
          </w:p>
        </w:tc>
      </w:tr>
      <w:tr w:rsidR="003D73DB" w:rsidRPr="009E78BC" w:rsidTr="003D73DB">
        <w:trPr>
          <w:trHeight w:hRule="exact" w:val="359"/>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bCs/>
                <w:sz w:val="20"/>
                <w:szCs w:val="20"/>
                <w:lang w:eastAsia="ar-SA"/>
              </w:rPr>
              <w:t xml:space="preserve">Предоставление услуг в </w:t>
            </w:r>
            <w:proofErr w:type="spellStart"/>
            <w:r w:rsidRPr="009E78BC">
              <w:rPr>
                <w:rFonts w:ascii="Times New Roman" w:eastAsia="Times New Roman" w:hAnsi="Times New Roman" w:cs="Times New Roman"/>
                <w:b/>
                <w:sz w:val="20"/>
                <w:szCs w:val="20"/>
                <w:lang w:eastAsia="ar-SA"/>
              </w:rPr>
              <w:t>Сланцевском</w:t>
            </w:r>
            <w:proofErr w:type="spellEnd"/>
            <w:r w:rsidRPr="009E78BC">
              <w:rPr>
                <w:rFonts w:ascii="Times New Roman" w:eastAsia="Times New Roman" w:hAnsi="Times New Roman" w:cs="Times New Roman"/>
                <w:b/>
                <w:sz w:val="20"/>
                <w:szCs w:val="20"/>
                <w:lang w:eastAsia="ar-SA"/>
              </w:rPr>
              <w:t xml:space="preserve"> районе</w:t>
            </w:r>
          </w:p>
        </w:tc>
      </w:tr>
      <w:tr w:rsidR="003D73DB" w:rsidRPr="009E78BC" w:rsidTr="003D73DB">
        <w:trPr>
          <w:trHeight w:hRule="exact" w:val="2122"/>
        </w:trPr>
        <w:tc>
          <w:tcPr>
            <w:tcW w:w="851" w:type="dxa"/>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bCs/>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w:t>
            </w:r>
            <w:proofErr w:type="spellStart"/>
            <w:r w:rsidRPr="009E78BC">
              <w:rPr>
                <w:rFonts w:ascii="Times New Roman" w:eastAsia="Times New Roman" w:hAnsi="Times New Roman" w:cs="Times New Roman"/>
                <w:bCs/>
                <w:sz w:val="20"/>
                <w:szCs w:val="20"/>
                <w:lang w:eastAsia="ar-SA"/>
              </w:rPr>
              <w:t>Сланцевский</w:t>
            </w:r>
            <w:proofErr w:type="spellEnd"/>
            <w:r w:rsidRPr="009E78BC">
              <w:rPr>
                <w:rFonts w:ascii="Times New Roman" w:eastAsia="Times New Roman" w:hAnsi="Times New Roman" w:cs="Times New Roman"/>
                <w:bCs/>
                <w:sz w:val="20"/>
                <w:szCs w:val="20"/>
                <w:lang w:eastAsia="ar-SA"/>
              </w:rPr>
              <w:t>»</w:t>
            </w:r>
          </w:p>
        </w:tc>
        <w:tc>
          <w:tcPr>
            <w:tcW w:w="3684"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188565, Россия, Ленинградская область, </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Понедельник-четверг</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Пятница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17.00</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Суббота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14.00</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ru-RU"/>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(921)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181-10-35</w:t>
            </w:r>
          </w:p>
        </w:tc>
      </w:tr>
      <w:tr w:rsidR="003D73DB" w:rsidRPr="009E78BC" w:rsidTr="003D73DB">
        <w:trPr>
          <w:trHeight w:hRule="exact" w:val="263"/>
        </w:trPr>
        <w:tc>
          <w:tcPr>
            <w:tcW w:w="10065" w:type="dxa"/>
            <w:gridSpan w:val="5"/>
            <w:tcBorders>
              <w:top w:val="nil"/>
            </w:tcBorders>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
                <w:bCs/>
                <w:sz w:val="20"/>
                <w:szCs w:val="20"/>
                <w:lang w:eastAsia="ar-SA"/>
              </w:rPr>
              <w:t>Предоставление услуг в г. Сосновый Бор</w:t>
            </w:r>
          </w:p>
        </w:tc>
      </w:tr>
      <w:tr w:rsidR="003D73DB" w:rsidRPr="009E78BC" w:rsidTr="003D73DB">
        <w:trPr>
          <w:trHeight w:hRule="exact" w:val="1427"/>
        </w:trPr>
        <w:tc>
          <w:tcPr>
            <w:tcW w:w="851" w:type="dxa"/>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bCs/>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sz w:val="20"/>
                <w:szCs w:val="20"/>
                <w:lang w:eastAsia="ru-RU"/>
              </w:rPr>
              <w:t>Филиал ГБУ ЛО «МФЦ» «</w:t>
            </w:r>
            <w:proofErr w:type="spellStart"/>
            <w:r w:rsidRPr="009E78BC">
              <w:rPr>
                <w:rFonts w:ascii="Times New Roman" w:eastAsia="Times New Roman" w:hAnsi="Times New Roman" w:cs="Times New Roman"/>
                <w:sz w:val="20"/>
                <w:szCs w:val="20"/>
                <w:lang w:eastAsia="ru-RU"/>
              </w:rPr>
              <w:t>Сосновоборский</w:t>
            </w:r>
            <w:proofErr w:type="spellEnd"/>
            <w:r w:rsidRPr="009E78BC">
              <w:rPr>
                <w:rFonts w:ascii="Times New Roman" w:eastAsia="Times New Roman" w:hAnsi="Times New Roman" w:cs="Times New Roman"/>
                <w:sz w:val="20"/>
                <w:szCs w:val="20"/>
                <w:lang w:eastAsia="ru-RU"/>
              </w:rPr>
              <w:t>»</w:t>
            </w:r>
          </w:p>
        </w:tc>
        <w:tc>
          <w:tcPr>
            <w:tcW w:w="3684"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188540, Россия, Ленинградская область, </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Понедельник-пятница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18.00</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без перерыва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Суббота</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9.00 – 14.00</w:t>
            </w:r>
          </w:p>
          <w:p w:rsidR="003D73DB" w:rsidRPr="009E78BC" w:rsidRDefault="003D73DB" w:rsidP="003D73DB">
            <w:pPr>
              <w:widowControl w:val="0"/>
              <w:suppressAutoHyphens/>
              <w:spacing w:after="0" w:line="240" w:lineRule="auto"/>
              <w:ind w:hanging="5"/>
              <w:jc w:val="center"/>
              <w:rPr>
                <w:rFonts w:ascii="Times New Roman" w:eastAsia="Times New Roman" w:hAnsi="Times New Roman" w:cs="Times New Roman"/>
                <w:sz w:val="20"/>
                <w:szCs w:val="20"/>
                <w:u w:val="single"/>
                <w:lang w:eastAsia="ru-RU"/>
              </w:rPr>
            </w:pPr>
            <w:r w:rsidRPr="009E78BC">
              <w:rPr>
                <w:rFonts w:ascii="Times New Roman" w:eastAsia="Times New Roman" w:hAnsi="Times New Roman" w:cs="Times New Roman"/>
                <w:sz w:val="20"/>
                <w:szCs w:val="20"/>
                <w:lang w:eastAsia="ru-RU"/>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(931)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535-15-84</w:t>
            </w:r>
          </w:p>
        </w:tc>
      </w:tr>
      <w:tr w:rsidR="003D73DB" w:rsidRPr="009E78BC" w:rsidTr="003D73DB">
        <w:trPr>
          <w:trHeight w:hRule="exact" w:val="273"/>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firstLine="567"/>
              <w:jc w:val="center"/>
              <w:rPr>
                <w:rFonts w:ascii="Times New Roman" w:eastAsia="Times New Roman" w:hAnsi="Times New Roman" w:cs="Times New Roman"/>
                <w:b/>
                <w:sz w:val="20"/>
                <w:szCs w:val="20"/>
                <w:shd w:val="clear" w:color="auto" w:fill="FFFFFF"/>
                <w:lang w:eastAsia="ru-RU"/>
              </w:rPr>
            </w:pPr>
            <w:r w:rsidRPr="009E78BC">
              <w:rPr>
                <w:rFonts w:ascii="Times New Roman" w:eastAsia="Times New Roman" w:hAnsi="Times New Roman" w:cs="Times New Roman"/>
                <w:b/>
                <w:bCs/>
                <w:sz w:val="20"/>
                <w:szCs w:val="20"/>
                <w:shd w:val="clear" w:color="auto" w:fill="FFFFFF"/>
                <w:lang w:eastAsia="ru-RU"/>
              </w:rPr>
              <w:t xml:space="preserve">Предоставление услуг в </w:t>
            </w:r>
            <w:r w:rsidRPr="009E78BC">
              <w:rPr>
                <w:rFonts w:ascii="Times New Roman" w:eastAsia="Times New Roman" w:hAnsi="Times New Roman" w:cs="Times New Roman"/>
                <w:b/>
                <w:sz w:val="20"/>
                <w:szCs w:val="20"/>
                <w:shd w:val="clear" w:color="auto" w:fill="FFFFFF"/>
                <w:lang w:eastAsia="ru-RU"/>
              </w:rPr>
              <w:t>Тихвинском районе</w:t>
            </w:r>
          </w:p>
        </w:tc>
      </w:tr>
      <w:tr w:rsidR="003D73DB" w:rsidRPr="009E78BC" w:rsidTr="003D73DB">
        <w:trPr>
          <w:trHeight w:hRule="exact" w:val="720"/>
        </w:trPr>
        <w:tc>
          <w:tcPr>
            <w:tcW w:w="851" w:type="dxa"/>
            <w:shd w:val="clear" w:color="auto" w:fill="FFFFFF"/>
            <w:vAlign w:val="center"/>
          </w:tcPr>
          <w:p w:rsidR="003D73DB" w:rsidRPr="009E78BC" w:rsidRDefault="003D73DB" w:rsidP="003D73DB">
            <w:pPr>
              <w:widowControl w:val="0"/>
              <w:numPr>
                <w:ilvl w:val="0"/>
                <w:numId w:val="4"/>
              </w:numPr>
              <w:suppressAutoHyphens/>
              <w:spacing w:after="0" w:line="240" w:lineRule="auto"/>
              <w:ind w:hanging="588"/>
              <w:contextualSpacing/>
              <w:jc w:val="center"/>
              <w:rPr>
                <w:rFonts w:ascii="Calibri" w:eastAsia="Calibri" w:hAnsi="Calibri" w:cs="Times New Roman"/>
                <w:bCs/>
                <w:sz w:val="20"/>
                <w:szCs w:val="20"/>
                <w:lang w:eastAsia="ar-SA"/>
              </w:rPr>
            </w:pPr>
          </w:p>
        </w:tc>
        <w:tc>
          <w:tcPr>
            <w:tcW w:w="2271"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«Тихвинский»</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г. Тихвин, 1-й микрорайон, д.2</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Понедельник-пятница</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(921)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181-00-94</w:t>
            </w:r>
          </w:p>
        </w:tc>
      </w:tr>
      <w:tr w:rsidR="003D73DB" w:rsidRPr="009E78BC" w:rsidTr="003D73DB">
        <w:trPr>
          <w:trHeight w:hRule="exact" w:val="292"/>
        </w:trPr>
        <w:tc>
          <w:tcPr>
            <w:tcW w:w="10065" w:type="dxa"/>
            <w:gridSpan w:val="5"/>
            <w:shd w:val="clear" w:color="auto" w:fill="FFFFFF"/>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
                <w:sz w:val="20"/>
                <w:szCs w:val="20"/>
                <w:shd w:val="clear" w:color="auto" w:fill="FFFFFF"/>
                <w:lang w:eastAsia="ru-RU"/>
              </w:rPr>
            </w:pPr>
            <w:r w:rsidRPr="009E78BC">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9E78BC">
              <w:rPr>
                <w:rFonts w:ascii="Times New Roman" w:eastAsia="Times New Roman" w:hAnsi="Times New Roman" w:cs="Times New Roman"/>
                <w:b/>
                <w:sz w:val="20"/>
                <w:szCs w:val="20"/>
                <w:shd w:val="clear" w:color="auto" w:fill="FFFFFF"/>
                <w:lang w:eastAsia="ru-RU"/>
              </w:rPr>
              <w:t>Тосненском</w:t>
            </w:r>
            <w:proofErr w:type="spellEnd"/>
            <w:r w:rsidRPr="009E78BC">
              <w:rPr>
                <w:rFonts w:ascii="Times New Roman" w:eastAsia="Times New Roman" w:hAnsi="Times New Roman" w:cs="Times New Roman"/>
                <w:b/>
                <w:sz w:val="20"/>
                <w:szCs w:val="20"/>
                <w:shd w:val="clear" w:color="auto" w:fill="FFFFFF"/>
                <w:lang w:eastAsia="ru-RU"/>
              </w:rPr>
              <w:t xml:space="preserve"> районе</w:t>
            </w:r>
          </w:p>
        </w:tc>
      </w:tr>
      <w:tr w:rsidR="003D73DB" w:rsidRPr="009E78BC" w:rsidTr="003D73DB">
        <w:trPr>
          <w:trHeight w:hRule="exact" w:val="694"/>
        </w:trPr>
        <w:tc>
          <w:tcPr>
            <w:tcW w:w="851" w:type="dxa"/>
            <w:shd w:val="clear" w:color="auto" w:fill="auto"/>
            <w:vAlign w:val="center"/>
          </w:tcPr>
          <w:p w:rsidR="003D73DB" w:rsidRPr="009E78BC" w:rsidRDefault="003D73DB" w:rsidP="003D73DB">
            <w:pPr>
              <w:numPr>
                <w:ilvl w:val="0"/>
                <w:numId w:val="4"/>
              </w:numPr>
              <w:spacing w:after="0" w:line="240" w:lineRule="auto"/>
              <w:ind w:hanging="588"/>
              <w:contextualSpacing/>
              <w:jc w:val="center"/>
              <w:rPr>
                <w:rFonts w:ascii="Calibri" w:eastAsia="Calibri" w:hAnsi="Calibri" w:cs="Times New Roman"/>
                <w:sz w:val="20"/>
                <w:szCs w:val="20"/>
              </w:rPr>
            </w:pPr>
          </w:p>
        </w:tc>
        <w:tc>
          <w:tcPr>
            <w:tcW w:w="2271"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Филиал ГБУ ЛО «МФЦ» «</w:t>
            </w:r>
            <w:proofErr w:type="spellStart"/>
            <w:r w:rsidRPr="009E78BC">
              <w:rPr>
                <w:rFonts w:ascii="Times New Roman" w:eastAsia="Times New Roman" w:hAnsi="Times New Roman" w:cs="Times New Roman"/>
                <w:bCs/>
                <w:sz w:val="20"/>
                <w:szCs w:val="20"/>
                <w:lang w:eastAsia="ar-SA"/>
              </w:rPr>
              <w:t>Тосненский</w:t>
            </w:r>
            <w:proofErr w:type="spellEnd"/>
            <w:r w:rsidRPr="009E78BC">
              <w:rPr>
                <w:rFonts w:ascii="Times New Roman" w:eastAsia="Times New Roman" w:hAnsi="Times New Roman" w:cs="Times New Roman"/>
                <w:bCs/>
                <w:sz w:val="20"/>
                <w:szCs w:val="20"/>
                <w:lang w:eastAsia="ar-SA"/>
              </w:rPr>
              <w:t>»</w:t>
            </w:r>
          </w:p>
        </w:tc>
        <w:tc>
          <w:tcPr>
            <w:tcW w:w="3684"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E78BC">
              <w:rPr>
                <w:rFonts w:ascii="Times New Roman" w:eastAsia="Times New Roman" w:hAnsi="Times New Roman" w:cs="Times New Roman"/>
                <w:bCs/>
                <w:sz w:val="20"/>
                <w:szCs w:val="20"/>
                <w:lang w:eastAsia="ar-SA"/>
              </w:rPr>
              <w:t>Тосненский</w:t>
            </w:r>
            <w:proofErr w:type="spellEnd"/>
            <w:r w:rsidRPr="009E78BC">
              <w:rPr>
                <w:rFonts w:ascii="Times New Roman" w:eastAsia="Times New Roman" w:hAnsi="Times New Roman" w:cs="Times New Roman"/>
                <w:bCs/>
                <w:sz w:val="20"/>
                <w:szCs w:val="20"/>
                <w:lang w:eastAsia="ar-SA"/>
              </w:rPr>
              <w:t xml:space="preserve"> район,</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г. Тосно, ул. </w:t>
            </w:r>
            <w:proofErr w:type="gramStart"/>
            <w:r w:rsidRPr="009E78BC">
              <w:rPr>
                <w:rFonts w:ascii="Times New Roman" w:eastAsia="Times New Roman" w:hAnsi="Times New Roman" w:cs="Times New Roman"/>
                <w:bCs/>
                <w:sz w:val="20"/>
                <w:szCs w:val="20"/>
                <w:lang w:eastAsia="ar-SA"/>
              </w:rPr>
              <w:t>Советская</w:t>
            </w:r>
            <w:proofErr w:type="gramEnd"/>
            <w:r w:rsidRPr="009E78BC">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С 9.00 до 21.00</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bCs/>
                <w:sz w:val="20"/>
                <w:szCs w:val="20"/>
                <w:lang w:eastAsia="ar-SA"/>
              </w:rPr>
            </w:pPr>
            <w:r w:rsidRPr="009E78BC">
              <w:rPr>
                <w:rFonts w:ascii="Times New Roman" w:eastAsia="Times New Roman" w:hAnsi="Times New Roman" w:cs="Times New Roman"/>
                <w:bCs/>
                <w:sz w:val="20"/>
                <w:szCs w:val="20"/>
                <w:lang w:eastAsia="ar-SA"/>
              </w:rPr>
              <w:t xml:space="preserve">ежедневно, </w:t>
            </w:r>
          </w:p>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E78BC">
              <w:rPr>
                <w:rFonts w:ascii="Times New Roman" w:eastAsia="Times New Roman" w:hAnsi="Times New Roman" w:cs="Times New Roman"/>
                <w:bCs/>
                <w:sz w:val="20"/>
                <w:szCs w:val="20"/>
                <w:lang w:eastAsia="ar-SA"/>
              </w:rPr>
              <w:t>без перерыва</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(911)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090-78-65</w:t>
            </w:r>
          </w:p>
        </w:tc>
      </w:tr>
      <w:tr w:rsidR="003D73DB" w:rsidRPr="009E78BC" w:rsidTr="003D73DB">
        <w:trPr>
          <w:trHeight w:hRule="exact" w:val="500"/>
        </w:trPr>
        <w:tc>
          <w:tcPr>
            <w:tcW w:w="10065" w:type="dxa"/>
            <w:gridSpan w:val="5"/>
            <w:shd w:val="clear" w:color="auto" w:fill="auto"/>
            <w:vAlign w:val="center"/>
          </w:tcPr>
          <w:p w:rsidR="003D73DB" w:rsidRPr="009E78BC" w:rsidRDefault="003D73DB" w:rsidP="003D73DB">
            <w:pPr>
              <w:widowControl w:val="0"/>
              <w:suppressAutoHyphens/>
              <w:spacing w:after="0" w:line="240" w:lineRule="auto"/>
              <w:ind w:hanging="588"/>
              <w:jc w:val="center"/>
              <w:rPr>
                <w:rFonts w:ascii="Times New Roman" w:eastAsia="Times New Roman" w:hAnsi="Times New Roman" w:cs="Times New Roman"/>
                <w:b/>
                <w:sz w:val="20"/>
                <w:szCs w:val="20"/>
                <w:lang w:eastAsia="ar-SA"/>
              </w:rPr>
            </w:pPr>
            <w:r w:rsidRPr="009E78B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D73DB" w:rsidRPr="009E78BC" w:rsidTr="003D73DB">
        <w:trPr>
          <w:trHeight w:hRule="exact" w:val="2821"/>
        </w:trPr>
        <w:tc>
          <w:tcPr>
            <w:tcW w:w="851" w:type="dxa"/>
            <w:shd w:val="clear" w:color="auto" w:fill="auto"/>
            <w:vAlign w:val="center"/>
          </w:tcPr>
          <w:p w:rsidR="003D73DB" w:rsidRPr="009E78BC" w:rsidRDefault="003D73DB" w:rsidP="003D73DB">
            <w:pPr>
              <w:numPr>
                <w:ilvl w:val="0"/>
                <w:numId w:val="4"/>
              </w:numPr>
              <w:spacing w:after="0" w:line="240" w:lineRule="auto"/>
              <w:ind w:hanging="588"/>
              <w:contextualSpacing/>
              <w:jc w:val="center"/>
              <w:rPr>
                <w:rFonts w:ascii="Calibri" w:eastAsia="Calibri" w:hAnsi="Calibri" w:cs="Times New Roman"/>
                <w:sz w:val="20"/>
                <w:szCs w:val="20"/>
              </w:rPr>
            </w:pPr>
          </w:p>
        </w:tc>
        <w:tc>
          <w:tcPr>
            <w:tcW w:w="2271" w:type="dxa"/>
            <w:shd w:val="clear" w:color="auto" w:fill="auto"/>
            <w:vAlign w:val="center"/>
          </w:tcPr>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ГБУ ЛО «МФЦ»</w:t>
            </w:r>
          </w:p>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i/>
                <w:sz w:val="20"/>
                <w:szCs w:val="20"/>
                <w:lang w:eastAsia="ar-SA"/>
              </w:rPr>
              <w:t>(обслуживание заявителей не осуществляется</w:t>
            </w:r>
            <w:r w:rsidRPr="009E78BC">
              <w:rPr>
                <w:rFonts w:ascii="Times New Roman" w:eastAsia="Times New Roman" w:hAnsi="Times New Roman" w:cs="Times New Roman"/>
                <w:sz w:val="20"/>
                <w:szCs w:val="20"/>
                <w:lang w:eastAsia="ar-SA"/>
              </w:rPr>
              <w:t>)</w:t>
            </w:r>
          </w:p>
        </w:tc>
        <w:tc>
          <w:tcPr>
            <w:tcW w:w="3684" w:type="dxa"/>
            <w:shd w:val="clear" w:color="auto" w:fill="auto"/>
            <w:vAlign w:val="center"/>
          </w:tcPr>
          <w:p w:rsidR="003D73DB" w:rsidRPr="009E78BC" w:rsidRDefault="003D73DB" w:rsidP="003D73DB">
            <w:pPr>
              <w:shd w:val="clear" w:color="auto" w:fill="FFFFFF"/>
              <w:spacing w:before="30" w:after="30" w:line="240" w:lineRule="auto"/>
              <w:ind w:hanging="5"/>
              <w:jc w:val="center"/>
              <w:rPr>
                <w:rFonts w:ascii="Arial" w:eastAsia="Times New Roman" w:hAnsi="Arial" w:cs="Arial"/>
                <w:bCs/>
                <w:i/>
                <w:spacing w:val="2"/>
                <w:sz w:val="20"/>
                <w:szCs w:val="20"/>
                <w:lang w:eastAsia="ru-RU"/>
              </w:rPr>
            </w:pPr>
            <w:r w:rsidRPr="009E78BC">
              <w:rPr>
                <w:rFonts w:ascii="Arial" w:eastAsia="Times New Roman" w:hAnsi="Arial" w:cs="Arial"/>
                <w:b/>
                <w:bCs/>
                <w:i/>
                <w:spacing w:val="2"/>
                <w:sz w:val="20"/>
                <w:szCs w:val="20"/>
                <w:lang w:eastAsia="ru-RU"/>
              </w:rPr>
              <w:t>Юридический адрес:</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 xml:space="preserve">188641, Ленинградская область, Всеволожский район, </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дер. Новосаратовка-центр, д.8</w:t>
            </w:r>
          </w:p>
          <w:p w:rsidR="003D73DB" w:rsidRPr="009E78BC" w:rsidRDefault="003D73DB" w:rsidP="003D73DB">
            <w:pPr>
              <w:shd w:val="clear" w:color="auto" w:fill="FFFFFF"/>
              <w:spacing w:before="30" w:after="30" w:line="240" w:lineRule="auto"/>
              <w:ind w:hanging="5"/>
              <w:jc w:val="center"/>
              <w:rPr>
                <w:rFonts w:ascii="Arial" w:eastAsia="Times New Roman" w:hAnsi="Arial" w:cs="Arial"/>
                <w:bCs/>
                <w:i/>
                <w:spacing w:val="2"/>
                <w:sz w:val="20"/>
                <w:szCs w:val="20"/>
                <w:lang w:eastAsia="ru-RU"/>
              </w:rPr>
            </w:pPr>
            <w:r w:rsidRPr="009E78BC">
              <w:rPr>
                <w:rFonts w:ascii="Arial" w:eastAsia="Times New Roman" w:hAnsi="Arial" w:cs="Arial"/>
                <w:b/>
                <w:bCs/>
                <w:i/>
                <w:spacing w:val="2"/>
                <w:sz w:val="20"/>
                <w:szCs w:val="20"/>
                <w:lang w:eastAsia="ru-RU"/>
              </w:rPr>
              <w:t>Почтовый адрес:</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 xml:space="preserve">191311, г. Санкт-Петербург, </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 xml:space="preserve">ул. Смольного, д. 3, </w:t>
            </w:r>
            <w:proofErr w:type="gramStart"/>
            <w:r w:rsidRPr="009E78BC">
              <w:rPr>
                <w:rFonts w:ascii="Arial" w:eastAsia="Times New Roman" w:hAnsi="Arial" w:cs="Arial"/>
                <w:spacing w:val="2"/>
                <w:sz w:val="20"/>
                <w:szCs w:val="20"/>
                <w:lang w:eastAsia="ru-RU"/>
              </w:rPr>
              <w:t>лит</w:t>
            </w:r>
            <w:proofErr w:type="gramEnd"/>
            <w:r w:rsidRPr="009E78BC">
              <w:rPr>
                <w:rFonts w:ascii="Arial" w:eastAsia="Times New Roman" w:hAnsi="Arial" w:cs="Arial"/>
                <w:spacing w:val="2"/>
                <w:sz w:val="20"/>
                <w:szCs w:val="20"/>
                <w:lang w:eastAsia="ru-RU"/>
              </w:rPr>
              <w:t>. А</w:t>
            </w:r>
          </w:p>
          <w:p w:rsidR="003D73DB" w:rsidRPr="009E78BC" w:rsidRDefault="003D73DB" w:rsidP="003D73DB">
            <w:pPr>
              <w:shd w:val="clear" w:color="auto" w:fill="FFFFFF"/>
              <w:spacing w:before="30" w:after="30" w:line="240" w:lineRule="auto"/>
              <w:ind w:hanging="5"/>
              <w:jc w:val="center"/>
              <w:rPr>
                <w:rFonts w:ascii="Arial" w:eastAsia="Times New Roman" w:hAnsi="Arial" w:cs="Arial"/>
                <w:i/>
                <w:spacing w:val="2"/>
                <w:sz w:val="20"/>
                <w:szCs w:val="20"/>
                <w:lang w:eastAsia="ru-RU"/>
              </w:rPr>
            </w:pPr>
            <w:r w:rsidRPr="009E78BC">
              <w:rPr>
                <w:rFonts w:ascii="Arial" w:eastAsia="Times New Roman" w:hAnsi="Arial" w:cs="Arial"/>
                <w:b/>
                <w:bCs/>
                <w:i/>
                <w:spacing w:val="2"/>
                <w:sz w:val="20"/>
                <w:szCs w:val="20"/>
                <w:lang w:eastAsia="ru-RU"/>
              </w:rPr>
              <w:t>Фактический адрес</w:t>
            </w:r>
            <w:r w:rsidRPr="009E78BC">
              <w:rPr>
                <w:rFonts w:ascii="Arial" w:eastAsia="Times New Roman" w:hAnsi="Arial" w:cs="Arial"/>
                <w:b/>
                <w:i/>
                <w:spacing w:val="2"/>
                <w:sz w:val="20"/>
                <w:szCs w:val="20"/>
                <w:lang w:eastAsia="ru-RU"/>
              </w:rPr>
              <w:t>:</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191024, г. Санкт-Петербург,  </w:t>
            </w:r>
          </w:p>
          <w:p w:rsidR="003D73DB" w:rsidRPr="009E78BC" w:rsidRDefault="003D73DB" w:rsidP="003D73DB">
            <w:pPr>
              <w:shd w:val="clear" w:color="auto" w:fill="FFFFFF"/>
              <w:spacing w:before="30" w:after="30" w:line="240" w:lineRule="auto"/>
              <w:ind w:hanging="5"/>
              <w:jc w:val="center"/>
              <w:rPr>
                <w:rFonts w:ascii="Arial" w:eastAsia="Times New Roman" w:hAnsi="Arial" w:cs="Arial"/>
                <w:spacing w:val="2"/>
                <w:sz w:val="20"/>
                <w:szCs w:val="20"/>
                <w:lang w:eastAsia="ru-RU"/>
              </w:rPr>
            </w:pPr>
            <w:r w:rsidRPr="009E78BC">
              <w:rPr>
                <w:rFonts w:ascii="Arial" w:eastAsia="Times New Roman" w:hAnsi="Arial" w:cs="Arial"/>
                <w:spacing w:val="2"/>
                <w:sz w:val="20"/>
                <w:szCs w:val="20"/>
                <w:lang w:eastAsia="ru-RU"/>
              </w:rPr>
              <w:t xml:space="preserve">пр. Бакунина, д. 5, </w:t>
            </w:r>
            <w:proofErr w:type="gramStart"/>
            <w:r w:rsidRPr="009E78BC">
              <w:rPr>
                <w:rFonts w:ascii="Arial" w:eastAsia="Times New Roman" w:hAnsi="Arial" w:cs="Arial"/>
                <w:spacing w:val="2"/>
                <w:sz w:val="20"/>
                <w:szCs w:val="20"/>
                <w:lang w:eastAsia="ru-RU"/>
              </w:rPr>
              <w:t>лит</w:t>
            </w:r>
            <w:proofErr w:type="gramEnd"/>
            <w:r w:rsidRPr="009E78BC">
              <w:rPr>
                <w:rFonts w:ascii="Arial" w:eastAsia="Times New Roman" w:hAnsi="Arial" w:cs="Arial"/>
                <w:spacing w:val="2"/>
                <w:sz w:val="20"/>
                <w:szCs w:val="20"/>
                <w:lang w:eastAsia="ru-RU"/>
              </w:rPr>
              <w:t>. А</w:t>
            </w:r>
          </w:p>
        </w:tc>
        <w:tc>
          <w:tcPr>
            <w:tcW w:w="2126" w:type="dxa"/>
            <w:shd w:val="clear" w:color="auto" w:fill="FFFFFF"/>
            <w:vAlign w:val="center"/>
          </w:tcPr>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proofErr w:type="spellStart"/>
            <w:r w:rsidRPr="009E78BC">
              <w:rPr>
                <w:rFonts w:ascii="Times New Roman" w:eastAsia="Times New Roman" w:hAnsi="Times New Roman" w:cs="Times New Roman"/>
                <w:sz w:val="20"/>
                <w:szCs w:val="20"/>
                <w:lang w:eastAsia="ar-SA"/>
              </w:rPr>
              <w:t>пн-чт</w:t>
            </w:r>
            <w:proofErr w:type="spellEnd"/>
            <w:r w:rsidRPr="009E78BC">
              <w:rPr>
                <w:rFonts w:ascii="Times New Roman" w:eastAsia="Times New Roman" w:hAnsi="Times New Roman" w:cs="Times New Roman"/>
                <w:sz w:val="20"/>
                <w:szCs w:val="20"/>
                <w:lang w:eastAsia="ar-SA"/>
              </w:rPr>
              <w:t xml:space="preserve"> –</w:t>
            </w:r>
          </w:p>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с 9.00 до 18.00,</w:t>
            </w:r>
          </w:p>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пт. –</w:t>
            </w:r>
          </w:p>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 xml:space="preserve">с 9.00 до 17.00, </w:t>
            </w:r>
          </w:p>
          <w:p w:rsidR="003D73DB" w:rsidRPr="009E78BC" w:rsidRDefault="003D73DB" w:rsidP="003D73DB">
            <w:pPr>
              <w:widowControl w:val="0"/>
              <w:suppressAutoHyphen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 xml:space="preserve">перерыв </w:t>
            </w:r>
            <w:proofErr w:type="gramStart"/>
            <w:r w:rsidRPr="009E78BC">
              <w:rPr>
                <w:rFonts w:ascii="Times New Roman" w:eastAsia="Times New Roman" w:hAnsi="Times New Roman" w:cs="Times New Roman"/>
                <w:sz w:val="20"/>
                <w:szCs w:val="20"/>
                <w:lang w:eastAsia="ar-SA"/>
              </w:rPr>
              <w:t>с</w:t>
            </w:r>
            <w:proofErr w:type="gramEnd"/>
          </w:p>
          <w:p w:rsidR="003D73DB" w:rsidRPr="009E78BC" w:rsidRDefault="003D73DB" w:rsidP="003D73DB">
            <w:pPr>
              <w:widowControl w:val="0"/>
              <w:tabs>
                <w:tab w:val="left" w:pos="733"/>
              </w:tabs>
              <w:autoSpaceDN w:val="0"/>
              <w:spacing w:after="0" w:line="240" w:lineRule="auto"/>
              <w:ind w:hanging="5"/>
              <w:jc w:val="center"/>
              <w:rPr>
                <w:rFonts w:ascii="Times New Roman" w:eastAsia="Times New Roman" w:hAnsi="Times New Roman" w:cs="Times New Roman"/>
                <w:sz w:val="20"/>
                <w:szCs w:val="20"/>
                <w:lang w:eastAsia="ar-SA"/>
              </w:rPr>
            </w:pPr>
            <w:r w:rsidRPr="009E78BC">
              <w:rPr>
                <w:rFonts w:ascii="Times New Roman" w:eastAsia="Times New Roman" w:hAnsi="Times New Roman" w:cs="Times New Roman"/>
                <w:sz w:val="20"/>
                <w:szCs w:val="20"/>
                <w:lang w:eastAsia="ar-SA"/>
              </w:rPr>
              <w:t>13.00 до 13.48, выходные дни -</w:t>
            </w:r>
          </w:p>
          <w:p w:rsidR="003D73DB" w:rsidRPr="009E78BC" w:rsidRDefault="003D73DB" w:rsidP="003D73DB">
            <w:pPr>
              <w:widowControl w:val="0"/>
              <w:suppressAutoHyphens/>
              <w:autoSpaceDN w:val="0"/>
              <w:spacing w:after="0" w:line="240" w:lineRule="auto"/>
              <w:ind w:left="58" w:hanging="5"/>
              <w:jc w:val="center"/>
              <w:rPr>
                <w:rFonts w:ascii="Times New Roman" w:eastAsia="Times New Roman" w:hAnsi="Times New Roman" w:cs="Times New Roman"/>
                <w:sz w:val="20"/>
                <w:szCs w:val="20"/>
                <w:lang w:eastAsia="ar-SA"/>
              </w:rPr>
            </w:pPr>
            <w:proofErr w:type="spellStart"/>
            <w:proofErr w:type="gramStart"/>
            <w:r w:rsidRPr="009E78BC">
              <w:rPr>
                <w:rFonts w:ascii="Times New Roman" w:eastAsia="Times New Roman" w:hAnsi="Times New Roman" w:cs="Times New Roman"/>
                <w:sz w:val="20"/>
                <w:szCs w:val="20"/>
                <w:lang w:eastAsia="ar-SA"/>
              </w:rPr>
              <w:t>сб</w:t>
            </w:r>
            <w:proofErr w:type="spellEnd"/>
            <w:proofErr w:type="gramEnd"/>
            <w:r w:rsidRPr="009E78BC">
              <w:rPr>
                <w:rFonts w:ascii="Times New Roman" w:eastAsia="Times New Roman" w:hAnsi="Times New Roman" w:cs="Times New Roman"/>
                <w:sz w:val="20"/>
                <w:szCs w:val="20"/>
                <w:lang w:eastAsia="ar-SA"/>
              </w:rPr>
              <w:t>, вс.</w:t>
            </w:r>
          </w:p>
        </w:tc>
        <w:tc>
          <w:tcPr>
            <w:tcW w:w="1133" w:type="dxa"/>
            <w:shd w:val="clear" w:color="auto" w:fill="auto"/>
            <w:vAlign w:val="center"/>
          </w:tcPr>
          <w:p w:rsidR="003D73DB" w:rsidRPr="009E78BC" w:rsidRDefault="003D73DB" w:rsidP="003D73D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9E78BC">
              <w:rPr>
                <w:rFonts w:ascii="Times New Roman" w:eastAsia="Times New Roman" w:hAnsi="Times New Roman" w:cs="Times New Roman"/>
                <w:sz w:val="20"/>
                <w:szCs w:val="20"/>
                <w:shd w:val="clear" w:color="auto" w:fill="FFFFFF"/>
                <w:lang w:eastAsia="ru-RU"/>
              </w:rPr>
              <w:t xml:space="preserve">+7 (931) </w:t>
            </w:r>
          </w:p>
          <w:p w:rsidR="003D73DB" w:rsidRPr="009E78BC" w:rsidRDefault="003D73DB" w:rsidP="003D73DB">
            <w:pPr>
              <w:widowControl w:val="0"/>
              <w:suppressAutoHyphens/>
              <w:spacing w:after="0" w:line="240" w:lineRule="auto"/>
              <w:jc w:val="center"/>
              <w:rPr>
                <w:rFonts w:ascii="Courier New" w:eastAsia="Times New Roman" w:hAnsi="Courier New" w:cs="Courier New"/>
                <w:sz w:val="20"/>
                <w:szCs w:val="20"/>
                <w:lang w:eastAsia="ar-SA"/>
              </w:rPr>
            </w:pPr>
            <w:r w:rsidRPr="009E78BC">
              <w:rPr>
                <w:rFonts w:ascii="Times New Roman" w:eastAsia="Times New Roman" w:hAnsi="Times New Roman" w:cs="Times New Roman"/>
                <w:sz w:val="20"/>
                <w:szCs w:val="20"/>
                <w:shd w:val="clear" w:color="auto" w:fill="FFFFFF"/>
                <w:lang w:eastAsia="ru-RU"/>
              </w:rPr>
              <w:t>535-15-67</w:t>
            </w:r>
          </w:p>
        </w:tc>
      </w:tr>
    </w:tbl>
    <w:p w:rsidR="003D73DB" w:rsidRPr="009E78BC" w:rsidRDefault="003D73DB" w:rsidP="003D73DB">
      <w:pPr>
        <w:suppressAutoHyphens/>
        <w:spacing w:after="0" w:line="240" w:lineRule="auto"/>
        <w:ind w:firstLine="567"/>
        <w:jc w:val="center"/>
        <w:rPr>
          <w:rFonts w:ascii="Times New Roman" w:eastAsia="Times New Roman" w:hAnsi="Times New Roman" w:cs="Times New Roman"/>
          <w:b/>
          <w:bCs/>
          <w:sz w:val="24"/>
          <w:szCs w:val="24"/>
          <w:lang w:eastAsia="ar-SA"/>
        </w:rPr>
      </w:pPr>
    </w:p>
    <w:p w:rsidR="003D73DB" w:rsidRPr="009E78BC" w:rsidRDefault="003D73DB" w:rsidP="003D73DB">
      <w:pPr>
        <w:widowControl w:val="0"/>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p>
    <w:p w:rsidR="003D73DB" w:rsidRPr="009E78BC" w:rsidRDefault="003D73DB" w:rsidP="003D73DB">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3D73DB" w:rsidRDefault="003D73DB" w:rsidP="003D73DB">
      <w:pPr>
        <w:spacing w:after="0" w:line="240" w:lineRule="auto"/>
        <w:ind w:left="4592" w:firstLine="708"/>
        <w:jc w:val="right"/>
        <w:rPr>
          <w:rFonts w:ascii="Times New Roman" w:eastAsia="Times New Roman" w:hAnsi="Times New Roman" w:cs="Times New Roman"/>
          <w:sz w:val="24"/>
          <w:szCs w:val="24"/>
          <w:highlight w:val="yellow"/>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91403A" w:rsidRDefault="0091403A"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lastRenderedPageBreak/>
        <w:t xml:space="preserve">Приложение № </w:t>
      </w:r>
      <w:r w:rsidR="0097629A" w:rsidRPr="009E78BC">
        <w:rPr>
          <w:rFonts w:ascii="Times New Roman" w:eastAsia="Times New Roman" w:hAnsi="Times New Roman" w:cs="Times New Roman"/>
          <w:bCs/>
          <w:sz w:val="20"/>
          <w:szCs w:val="20"/>
          <w:lang w:eastAsia="ru-RU"/>
        </w:rPr>
        <w:t>3</w:t>
      </w:r>
      <w:r w:rsidRPr="009E78BC">
        <w:rPr>
          <w:rFonts w:ascii="Times New Roman" w:eastAsia="Times New Roman" w:hAnsi="Times New Roman" w:cs="Times New Roman"/>
          <w:bCs/>
          <w:sz w:val="20"/>
          <w:szCs w:val="20"/>
          <w:lang w:eastAsia="ru-RU"/>
        </w:rPr>
        <w:t xml:space="preserve"> </w:t>
      </w: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к приказу комитета </w:t>
      </w:r>
    </w:p>
    <w:p w:rsidR="003D73DB" w:rsidRPr="009E78BC" w:rsidRDefault="003D73DB" w:rsidP="003D73DB">
      <w:pPr>
        <w:widowControl w:val="0"/>
        <w:tabs>
          <w:tab w:val="left" w:pos="142"/>
          <w:tab w:val="left" w:pos="284"/>
        </w:tabs>
        <w:autoSpaceDE w:val="0"/>
        <w:autoSpaceDN w:val="0"/>
        <w:adjustRightInd w:val="0"/>
        <w:spacing w:after="0"/>
        <w:ind w:left="5670"/>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по культуре Ленинградской области от «_____»__________2015 №______</w:t>
      </w:r>
    </w:p>
    <w:p w:rsidR="003D73DB" w:rsidRPr="009E78BC" w:rsidRDefault="003D73DB" w:rsidP="003D73DB">
      <w:pPr>
        <w:widowControl w:val="0"/>
        <w:tabs>
          <w:tab w:val="left" w:pos="142"/>
          <w:tab w:val="left" w:pos="284"/>
        </w:tabs>
        <w:autoSpaceDE w:val="0"/>
        <w:autoSpaceDN w:val="0"/>
        <w:adjustRightInd w:val="0"/>
        <w:spacing w:after="0"/>
        <w:ind w:left="-567" w:firstLine="6237"/>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Приложение № 13</w:t>
      </w:r>
    </w:p>
    <w:p w:rsidR="003D73DB" w:rsidRPr="009E78BC" w:rsidRDefault="003D73DB" w:rsidP="003D73DB">
      <w:pPr>
        <w:tabs>
          <w:tab w:val="left" w:pos="142"/>
          <w:tab w:val="left" w:pos="284"/>
        </w:tabs>
        <w:spacing w:after="0" w:line="240" w:lineRule="auto"/>
        <w:ind w:left="5670"/>
        <w:jc w:val="center"/>
        <w:rPr>
          <w:rFonts w:ascii="Times New Roman" w:eastAsia="Times New Roman" w:hAnsi="Times New Roman" w:cs="Times New Roman"/>
          <w:sz w:val="20"/>
          <w:szCs w:val="20"/>
          <w:lang w:eastAsia="ru-RU"/>
        </w:rPr>
      </w:pPr>
      <w:r w:rsidRPr="009E78BC">
        <w:rPr>
          <w:rFonts w:ascii="Times New Roman" w:eastAsia="Times New Roman" w:hAnsi="Times New Roman" w:cs="Times New Roman"/>
          <w:sz w:val="20"/>
          <w:szCs w:val="20"/>
          <w:lang w:eastAsia="ru-RU"/>
        </w:rPr>
        <w:t xml:space="preserve">к административному регламенту </w:t>
      </w:r>
    </w:p>
    <w:p w:rsidR="003D73DB" w:rsidRPr="009E78BC" w:rsidRDefault="003D73DB" w:rsidP="003D73DB">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9E78BC">
        <w:rPr>
          <w:rFonts w:ascii="Times New Roman" w:eastAsia="Times New Roman" w:hAnsi="Times New Roman" w:cs="Times New Roman"/>
          <w:bCs/>
          <w:sz w:val="20"/>
          <w:szCs w:val="20"/>
          <w:lang w:eastAsia="ru-RU"/>
        </w:rPr>
        <w:t xml:space="preserve">предоставления государственной услуги </w:t>
      </w:r>
    </w:p>
    <w:p w:rsidR="00342652" w:rsidRPr="009E78BC" w:rsidRDefault="00342652" w:rsidP="003D73DB">
      <w:pPr>
        <w:tabs>
          <w:tab w:val="left" w:pos="142"/>
          <w:tab w:val="left" w:pos="284"/>
        </w:tabs>
        <w:spacing w:after="0" w:line="240" w:lineRule="auto"/>
        <w:ind w:left="5670"/>
        <w:jc w:val="center"/>
        <w:rPr>
          <w:rFonts w:ascii="Times New Roman" w:eastAsia="Times New Roman" w:hAnsi="Times New Roman" w:cs="Times New Roman"/>
          <w:bCs/>
          <w:sz w:val="20"/>
          <w:szCs w:val="20"/>
          <w:lang w:eastAsia="ru-RU"/>
        </w:rPr>
      </w:pPr>
      <w:r w:rsidRPr="009E78BC">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p w:rsidR="0010531E" w:rsidRPr="009E78BC" w:rsidRDefault="0010531E" w:rsidP="0010531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0531E" w:rsidRPr="009E78BC" w:rsidRDefault="0010531E" w:rsidP="00105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8BC">
        <w:rPr>
          <w:rFonts w:ascii="Times New Roman" w:eastAsia="Times New Roman" w:hAnsi="Times New Roman" w:cs="Times New Roman"/>
          <w:sz w:val="24"/>
          <w:szCs w:val="24"/>
          <w:lang w:eastAsia="ru-RU"/>
        </w:rPr>
        <w:t>БЛОК-СХЕМА ПРЕДОСТАВЛЕНИЯ ГОСУДАРСТВЕННОЙ УСЛУГИ</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.Юридическое лицо</w:t>
      </w:r>
      <w:proofErr w:type="gramStart"/>
      <w:r w:rsidRPr="009E78BC">
        <w:rPr>
          <w:rFonts w:ascii="Courier New" w:eastAsia="Times New Roman" w:hAnsi="Courier New" w:cs="Courier New"/>
          <w:sz w:val="20"/>
          <w:szCs w:val="20"/>
          <w:lang w:eastAsia="ru-RU"/>
        </w:rPr>
        <w:t xml:space="preserve">   .</w:t>
      </w:r>
      <w:proofErr w:type="gramEnd"/>
      <w:r w:rsidRPr="009E78BC">
        <w:rPr>
          <w:rFonts w:ascii="Courier New" w:eastAsia="Times New Roman" w:hAnsi="Courier New" w:cs="Courier New"/>
          <w:sz w:val="20"/>
          <w:szCs w:val="20"/>
          <w:lang w:eastAsia="ru-RU"/>
        </w:rPr>
        <w:t xml:space="preserve"> │          ЗАЯВИТЕЛЬ           │ .   Индивидуальный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  └──────────────┐┌──────────────┘ .   предприниматель.</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  Заявление и пакет документов</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(согласно п. 6 раздела 2)</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w:t>
      </w:r>
      <w:r w:rsidR="00777929">
        <w:rPr>
          <w:rFonts w:ascii="Courier New" w:eastAsia="Times New Roman" w:hAnsi="Courier New" w:cs="Courier New"/>
          <w:sz w:val="20"/>
          <w:szCs w:val="20"/>
          <w:lang w:eastAsia="ru-RU"/>
        </w:rPr>
        <w:t>настоящего а</w:t>
      </w:r>
      <w:r w:rsidRPr="009E78BC">
        <w:rPr>
          <w:rFonts w:ascii="Courier New" w:eastAsia="Times New Roman" w:hAnsi="Courier New" w:cs="Courier New"/>
          <w:sz w:val="20"/>
          <w:szCs w:val="20"/>
          <w:lang w:eastAsia="ru-RU"/>
        </w:rPr>
        <w:t>дминистративного регламента,</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в том числе через МФЦ</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w:t>
      </w:r>
    </w:p>
    <w:p w:rsidR="0010531E" w:rsidRPr="009E78BC" w:rsidRDefault="0010531E" w:rsidP="0010531E">
      <w:pPr>
        <w:autoSpaceDE w:val="0"/>
        <w:autoSpaceDN w:val="0"/>
        <w:adjustRightInd w:val="0"/>
        <w:spacing w:after="0" w:line="240" w:lineRule="auto"/>
        <w:jc w:val="center"/>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Комитет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20"/>
          <w:szCs w:val="20"/>
          <w:lang w:eastAsia="ru-RU"/>
        </w:rPr>
      </w:pPr>
      <w:r w:rsidRPr="009E78BC">
        <w:rPr>
          <w:rFonts w:ascii="Courier New" w:eastAsia="Times New Roman" w:hAnsi="Courier New" w:cs="Courier New"/>
          <w:sz w:val="20"/>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ПРИЕМ, РЕГИСТРАЦИЯ ЗАЯВЛЕНИЯ И ПАКЕТ ДОКУМЕНТОВ</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roofErr w:type="spellStart"/>
      <w:r w:rsidRPr="009E78BC">
        <w:rPr>
          <w:rFonts w:ascii="Courier New" w:eastAsia="Times New Roman" w:hAnsi="Courier New" w:cs="Courier New"/>
          <w:sz w:val="18"/>
          <w:szCs w:val="20"/>
          <w:lang w:eastAsia="ru-RU"/>
        </w:rPr>
        <w:t>почта</w:t>
      </w:r>
      <w:proofErr w:type="gramStart"/>
      <w:r w:rsidRPr="009E78BC">
        <w:rPr>
          <w:rFonts w:ascii="Courier New" w:eastAsia="Times New Roman" w:hAnsi="Courier New" w:cs="Courier New"/>
          <w:sz w:val="18"/>
          <w:szCs w:val="20"/>
          <w:lang w:eastAsia="ru-RU"/>
        </w:rPr>
        <w:t>,в</w:t>
      </w:r>
      <w:proofErr w:type="spellEnd"/>
      <w:proofErr w:type="gramEnd"/>
      <w:r w:rsidRPr="009E78BC">
        <w:rPr>
          <w:rFonts w:ascii="Courier New" w:eastAsia="Times New Roman" w:hAnsi="Courier New" w:cs="Courier New"/>
          <w:sz w:val="18"/>
          <w:szCs w:val="20"/>
          <w:lang w:eastAsia="ru-RU"/>
        </w:rPr>
        <w:t xml:space="preserve">     .лично, через       посредством</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электронная.     экспедицию.</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МФЦ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СТРУКТУРНОЕ ПОДРАЗДЕЛЕНИЕ,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roofErr w:type="gramStart"/>
      <w:r w:rsidRPr="009E78BC">
        <w:rPr>
          <w:rFonts w:ascii="Courier New" w:eastAsia="Times New Roman" w:hAnsi="Courier New" w:cs="Courier New"/>
          <w:sz w:val="18"/>
          <w:szCs w:val="20"/>
          <w:lang w:eastAsia="ru-RU"/>
        </w:rPr>
        <w:t>│         ОТВЕТСТВЕННОЕ ЗА ПРЕДОСТАВЛЕНИЕ ГОСУДАРСТВЕННОЙ УСЛУГИ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.должностное лицо,</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.ответственное за</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.руководитель  .│    ОТВЕТСТВЕННЫЙ ИСПОЛНИТЕЛЬ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.делопроизводство</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ФОРМИРОВАНИЕ И НАПРАВЛЕНИЕ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│МЕЖВЕДОМСТВЕННЫХ ЗАПРОСОВ В ОРГАН,│</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УЧАСТВУЮЩИЙ В ПРЕДОСТАВЛЕНИИ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ГОСУДАРСТВЕННОЙ УСЛУГИ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.запрос   ОИВ согласно п.4.2 раздела 4.. Срок 5 рабочих дней.</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.Регламента.</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lastRenderedPageBreak/>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РАССМОТРЕНИЕ ЗАЯВЛЕНИЯ И ДОКУМЕНТОВ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ПОЛНЫЙ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срок 30 дней.</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проверяет правильность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проверяет правильность    ││ │ ┌─&gt;│ заполнения и соответствия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┌─&gt;│  заполнения и соответствия  ││</w:t>
      </w:r>
      <w:proofErr w:type="gramStart"/>
      <w:r w:rsidRPr="009E78BC">
        <w:rPr>
          <w:rFonts w:ascii="Courier New" w:eastAsia="Times New Roman" w:hAnsi="Courier New" w:cs="Courier New"/>
          <w:sz w:val="18"/>
          <w:szCs w:val="20"/>
          <w:lang w:eastAsia="ru-RU"/>
        </w:rPr>
        <w:t>Р</w:t>
      </w:r>
      <w:proofErr w:type="gramEnd"/>
      <w:r w:rsidRPr="009E78BC">
        <w:rPr>
          <w:rFonts w:ascii="Courier New" w:eastAsia="Times New Roman" w:hAnsi="Courier New" w:cs="Courier New"/>
          <w:sz w:val="18"/>
          <w:szCs w:val="20"/>
          <w:lang w:eastAsia="ru-RU"/>
        </w:rPr>
        <w:t>│ │  │         сведений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│З│ │  │          сведений</w:t>
      </w:r>
      <w:proofErr w:type="gramStart"/>
      <w:r w:rsidRPr="009E78BC">
        <w:rPr>
          <w:rFonts w:ascii="Courier New" w:eastAsia="Times New Roman" w:hAnsi="Courier New" w:cs="Courier New"/>
          <w:sz w:val="18"/>
          <w:szCs w:val="20"/>
          <w:lang w:eastAsia="ru-RU"/>
        </w:rPr>
        <w:t xml:space="preserve">           ││А</w:t>
      </w:r>
      <w:proofErr w:type="gramEnd"/>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│А│ │  └─────────────────────────────┘│</w:t>
      </w:r>
      <w:proofErr w:type="gramStart"/>
      <w:r w:rsidRPr="009E78BC">
        <w:rPr>
          <w:rFonts w:ascii="Courier New" w:eastAsia="Times New Roman" w:hAnsi="Courier New" w:cs="Courier New"/>
          <w:sz w:val="18"/>
          <w:szCs w:val="20"/>
          <w:lang w:eastAsia="ru-RU"/>
        </w:rPr>
        <w:t>З</w:t>
      </w:r>
      <w:proofErr w:type="gramEnd"/>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│Д│ │  ┌─────────────────────────────┐│</w:t>
      </w:r>
      <w:proofErr w:type="gramStart"/>
      <w:r w:rsidRPr="009E78BC">
        <w:rPr>
          <w:rFonts w:ascii="Courier New" w:eastAsia="Times New Roman" w:hAnsi="Courier New" w:cs="Courier New"/>
          <w:sz w:val="18"/>
          <w:szCs w:val="20"/>
          <w:lang w:eastAsia="ru-RU"/>
        </w:rPr>
        <w:t>Р</w:t>
      </w:r>
      <w:proofErr w:type="gramEnd"/>
      <w:r w:rsidRPr="009E78BC">
        <w:rPr>
          <w:rFonts w:ascii="Courier New" w:eastAsia="Times New Roman" w:hAnsi="Courier New" w:cs="Courier New"/>
          <w:sz w:val="18"/>
          <w:szCs w:val="20"/>
          <w:lang w:eastAsia="ru-RU"/>
        </w:rPr>
        <w:t>│ │  │    проводит проверку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│А├─┤  │     проводит проверку</w:t>
      </w:r>
      <w:proofErr w:type="gramStart"/>
      <w:r w:rsidRPr="009E78BC">
        <w:rPr>
          <w:rFonts w:ascii="Courier New" w:eastAsia="Times New Roman" w:hAnsi="Courier New" w:cs="Courier New"/>
          <w:sz w:val="18"/>
          <w:szCs w:val="20"/>
          <w:lang w:eastAsia="ru-RU"/>
        </w:rPr>
        <w:t xml:space="preserve">       ││Е</w:t>
      </w:r>
      <w:proofErr w:type="gramEnd"/>
      <w:r w:rsidRPr="009E78BC">
        <w:rPr>
          <w:rFonts w:ascii="Courier New" w:eastAsia="Times New Roman" w:hAnsi="Courier New" w:cs="Courier New"/>
          <w:sz w:val="18"/>
          <w:szCs w:val="20"/>
          <w:lang w:eastAsia="ru-RU"/>
        </w:rPr>
        <w:t>├─┤  │представленной документации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│Н│ ├─&gt;│ представленной документации ││</w:t>
      </w:r>
      <w:proofErr w:type="gramStart"/>
      <w:r w:rsidRPr="009E78BC">
        <w:rPr>
          <w:rFonts w:ascii="Courier New" w:eastAsia="Times New Roman" w:hAnsi="Courier New" w:cs="Courier New"/>
          <w:sz w:val="18"/>
          <w:szCs w:val="20"/>
          <w:lang w:eastAsia="ru-RU"/>
        </w:rPr>
        <w:t>Ш</w:t>
      </w:r>
      <w:proofErr w:type="gramEnd"/>
      <w:r w:rsidRPr="009E78BC">
        <w:rPr>
          <w:rFonts w:ascii="Courier New" w:eastAsia="Times New Roman" w:hAnsi="Courier New" w:cs="Courier New"/>
          <w:sz w:val="18"/>
          <w:szCs w:val="20"/>
          <w:lang w:eastAsia="ru-RU"/>
        </w:rPr>
        <w:t>│ ├─&gt;│        требованиям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│И│ │  │         требованиям</w:t>
      </w:r>
      <w:proofErr w:type="gramStart"/>
      <w:r w:rsidRPr="009E78BC">
        <w:rPr>
          <w:rFonts w:ascii="Courier New" w:eastAsia="Times New Roman" w:hAnsi="Courier New" w:cs="Courier New"/>
          <w:sz w:val="18"/>
          <w:szCs w:val="20"/>
          <w:lang w:eastAsia="ru-RU"/>
        </w:rPr>
        <w:t xml:space="preserve">         ││Е</w:t>
      </w:r>
      <w:proofErr w:type="gramEnd"/>
      <w:r w:rsidRPr="009E78BC">
        <w:rPr>
          <w:rFonts w:ascii="Courier New" w:eastAsia="Times New Roman" w:hAnsi="Courier New" w:cs="Courier New"/>
          <w:sz w:val="18"/>
          <w:szCs w:val="20"/>
          <w:lang w:eastAsia="ru-RU"/>
        </w:rPr>
        <w:t>│ │  │    законодательства РФ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│Я│ │  │     законодательства РФ     ││Н│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└─────────────────────────────┘│И│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┌─────────────────────────────┐│Я│ ├─&gt;│проводит анализ документации│</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└─&gt;│    готовит проект письма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└─&gt;│   готовит проект письма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ПРИНЯТИЕ РЕШЕНИЯ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РУКОВОДИТЕЛЬ</w:t>
      </w:r>
      <w:proofErr w:type="gramStart"/>
      <w:r w:rsidRPr="009E78BC">
        <w:rPr>
          <w:rFonts w:ascii="Courier New" w:eastAsia="Times New Roman" w:hAnsi="Courier New" w:cs="Courier New"/>
          <w:sz w:val="18"/>
          <w:szCs w:val="20"/>
          <w:lang w:eastAsia="ru-RU"/>
        </w:rPr>
        <w:t xml:space="preserve">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ВЫДАЧА          │             │            ОТКАЗ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ЗАДАНИЯ   │ │   РАЗРЕШЕНИЯ   │          │ПИСЬМО ОБ ОТКАЗЕ│</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на проведение работ  │ │          ПРИЧИНЫ: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│на проведение│ │  │по сохранению объектов│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roofErr w:type="gramStart"/>
      <w:r w:rsidRPr="009E78BC">
        <w:rPr>
          <w:rFonts w:ascii="Courier New" w:eastAsia="Times New Roman" w:hAnsi="Courier New" w:cs="Courier New"/>
          <w:sz w:val="18"/>
          <w:szCs w:val="20"/>
          <w:lang w:eastAsia="ru-RU"/>
        </w:rPr>
        <w:t>│  работ по   │ ├─&gt;│ культурного наследия │  │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roofErr w:type="gramStart"/>
      <w:r w:rsidRPr="009E78BC">
        <w:rPr>
          <w:rFonts w:ascii="Courier New" w:eastAsia="Times New Roman" w:hAnsi="Courier New" w:cs="Courier New"/>
          <w:sz w:val="18"/>
          <w:szCs w:val="20"/>
          <w:lang w:eastAsia="ru-RU"/>
        </w:rPr>
        <w:t>│ сохранению  │ │  │ (памятников истории  │  │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объектов   │ │  │и культуры) народов РФ│  │ │   наличие неполных или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roofErr w:type="gramStart"/>
      <w:r w:rsidRPr="009E78BC">
        <w:rPr>
          <w:rFonts w:ascii="Courier New" w:eastAsia="Times New Roman" w:hAnsi="Courier New" w:cs="Courier New"/>
          <w:sz w:val="18"/>
          <w:szCs w:val="20"/>
          <w:lang w:eastAsia="ru-RU"/>
        </w:rPr>
        <w:t>культурного</w:t>
      </w:r>
      <w:proofErr w:type="gramEnd"/>
      <w:r w:rsidRPr="009E78BC">
        <w:rPr>
          <w:rFonts w:ascii="Courier New" w:eastAsia="Times New Roman" w:hAnsi="Courier New" w:cs="Courier New"/>
          <w:sz w:val="18"/>
          <w:szCs w:val="20"/>
          <w:lang w:eastAsia="ru-RU"/>
        </w:rPr>
        <w:t xml:space="preserve"> │ │  └──────────────────────┘  ├&gt;│  недостоверных сведений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наследия   │ │  ┌──────────────────────┐  │ │       в документах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roofErr w:type="gramStart"/>
      <w:r w:rsidRPr="009E78BC">
        <w:rPr>
          <w:rFonts w:ascii="Courier New" w:eastAsia="Times New Roman" w:hAnsi="Courier New" w:cs="Courier New"/>
          <w:sz w:val="18"/>
          <w:szCs w:val="20"/>
          <w:lang w:eastAsia="ru-RU"/>
        </w:rPr>
        <w:t>│ (памятников │ │  │   на возобновление   │  │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истории   │ │  │приостановленных работ│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и культуры) │ └─&gt;│по сохранению объектов│  │ │      прекращение или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народов РФ  │    │ культурного наследия │  ├&gt;│ приостановление действия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roofErr w:type="gramStart"/>
      <w:r w:rsidRPr="009E78BC">
        <w:rPr>
          <w:rFonts w:ascii="Courier New" w:eastAsia="Times New Roman" w:hAnsi="Courier New" w:cs="Courier New"/>
          <w:sz w:val="18"/>
          <w:szCs w:val="20"/>
          <w:lang w:eastAsia="ru-RU"/>
        </w:rPr>
        <w:t>└─────────────┘    │(памятников истории и │  │ │   одного или нескольких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культуры) народов РФ │  │ │        документов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документы подписаны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├&gt;│     лицом, не имеющим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на то полномочий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несоответствия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lastRenderedPageBreak/>
        <w:t xml:space="preserve">                                             ├&gt;│ представленных документов│</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требованиям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законодательства РФ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работы не соответствуют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режимам содержания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├&gt;│  территории и (или) зон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охраны объекта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культурного наследия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работы не направлены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└&gt;│   на сохранение объекта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культурного наследия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ВЫДАЧА РЕШЕНИЯ (в том числе посредством МФЦ)</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почтовое</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 ─ ─ ─ ─ ─ ─ ──\   │</w:t>
      </w:r>
      <w:proofErr w:type="spellStart"/>
      <w:r w:rsidRPr="009E78BC">
        <w:rPr>
          <w:rFonts w:ascii="Courier New" w:eastAsia="Times New Roman" w:hAnsi="Courier New" w:cs="Courier New"/>
          <w:sz w:val="18"/>
          <w:szCs w:val="20"/>
          <w:lang w:eastAsia="ru-RU"/>
        </w:rPr>
        <w:t>заказное│отправление</w:t>
      </w:r>
      <w:proofErr w:type="spellEnd"/>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письмо</w:t>
      </w:r>
      <w:proofErr w:type="gramStart"/>
      <w:r w:rsidRPr="009E78BC">
        <w:rPr>
          <w:rFonts w:ascii="Courier New" w:eastAsia="Times New Roman" w:hAnsi="Courier New" w:cs="Courier New"/>
          <w:sz w:val="18"/>
          <w:szCs w:val="20"/>
          <w:lang w:eastAsia="ru-RU"/>
        </w:rPr>
        <w:t xml:space="preserve"> │......... .      /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│ПИСЬМО ОБ ОТКАЗЕ </w:t>
      </w:r>
      <w:proofErr w:type="gramStart"/>
      <w:r w:rsidRPr="009E78BC">
        <w:rPr>
          <w:rFonts w:ascii="Courier New" w:eastAsia="Times New Roman" w:hAnsi="Courier New" w:cs="Courier New"/>
          <w:sz w:val="18"/>
          <w:szCs w:val="20"/>
          <w:lang w:eastAsia="ru-RU"/>
        </w:rPr>
        <w:t>В</w:t>
      </w:r>
      <w:proofErr w:type="gramEnd"/>
      <w:r w:rsidRPr="009E78BC">
        <w:rPr>
          <w:rFonts w:ascii="Courier New" w:eastAsia="Times New Roman" w:hAnsi="Courier New" w:cs="Courier New"/>
          <w:sz w:val="18"/>
          <w:szCs w:val="20"/>
          <w:lang w:eastAsia="ru-RU"/>
        </w:rPr>
        <w:t>\ │      СТРУКТУРНОЕ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│ВЫДАЧЕ РАЗРЕШЕНИЯ  \      ПОДРАЗДЕЛЕНИЕ,     \</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(ЗАДАНИЯ)     / │       </w:t>
      </w:r>
      <w:proofErr w:type="gramStart"/>
      <w:r w:rsidRPr="009E78BC">
        <w:rPr>
          <w:rFonts w:ascii="Courier New" w:eastAsia="Times New Roman" w:hAnsi="Courier New" w:cs="Courier New"/>
          <w:sz w:val="18"/>
          <w:szCs w:val="20"/>
          <w:lang w:eastAsia="ru-RU"/>
        </w:rPr>
        <w:t>ОТВЕЧАЮЩЕЕ</w:t>
      </w:r>
      <w:proofErr w:type="gramEnd"/>
      <w:r w:rsidRPr="009E78BC">
        <w:rPr>
          <w:rFonts w:ascii="Courier New" w:eastAsia="Times New Roman" w:hAnsi="Courier New" w:cs="Courier New"/>
          <w:sz w:val="18"/>
          <w:szCs w:val="20"/>
          <w:lang w:eastAsia="ru-RU"/>
        </w:rPr>
        <w:t xml:space="preserve">       /(──────).............. .   │ЗАЯ-│</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ЗА ДЕЛОПРОИЗВОДСТВО  / │e-</w:t>
      </w:r>
      <w:proofErr w:type="spellStart"/>
      <w:r w:rsidRPr="009E78BC">
        <w:rPr>
          <w:rFonts w:ascii="Courier New" w:eastAsia="Times New Roman" w:hAnsi="Courier New" w:cs="Courier New"/>
          <w:sz w:val="18"/>
          <w:szCs w:val="20"/>
          <w:lang w:eastAsia="ru-RU"/>
        </w:rPr>
        <w:t>mail</w:t>
      </w:r>
      <w:proofErr w:type="spellEnd"/>
      <w:r w:rsidRPr="009E78BC">
        <w:rPr>
          <w:rFonts w:ascii="Courier New" w:eastAsia="Times New Roman" w:hAnsi="Courier New" w:cs="Courier New"/>
          <w:sz w:val="18"/>
          <w:szCs w:val="20"/>
          <w:lang w:eastAsia="ru-RU"/>
        </w:rPr>
        <w:t>│                   │ВИ-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│ТЕЛЬ│</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├─&gt;                            (посредством МФЦ)</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 копия │</w:t>
      </w:r>
      <w:proofErr w:type="gramStart"/>
      <w:r w:rsidRPr="009E78BC">
        <w:rPr>
          <w:rFonts w:ascii="Courier New" w:eastAsia="Times New Roman" w:hAnsi="Courier New" w:cs="Courier New"/>
          <w:sz w:val="18"/>
          <w:szCs w:val="20"/>
          <w:lang w:eastAsia="ru-RU"/>
        </w:rPr>
        <w:t>дополнительные</w:t>
      </w:r>
      <w:proofErr w:type="gramEnd"/>
      <w:r w:rsidRPr="009E78BC">
        <w:rPr>
          <w:rFonts w:ascii="Courier New" w:eastAsia="Times New Roman" w:hAnsi="Courier New" w:cs="Courier New"/>
          <w:sz w:val="18"/>
          <w:szCs w:val="20"/>
          <w:lang w:eastAsia="ru-RU"/>
        </w:rPr>
        <w:t>.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услуги связи</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УВЕДОМЛЕНИЕ О  \</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ОТВЕТСТВЕННЫЙ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│ВЫДАЧЕ РАЗРЕШЕНИЯ \</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ИСПОЛНИТЕЛЬ      .  (посредством МФЦ)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(ЗАДАНИЯ)    /</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      на руки</w:t>
      </w:r>
      <w:proofErr w:type="gramStart"/>
      <w:r w:rsidRPr="009E78BC">
        <w:rPr>
          <w:rFonts w:ascii="Courier New" w:eastAsia="Times New Roman" w:hAnsi="Courier New" w:cs="Courier New"/>
          <w:sz w:val="18"/>
          <w:szCs w:val="20"/>
          <w:lang w:eastAsia="ru-RU"/>
        </w:rPr>
        <w:t xml:space="preserve">         .</w:t>
      </w:r>
      <w:proofErr w:type="gramEnd"/>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РАЗРЕШЕНИЕ (ЗАДАНИЕ)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на руки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ответственный исполнитель \                   /         заявитель</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 ─ ─ ─ ─ ─ ─ ─ ─ ─┐/                     \┌ ─ ─ ─ ─ ─ ─ ─ ─ ─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│удостоверяет свои полномочия:│</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вручает: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паспорт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сопроводительное письмо</w:t>
      </w:r>
      <w:proofErr w:type="gramStart"/>
      <w:r w:rsidRPr="009E78BC">
        <w:rPr>
          <w:rFonts w:ascii="Courier New" w:eastAsia="Times New Roman" w:hAnsi="Courier New" w:cs="Courier New"/>
          <w:sz w:val="18"/>
          <w:szCs w:val="20"/>
          <w:lang w:eastAsia="ru-RU"/>
        </w:rPr>
        <w:t xml:space="preserve">    │          (──────────────┬──────────────)</w:t>
      </w:r>
      <w:proofErr w:type="gramEnd"/>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   паспорт и доверенность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разрешение (задание)      │          │      (доверенное лицо)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подтверждает факт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     получения подписью      │</w:t>
      </w:r>
    </w:p>
    <w:p w:rsidR="0010531E" w:rsidRPr="009E78BC" w:rsidRDefault="0010531E" w:rsidP="0010531E">
      <w:pPr>
        <w:autoSpaceDE w:val="0"/>
        <w:autoSpaceDN w:val="0"/>
        <w:adjustRightInd w:val="0"/>
        <w:spacing w:after="0" w:line="240" w:lineRule="auto"/>
        <w:rPr>
          <w:rFonts w:ascii="Courier New" w:eastAsia="Times New Roman" w:hAnsi="Courier New" w:cs="Courier New"/>
          <w:sz w:val="18"/>
          <w:szCs w:val="20"/>
          <w:lang w:eastAsia="ru-RU"/>
        </w:rPr>
      </w:pPr>
      <w:r w:rsidRPr="009E78BC">
        <w:rPr>
          <w:rFonts w:ascii="Courier New" w:eastAsia="Times New Roman" w:hAnsi="Courier New" w:cs="Courier New"/>
          <w:sz w:val="18"/>
          <w:szCs w:val="20"/>
          <w:lang w:eastAsia="ru-RU"/>
        </w:rPr>
        <w:t xml:space="preserve">                                           (─────────────────────────────)</w:t>
      </w:r>
    </w:p>
    <w:p w:rsidR="005A1741" w:rsidRDefault="005A1741" w:rsidP="001053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6" w:name="_GoBack"/>
      <w:bookmarkEnd w:id="6"/>
      <w:r w:rsidRPr="009E78BC">
        <w:rPr>
          <w:rFonts w:ascii="Times New Roman" w:eastAsia="Times New Roman" w:hAnsi="Times New Roman" w:cs="Times New Roman"/>
          <w:b/>
          <w:bCs/>
          <w:sz w:val="28"/>
          <w:szCs w:val="28"/>
          <w:lang w:eastAsia="ru-RU"/>
        </w:rPr>
        <w:t>Блок-схема</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78BC">
        <w:rPr>
          <w:rFonts w:ascii="Times New Roman" w:eastAsia="Times New Roman" w:hAnsi="Times New Roman" w:cs="Times New Roman"/>
          <w:b/>
          <w:bCs/>
          <w:sz w:val="28"/>
          <w:szCs w:val="28"/>
          <w:lang w:eastAsia="ru-RU"/>
        </w:rPr>
        <w:t xml:space="preserve">(предоставление услуги через Единый портал государственных услуг)  </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31E" w:rsidRPr="009E78BC" w:rsidRDefault="0010531E" w:rsidP="0010531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36"/>
          <w:szCs w:val="36"/>
          <w:lang w:eastAsia="ru-RU"/>
        </w:rPr>
      </w:pPr>
      <w:r w:rsidRPr="009E78BC">
        <w:rPr>
          <w:rFonts w:ascii="Courier New" w:eastAsia="Times New Roman" w:hAnsi="Courier New" w:cs="Courier New"/>
          <w:sz w:val="20"/>
          <w:szCs w:val="20"/>
          <w:lang w:eastAsia="ru-RU"/>
        </w:rPr>
        <w:t xml:space="preserve">             </w:t>
      </w:r>
      <w:r w:rsidRPr="009E78BC">
        <w:rPr>
          <w:rFonts w:ascii="Times New Roman" w:eastAsia="Times New Roman" w:hAnsi="Times New Roman" w:cs="Times New Roman"/>
          <w:sz w:val="28"/>
          <w:szCs w:val="28"/>
          <w:lang w:eastAsia="ru-RU"/>
        </w:rPr>
        <w:t xml:space="preserve">Заявитель                       </w:t>
      </w:r>
      <w:r w:rsidRPr="009E78BC">
        <w:rPr>
          <w:rFonts w:ascii="Times New Roman" w:eastAsia="Times New Roman" w:hAnsi="Times New Roman" w:cs="Times New Roman"/>
          <w:sz w:val="28"/>
          <w:szCs w:val="28"/>
          <w:lang w:eastAsia="ru-RU"/>
        </w:rPr>
        <w:tab/>
        <w:t xml:space="preserve">    Специалист Комитета                             </w:t>
      </w:r>
      <w:r w:rsidRPr="009E78BC">
        <w:rPr>
          <w:rFonts w:ascii="Times New Roman" w:eastAsia="Times New Roman" w:hAnsi="Times New Roman" w:cs="Times New Roman"/>
          <w:b/>
          <w:sz w:val="36"/>
          <w:szCs w:val="36"/>
          <w:lang w:eastAsia="ru-RU"/>
        </w:rPr>
        <w:t xml:space="preserve"> </w:t>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36"/>
          <w:lang w:eastAsia="ru-RU"/>
        </w:rPr>
        <w:t>↓</w:t>
      </w:r>
      <w:r w:rsidRPr="009E78BC">
        <w:rPr>
          <w:rFonts w:ascii="Times New Roman" w:eastAsia="Times New Roman" w:hAnsi="Times New Roman" w:cs="Times New Roman"/>
          <w:sz w:val="28"/>
          <w:szCs w:val="28"/>
          <w:lang w:eastAsia="ru-RU"/>
        </w:rPr>
        <w:tab/>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36"/>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регистрируется в Единой системе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формирует</w:t>
      </w:r>
      <w:proofErr w:type="gramEnd"/>
      <w:r w:rsidRPr="009E78BC">
        <w:rPr>
          <w:rFonts w:ascii="Times New Roman" w:eastAsia="Times New Roman" w:hAnsi="Times New Roman" w:cs="Times New Roman"/>
          <w:sz w:val="28"/>
          <w:szCs w:val="28"/>
          <w:lang w:eastAsia="ru-RU"/>
        </w:rPr>
        <w:t xml:space="preserve"> пакет документов</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идентификац</w:t>
      </w:r>
      <w:proofErr w:type="gramStart"/>
      <w:r w:rsidRPr="009E78BC">
        <w:rPr>
          <w:rFonts w:ascii="Times New Roman" w:eastAsia="Times New Roman" w:hAnsi="Times New Roman" w:cs="Times New Roman"/>
          <w:sz w:val="28"/>
          <w:szCs w:val="28"/>
          <w:lang w:eastAsia="ru-RU"/>
        </w:rPr>
        <w:t>ии и ау</w:t>
      </w:r>
      <w:proofErr w:type="gramEnd"/>
      <w:r w:rsidRPr="009E78BC">
        <w:rPr>
          <w:rFonts w:ascii="Times New Roman" w:eastAsia="Times New Roman" w:hAnsi="Times New Roman" w:cs="Times New Roman"/>
          <w:sz w:val="28"/>
          <w:szCs w:val="28"/>
          <w:lang w:eastAsia="ru-RU"/>
        </w:rPr>
        <w:t xml:space="preserve">тентификации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36"/>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(далее - ЕСИА)</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ind w:left="1418" w:firstLine="709"/>
        <w:rPr>
          <w:rFonts w:ascii="Times New Roman" w:eastAsia="Times New Roman" w:hAnsi="Times New Roman" w:cs="Times New Roman"/>
          <w:sz w:val="28"/>
          <w:szCs w:val="28"/>
          <w:lang w:eastAsia="ru-RU"/>
        </w:rPr>
      </w:pPr>
      <w:r w:rsidRPr="009E78BC">
        <w:rPr>
          <w:rFonts w:ascii="Times New Roman" w:eastAsia="Times New Roman" w:hAnsi="Times New Roman" w:cs="Times New Roman"/>
          <w:b/>
          <w:sz w:val="36"/>
          <w:szCs w:val="36"/>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формирует приглашение на прием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36"/>
          <w:szCs w:val="36"/>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b/>
          <w:sz w:val="36"/>
          <w:szCs w:val="36"/>
          <w:lang w:eastAsia="ru-RU"/>
        </w:rPr>
        <w:t xml:space="preserve">                    </w:t>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r>
      <w:r w:rsidRPr="009E78BC">
        <w:rPr>
          <w:rFonts w:ascii="Times New Roman" w:eastAsia="Times New Roman" w:hAnsi="Times New Roman" w:cs="Times New Roman"/>
          <w:b/>
          <w:sz w:val="36"/>
          <w:szCs w:val="36"/>
          <w:lang w:eastAsia="ru-RU"/>
        </w:rPr>
        <w:tab/>
        <w:t>↓</w:t>
      </w: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проходит идентификацию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направляет заявителю приглашение</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 аутентификацию в ЕСИА</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на прием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36"/>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 xml:space="preserve">заполняет в личном кабинете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рассматривает</w:t>
      </w:r>
      <w:proofErr w:type="gramEnd"/>
      <w:r w:rsidRPr="009E78BC">
        <w:rPr>
          <w:rFonts w:ascii="Times New Roman" w:eastAsia="Times New Roman" w:hAnsi="Times New Roman" w:cs="Times New Roman"/>
          <w:sz w:val="28"/>
          <w:szCs w:val="28"/>
          <w:lang w:eastAsia="ru-RU"/>
        </w:rPr>
        <w:t xml:space="preserve"> документы 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на </w:t>
      </w:r>
      <w:proofErr w:type="gramStart"/>
      <w:r w:rsidRPr="009E78BC">
        <w:rPr>
          <w:rFonts w:ascii="Times New Roman" w:eastAsia="Times New Roman" w:hAnsi="Times New Roman" w:cs="Times New Roman"/>
          <w:sz w:val="28"/>
          <w:szCs w:val="28"/>
          <w:lang w:eastAsia="ru-RU"/>
        </w:rPr>
        <w:t>Федеральной</w:t>
      </w:r>
      <w:proofErr w:type="gramEnd"/>
      <w:r w:rsidRPr="009E78BC">
        <w:rPr>
          <w:rFonts w:ascii="Times New Roman" w:eastAsia="Times New Roman" w:hAnsi="Times New Roman" w:cs="Times New Roman"/>
          <w:sz w:val="28"/>
          <w:szCs w:val="28"/>
          <w:lang w:eastAsia="ru-RU"/>
        </w:rPr>
        <w:t xml:space="preserve"> государственной         </w:t>
      </w:r>
      <w:r w:rsidRPr="009E78BC">
        <w:rPr>
          <w:rFonts w:ascii="Times New Roman" w:eastAsia="Times New Roman" w:hAnsi="Times New Roman" w:cs="Times New Roman"/>
          <w:sz w:val="28"/>
          <w:szCs w:val="28"/>
          <w:lang w:eastAsia="ru-RU"/>
        </w:rPr>
        <w:tab/>
        <w:t xml:space="preserve">утверждает проект решения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информационной системе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о предоставлении</w:t>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"Единый Портал </w:t>
      </w:r>
      <w:proofErr w:type="gramStart"/>
      <w:r w:rsidRPr="009E78BC">
        <w:rPr>
          <w:rFonts w:ascii="Times New Roman" w:eastAsia="Times New Roman" w:hAnsi="Times New Roman" w:cs="Times New Roman"/>
          <w:sz w:val="28"/>
          <w:szCs w:val="28"/>
          <w:lang w:eastAsia="ru-RU"/>
        </w:rPr>
        <w:t>государственных</w:t>
      </w:r>
      <w:proofErr w:type="gramEnd"/>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(отказе в предоставлении)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 муниципальных услуг (функций)"</w:t>
      </w:r>
      <w:r w:rsidRPr="009E78BC">
        <w:rPr>
          <w:rFonts w:ascii="Times New Roman" w:eastAsia="Times New Roman" w:hAnsi="Times New Roman" w:cs="Times New Roman"/>
          <w:sz w:val="28"/>
          <w:szCs w:val="28"/>
          <w:lang w:eastAsia="ru-RU"/>
        </w:rPr>
        <w:tab/>
        <w:t>государственной услуги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(далее - ЕПГУ) в электронном</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виде</w:t>
      </w:r>
      <w:proofErr w:type="gramEnd"/>
      <w:r w:rsidRPr="009E78BC">
        <w:rPr>
          <w:rFonts w:ascii="Times New Roman" w:eastAsia="Times New Roman" w:hAnsi="Times New Roman" w:cs="Times New Roman"/>
          <w:sz w:val="28"/>
          <w:szCs w:val="28"/>
          <w:lang w:eastAsia="ru-RU"/>
        </w:rPr>
        <w:t xml:space="preserve"> заявление на оказание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государственной услуги</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уведомляет заявителя</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прикладывает к заявлению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отсканированные документы,              </w:t>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удостоверения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направляет пакет </w:t>
      </w:r>
      <w:proofErr w:type="gramStart"/>
      <w:r w:rsidRPr="009E78BC">
        <w:rPr>
          <w:rFonts w:ascii="Times New Roman" w:eastAsia="Times New Roman" w:hAnsi="Times New Roman" w:cs="Times New Roman"/>
          <w:sz w:val="28"/>
          <w:szCs w:val="28"/>
          <w:lang w:eastAsia="ru-RU"/>
        </w:rPr>
        <w:t>электронных</w:t>
      </w:r>
      <w:proofErr w:type="gramEnd"/>
      <w:r w:rsidRPr="009E78BC">
        <w:rPr>
          <w:rFonts w:ascii="Times New Roman" w:eastAsia="Times New Roman" w:hAnsi="Times New Roman" w:cs="Times New Roman"/>
          <w:sz w:val="28"/>
          <w:szCs w:val="28"/>
          <w:lang w:eastAsia="ru-RU"/>
        </w:rPr>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документов в Комитет посредством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функционала ЕПГУ</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br w:type="page"/>
      </w:r>
      <w:r w:rsidRPr="009E78BC">
        <w:rPr>
          <w:rFonts w:ascii="Times New Roman" w:eastAsia="Times New Roman" w:hAnsi="Times New Roman" w:cs="Times New Roman"/>
          <w:b/>
          <w:sz w:val="28"/>
          <w:szCs w:val="28"/>
          <w:lang w:eastAsia="ru-RU"/>
        </w:rPr>
        <w:lastRenderedPageBreak/>
        <w:t>Блок-схема</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78BC">
        <w:rPr>
          <w:rFonts w:ascii="Times New Roman" w:eastAsia="Times New Roman" w:hAnsi="Times New Roman" w:cs="Times New Roman"/>
          <w:b/>
          <w:sz w:val="28"/>
          <w:szCs w:val="28"/>
          <w:lang w:eastAsia="ru-RU"/>
        </w:rPr>
        <w:t xml:space="preserve">(предоставление услуги через Портал государственных услуг </w:t>
      </w:r>
      <w:proofErr w:type="gramEnd"/>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b/>
          <w:sz w:val="28"/>
          <w:szCs w:val="28"/>
          <w:lang w:eastAsia="ru-RU"/>
        </w:rPr>
        <w:t>с обязательной личной явкой на прием в Комитет)</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b/>
          <w:sz w:val="28"/>
          <w:szCs w:val="28"/>
          <w:lang w:eastAsia="ru-RU"/>
        </w:rPr>
        <w:t xml:space="preserve"> </w:t>
      </w:r>
    </w:p>
    <w:p w:rsidR="0010531E" w:rsidRPr="009E78BC" w:rsidRDefault="0010531E" w:rsidP="001053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Заявитель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 xml:space="preserve"> Специалист Комитета</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регистрируется в Единой системе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формирует</w:t>
      </w:r>
      <w:proofErr w:type="gramEnd"/>
      <w:r w:rsidRPr="009E78BC">
        <w:rPr>
          <w:rFonts w:ascii="Times New Roman" w:eastAsia="Times New Roman" w:hAnsi="Times New Roman" w:cs="Times New Roman"/>
          <w:sz w:val="28"/>
          <w:szCs w:val="28"/>
          <w:lang w:eastAsia="ru-RU"/>
        </w:rPr>
        <w:t xml:space="preserve"> пакет документов</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идентификац</w:t>
      </w:r>
      <w:proofErr w:type="gramStart"/>
      <w:r w:rsidRPr="009E78BC">
        <w:rPr>
          <w:rFonts w:ascii="Times New Roman" w:eastAsia="Times New Roman" w:hAnsi="Times New Roman" w:cs="Times New Roman"/>
          <w:sz w:val="28"/>
          <w:szCs w:val="28"/>
          <w:lang w:eastAsia="ru-RU"/>
        </w:rPr>
        <w:t>ии и ау</w:t>
      </w:r>
      <w:proofErr w:type="gramEnd"/>
      <w:r w:rsidRPr="009E78BC">
        <w:rPr>
          <w:rFonts w:ascii="Times New Roman" w:eastAsia="Times New Roman" w:hAnsi="Times New Roman" w:cs="Times New Roman"/>
          <w:sz w:val="28"/>
          <w:szCs w:val="28"/>
          <w:lang w:eastAsia="ru-RU"/>
        </w:rPr>
        <w:t>тентификации</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(далее – ЕСИА)</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формирует приглашение на прием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проходит идентификацию</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 аутентификацию в ЕСИА</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направляет заявителю приглашение</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 xml:space="preserve">на прием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заполняет в личном кабинете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 ПГУ ЛО в электронном виде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рассматривает документы</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заявление на оказание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и утверждает проект решения</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государственной услуги</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о предоставлении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w:t>
      </w:r>
      <w:proofErr w:type="gramStart"/>
      <w:r w:rsidRPr="009E78BC">
        <w:rPr>
          <w:rFonts w:ascii="Times New Roman" w:eastAsia="Times New Roman" w:hAnsi="Times New Roman" w:cs="Times New Roman"/>
          <w:sz w:val="28"/>
          <w:szCs w:val="28"/>
          <w:lang w:eastAsia="ru-RU"/>
        </w:rPr>
        <w:t>отказе</w:t>
      </w:r>
      <w:proofErr w:type="gramEnd"/>
      <w:r w:rsidRPr="009E78BC">
        <w:rPr>
          <w:rFonts w:ascii="Times New Roman" w:eastAsia="Times New Roman" w:hAnsi="Times New Roman" w:cs="Times New Roman"/>
          <w:sz w:val="28"/>
          <w:szCs w:val="28"/>
          <w:lang w:eastAsia="ru-RU"/>
        </w:rPr>
        <w:t xml:space="preserve"> в предоставлении)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государственной услуги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прикладывает к заявлению</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отсканированные документы,</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 xml:space="preserve">необходимые для выдачи                    </w:t>
      </w:r>
      <w:r w:rsidRPr="009E78BC">
        <w:rPr>
          <w:rFonts w:ascii="Times New Roman" w:eastAsia="Times New Roman" w:hAnsi="Times New Roman" w:cs="Times New Roman"/>
          <w:sz w:val="28"/>
          <w:szCs w:val="28"/>
          <w:lang w:eastAsia="ru-RU"/>
        </w:rPr>
        <w:tab/>
        <w:t>уведомляет заявителя</w:t>
      </w:r>
      <w:proofErr w:type="gramEnd"/>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удостоверения</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r w:rsidRPr="009E78BC">
        <w:rPr>
          <w:rFonts w:ascii="Times New Roman" w:eastAsia="Times New Roman" w:hAnsi="Times New Roman" w:cs="Times New Roman"/>
          <w:b/>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направляет пакет </w:t>
      </w:r>
      <w:proofErr w:type="gramStart"/>
      <w:r w:rsidRPr="009E78BC">
        <w:rPr>
          <w:rFonts w:ascii="Times New Roman" w:eastAsia="Times New Roman" w:hAnsi="Times New Roman" w:cs="Times New Roman"/>
          <w:sz w:val="28"/>
          <w:szCs w:val="28"/>
          <w:lang w:eastAsia="ru-RU"/>
        </w:rPr>
        <w:t>электронных</w:t>
      </w:r>
      <w:proofErr w:type="gramEnd"/>
      <w:r w:rsidRPr="009E78BC">
        <w:rPr>
          <w:rFonts w:ascii="Times New Roman" w:eastAsia="Times New Roman" w:hAnsi="Times New Roman" w:cs="Times New Roman"/>
          <w:sz w:val="28"/>
          <w:szCs w:val="28"/>
          <w:lang w:eastAsia="ru-RU"/>
        </w:rPr>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документов в Комитет посредством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функционала ПГУ ЛО</w:t>
      </w:r>
    </w:p>
    <w:p w:rsidR="0010531E" w:rsidRPr="009E78BC" w:rsidRDefault="0010531E" w:rsidP="0010531E">
      <w:pPr>
        <w:spacing w:after="0" w:line="240" w:lineRule="auto"/>
        <w:rPr>
          <w:rFonts w:ascii="Times New Roman" w:eastAsia="Times New Roman" w:hAnsi="Times New Roman" w:cs="Times New Roman"/>
          <w:sz w:val="28"/>
          <w:szCs w:val="28"/>
          <w:lang w:eastAsia="ru-RU"/>
        </w:rPr>
      </w:pPr>
    </w:p>
    <w:p w:rsidR="0010531E" w:rsidRPr="009E78BC" w:rsidRDefault="0010531E" w:rsidP="0010531E">
      <w:pPr>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br w:type="page"/>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b/>
          <w:sz w:val="28"/>
          <w:szCs w:val="28"/>
          <w:lang w:eastAsia="ru-RU"/>
        </w:rPr>
        <w:lastRenderedPageBreak/>
        <w:t>Блок-схема</w:t>
      </w:r>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78BC">
        <w:rPr>
          <w:rFonts w:ascii="Times New Roman" w:eastAsia="Times New Roman" w:hAnsi="Times New Roman" w:cs="Times New Roman"/>
          <w:b/>
          <w:sz w:val="28"/>
          <w:szCs w:val="28"/>
          <w:lang w:eastAsia="ru-RU"/>
        </w:rPr>
        <w:t xml:space="preserve">(предоставление услуги через Портал государственных услуг </w:t>
      </w:r>
      <w:proofErr w:type="gramEnd"/>
    </w:p>
    <w:p w:rsidR="0010531E" w:rsidRPr="009E78BC" w:rsidRDefault="0010531E" w:rsidP="00105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b/>
          <w:sz w:val="28"/>
          <w:szCs w:val="28"/>
          <w:lang w:eastAsia="ru-RU"/>
        </w:rPr>
        <w:t>без личной явки на прием в орган власти)</w:t>
      </w:r>
    </w:p>
    <w:p w:rsidR="0010531E" w:rsidRPr="009E78BC" w:rsidRDefault="0010531E" w:rsidP="0010531E">
      <w:pPr>
        <w:autoSpaceDE w:val="0"/>
        <w:autoSpaceDN w:val="0"/>
        <w:adjustRightInd w:val="0"/>
        <w:spacing w:after="0" w:line="240" w:lineRule="auto"/>
        <w:rPr>
          <w:rFonts w:ascii="Calibri" w:eastAsia="Times New Roman" w:hAnsi="Calibri" w:cs="Calibri"/>
          <w:sz w:val="24"/>
          <w:szCs w:val="24"/>
          <w:lang w:eastAsia="ru-RU"/>
        </w:rPr>
      </w:pP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4"/>
          <w:szCs w:val="24"/>
          <w:lang w:eastAsia="ru-RU"/>
        </w:rPr>
      </w:pP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Заявитель</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Специалист Комитета</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i/>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регистрируется в Единой системе</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формирует</w:t>
      </w:r>
      <w:proofErr w:type="gramEnd"/>
      <w:r w:rsidRPr="009E78BC">
        <w:rPr>
          <w:rFonts w:ascii="Times New Roman" w:eastAsia="Times New Roman" w:hAnsi="Times New Roman" w:cs="Times New Roman"/>
          <w:sz w:val="28"/>
          <w:szCs w:val="28"/>
          <w:lang w:eastAsia="ru-RU"/>
        </w:rPr>
        <w:t xml:space="preserve"> пакет документов</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36"/>
          <w:szCs w:val="28"/>
          <w:lang w:eastAsia="ru-RU"/>
        </w:rPr>
      </w:pPr>
      <w:r w:rsidRPr="009E78BC">
        <w:rPr>
          <w:rFonts w:ascii="Times New Roman" w:eastAsia="Times New Roman" w:hAnsi="Times New Roman" w:cs="Times New Roman"/>
          <w:sz w:val="28"/>
          <w:szCs w:val="28"/>
          <w:lang w:eastAsia="ru-RU"/>
        </w:rPr>
        <w:t>идентификац</w:t>
      </w:r>
      <w:proofErr w:type="gramStart"/>
      <w:r w:rsidRPr="009E78BC">
        <w:rPr>
          <w:rFonts w:ascii="Times New Roman" w:eastAsia="Times New Roman" w:hAnsi="Times New Roman" w:cs="Times New Roman"/>
          <w:sz w:val="28"/>
          <w:szCs w:val="28"/>
          <w:lang w:eastAsia="ru-RU"/>
        </w:rPr>
        <w:t>ии и ау</w:t>
      </w:r>
      <w:proofErr w:type="gramEnd"/>
      <w:r w:rsidRPr="009E78BC">
        <w:rPr>
          <w:rFonts w:ascii="Times New Roman" w:eastAsia="Times New Roman" w:hAnsi="Times New Roman" w:cs="Times New Roman"/>
          <w:sz w:val="28"/>
          <w:szCs w:val="28"/>
          <w:lang w:eastAsia="ru-RU"/>
        </w:rPr>
        <w:t>тентификации</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(далее – ЕСИА)</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рассматривает документы</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и утверждает проект решения</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оформляет </w:t>
      </w:r>
      <w:proofErr w:type="gramStart"/>
      <w:r w:rsidRPr="009E78BC">
        <w:rPr>
          <w:rFonts w:ascii="Times New Roman" w:eastAsia="Times New Roman" w:hAnsi="Times New Roman" w:cs="Times New Roman"/>
          <w:sz w:val="28"/>
          <w:szCs w:val="28"/>
          <w:lang w:eastAsia="ru-RU"/>
        </w:rPr>
        <w:t>квалифицированную</w:t>
      </w:r>
      <w:proofErr w:type="gramEnd"/>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о предоставлении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электронную подпись (далее - ЭП)           (</w:t>
      </w:r>
      <w:proofErr w:type="gramStart"/>
      <w:r w:rsidRPr="009E78BC">
        <w:rPr>
          <w:rFonts w:ascii="Times New Roman" w:eastAsia="Times New Roman" w:hAnsi="Times New Roman" w:cs="Times New Roman"/>
          <w:sz w:val="28"/>
          <w:szCs w:val="28"/>
          <w:lang w:eastAsia="ru-RU"/>
        </w:rPr>
        <w:t>отказе</w:t>
      </w:r>
      <w:proofErr w:type="gramEnd"/>
      <w:r w:rsidRPr="009E78BC">
        <w:rPr>
          <w:rFonts w:ascii="Times New Roman" w:eastAsia="Times New Roman" w:hAnsi="Times New Roman" w:cs="Times New Roman"/>
          <w:sz w:val="28"/>
          <w:szCs w:val="28"/>
          <w:lang w:eastAsia="ru-RU"/>
        </w:rPr>
        <w:t xml:space="preserve"> в предоставлении)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для </w:t>
      </w:r>
      <w:proofErr w:type="gramStart"/>
      <w:r w:rsidRPr="009E78BC">
        <w:rPr>
          <w:rFonts w:ascii="Times New Roman" w:eastAsia="Times New Roman" w:hAnsi="Times New Roman" w:cs="Times New Roman"/>
          <w:sz w:val="28"/>
          <w:szCs w:val="28"/>
          <w:lang w:eastAsia="ru-RU"/>
        </w:rPr>
        <w:t>заверения заявления</w:t>
      </w:r>
      <w:proofErr w:type="gramEnd"/>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государственной услуги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 документов, поданных</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r w:rsidRPr="009E78BC">
        <w:rPr>
          <w:rFonts w:ascii="Times New Roman" w:eastAsia="Times New Roman" w:hAnsi="Times New Roman" w:cs="Times New Roman"/>
          <w:sz w:val="28"/>
          <w:szCs w:val="28"/>
          <w:lang w:eastAsia="ru-RU"/>
        </w:rPr>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в электронном виде на Портал           </w:t>
      </w:r>
      <w:r w:rsidRPr="009E78BC">
        <w:rPr>
          <w:rFonts w:ascii="Times New Roman" w:eastAsia="Times New Roman" w:hAnsi="Times New Roman" w:cs="Times New Roman"/>
          <w:sz w:val="28"/>
          <w:szCs w:val="28"/>
          <w:lang w:eastAsia="ru-RU"/>
        </w:rPr>
        <w:tab/>
        <w:t xml:space="preserve"> уведомляет заявителя</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государственных услуг</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t xml:space="preserve">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Ленинградской области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6"/>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проходит идентификацию                   </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и аутентификацию в ЕСИА</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2"/>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заполняет в личном кабинете на ПГУ</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ЛО в электронном виде заявление</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на оказание государственной услуги</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2"/>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прикладывает к заявлению</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отсканированные документы,</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E78BC">
        <w:rPr>
          <w:rFonts w:ascii="Times New Roman" w:eastAsia="Times New Roman" w:hAnsi="Times New Roman" w:cs="Times New Roman"/>
          <w:sz w:val="28"/>
          <w:szCs w:val="28"/>
          <w:lang w:eastAsia="ru-RU"/>
        </w:rPr>
        <w:t>необходимые для выдачи</w:t>
      </w:r>
      <w:proofErr w:type="gramEnd"/>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удостоверения</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2"/>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заверяет заявление и </w:t>
      </w:r>
      <w:proofErr w:type="gramStart"/>
      <w:r w:rsidRPr="009E78BC">
        <w:rPr>
          <w:rFonts w:ascii="Times New Roman" w:eastAsia="Times New Roman" w:hAnsi="Times New Roman" w:cs="Times New Roman"/>
          <w:sz w:val="28"/>
          <w:szCs w:val="28"/>
          <w:lang w:eastAsia="ru-RU"/>
        </w:rPr>
        <w:t>прилагаемые</w:t>
      </w:r>
      <w:proofErr w:type="gramEnd"/>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к нему отсканированные документы</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w:t>
      </w:r>
      <w:proofErr w:type="gramStart"/>
      <w:r w:rsidRPr="009E78BC">
        <w:rPr>
          <w:rFonts w:ascii="Times New Roman" w:eastAsia="Times New Roman" w:hAnsi="Times New Roman" w:cs="Times New Roman"/>
          <w:sz w:val="28"/>
          <w:szCs w:val="28"/>
          <w:lang w:eastAsia="ru-RU"/>
        </w:rPr>
        <w:t>(далее - пакет электронных</w:t>
      </w:r>
      <w:proofErr w:type="gramEnd"/>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 документов) </w:t>
      </w:r>
      <w:proofErr w:type="gramStart"/>
      <w:r w:rsidRPr="009E78BC">
        <w:rPr>
          <w:rFonts w:ascii="Times New Roman" w:eastAsia="Times New Roman" w:hAnsi="Times New Roman" w:cs="Times New Roman"/>
          <w:sz w:val="28"/>
          <w:szCs w:val="28"/>
          <w:lang w:eastAsia="ru-RU"/>
        </w:rPr>
        <w:t>квалифицированной</w:t>
      </w:r>
      <w:proofErr w:type="gramEnd"/>
      <w:r w:rsidRPr="009E78BC">
        <w:rPr>
          <w:rFonts w:ascii="Times New Roman" w:eastAsia="Times New Roman" w:hAnsi="Times New Roman" w:cs="Times New Roman"/>
          <w:sz w:val="28"/>
          <w:szCs w:val="28"/>
          <w:lang w:eastAsia="ru-RU"/>
        </w:rPr>
        <w:t xml:space="preserve"> ЭП</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b/>
          <w:sz w:val="28"/>
          <w:szCs w:val="28"/>
          <w:lang w:eastAsia="ru-RU"/>
        </w:rPr>
      </w:pP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sz w:val="28"/>
          <w:szCs w:val="28"/>
          <w:lang w:eastAsia="ru-RU"/>
        </w:rPr>
        <w:tab/>
      </w:r>
      <w:r w:rsidRPr="009E78BC">
        <w:rPr>
          <w:rFonts w:ascii="Times New Roman" w:eastAsia="Times New Roman" w:hAnsi="Times New Roman" w:cs="Times New Roman"/>
          <w:b/>
          <w:sz w:val="32"/>
          <w:szCs w:val="28"/>
          <w:lang w:eastAsia="ru-RU"/>
        </w:rPr>
        <w:t>↓</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 xml:space="preserve">направляет пакет </w:t>
      </w:r>
      <w:proofErr w:type="gramStart"/>
      <w:r w:rsidRPr="009E78BC">
        <w:rPr>
          <w:rFonts w:ascii="Times New Roman" w:eastAsia="Times New Roman" w:hAnsi="Times New Roman" w:cs="Times New Roman"/>
          <w:sz w:val="28"/>
          <w:szCs w:val="28"/>
          <w:lang w:eastAsia="ru-RU"/>
        </w:rPr>
        <w:t>электронных</w:t>
      </w:r>
      <w:proofErr w:type="gramEnd"/>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документов в Комитет посредством</w:t>
      </w:r>
    </w:p>
    <w:p w:rsidR="0010531E" w:rsidRPr="009E78BC" w:rsidRDefault="0010531E" w:rsidP="0010531E">
      <w:pPr>
        <w:autoSpaceDE w:val="0"/>
        <w:autoSpaceDN w:val="0"/>
        <w:adjustRightInd w:val="0"/>
        <w:spacing w:after="0" w:line="240" w:lineRule="auto"/>
        <w:rPr>
          <w:rFonts w:ascii="Times New Roman" w:eastAsia="Times New Roman" w:hAnsi="Times New Roman" w:cs="Times New Roman"/>
          <w:sz w:val="28"/>
          <w:szCs w:val="28"/>
          <w:lang w:eastAsia="ru-RU"/>
        </w:rPr>
      </w:pPr>
      <w:r w:rsidRPr="009E78BC">
        <w:rPr>
          <w:rFonts w:ascii="Times New Roman" w:eastAsia="Times New Roman" w:hAnsi="Times New Roman" w:cs="Times New Roman"/>
          <w:sz w:val="28"/>
          <w:szCs w:val="28"/>
          <w:lang w:eastAsia="ru-RU"/>
        </w:rPr>
        <w:t>функционала ПГУ ЛО</w:t>
      </w:r>
    </w:p>
    <w:p w:rsidR="0010531E" w:rsidRPr="009E78BC" w:rsidRDefault="0010531E" w:rsidP="0010531E">
      <w:pPr>
        <w:widowControl w:val="0"/>
        <w:tabs>
          <w:tab w:val="left" w:pos="142"/>
          <w:tab w:val="left" w:pos="284"/>
        </w:tabs>
        <w:autoSpaceDE w:val="0"/>
        <w:autoSpaceDN w:val="0"/>
        <w:adjustRightInd w:val="0"/>
        <w:spacing w:after="0" w:line="240" w:lineRule="auto"/>
        <w:ind w:firstLine="5670"/>
        <w:jc w:val="right"/>
        <w:rPr>
          <w:rFonts w:ascii="Times New Roman" w:eastAsia="Times New Roman" w:hAnsi="Times New Roman" w:cs="Times New Roman"/>
          <w:bCs/>
          <w:sz w:val="20"/>
          <w:szCs w:val="24"/>
          <w:lang w:eastAsia="ru-RU"/>
        </w:rPr>
      </w:pPr>
    </w:p>
    <w:p w:rsidR="0010531E" w:rsidRPr="009E78BC" w:rsidRDefault="0010531E" w:rsidP="0010531E">
      <w:pPr>
        <w:spacing w:after="0" w:line="240" w:lineRule="auto"/>
        <w:rPr>
          <w:rFonts w:ascii="Times New Roman" w:eastAsia="Times New Roman" w:hAnsi="Times New Roman" w:cs="Times New Roman"/>
          <w:sz w:val="28"/>
          <w:szCs w:val="28"/>
          <w:lang w:eastAsia="ru-RU"/>
        </w:rPr>
      </w:pPr>
    </w:p>
    <w:p w:rsidR="003D73DB" w:rsidRPr="009E78BC" w:rsidRDefault="003D73DB" w:rsidP="003D73DB">
      <w:pPr>
        <w:spacing w:after="0" w:line="240" w:lineRule="auto"/>
        <w:ind w:left="4592" w:firstLine="708"/>
        <w:jc w:val="right"/>
        <w:rPr>
          <w:rFonts w:ascii="Times New Roman" w:eastAsia="Times New Roman" w:hAnsi="Times New Roman" w:cs="Times New Roman"/>
          <w:sz w:val="24"/>
          <w:szCs w:val="24"/>
          <w:highlight w:val="yellow"/>
          <w:lang w:eastAsia="ru-RU"/>
        </w:rPr>
      </w:pPr>
    </w:p>
    <w:sectPr w:rsidR="003D73DB" w:rsidRPr="009E78BC" w:rsidSect="00A20624">
      <w:foot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75" w:rsidRDefault="00F34F75" w:rsidP="009E78BC">
      <w:pPr>
        <w:spacing w:after="0" w:line="240" w:lineRule="auto"/>
      </w:pPr>
      <w:r>
        <w:separator/>
      </w:r>
    </w:p>
  </w:endnote>
  <w:endnote w:type="continuationSeparator" w:id="0">
    <w:p w:rsidR="00F34F75" w:rsidRDefault="00F34F75" w:rsidP="009E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488"/>
      <w:docPartObj>
        <w:docPartGallery w:val="Page Numbers (Bottom of Page)"/>
        <w:docPartUnique/>
      </w:docPartObj>
    </w:sdtPr>
    <w:sdtEndPr/>
    <w:sdtContent>
      <w:p w:rsidR="0091403A" w:rsidRDefault="0091403A">
        <w:pPr>
          <w:pStyle w:val="a9"/>
          <w:jc w:val="center"/>
        </w:pPr>
        <w:r>
          <w:fldChar w:fldCharType="begin"/>
        </w:r>
        <w:r>
          <w:instrText>PAGE   \* MERGEFORMAT</w:instrText>
        </w:r>
        <w:r>
          <w:fldChar w:fldCharType="separate"/>
        </w:r>
        <w:r w:rsidR="005577FE">
          <w:rPr>
            <w:noProof/>
          </w:rPr>
          <w:t>30</w:t>
        </w:r>
        <w:r>
          <w:fldChar w:fldCharType="end"/>
        </w:r>
      </w:p>
    </w:sdtContent>
  </w:sdt>
  <w:p w:rsidR="0091403A" w:rsidRDefault="009140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75" w:rsidRDefault="00F34F75" w:rsidP="009E78BC">
      <w:pPr>
        <w:spacing w:after="0" w:line="240" w:lineRule="auto"/>
      </w:pPr>
      <w:r>
        <w:separator/>
      </w:r>
    </w:p>
  </w:footnote>
  <w:footnote w:type="continuationSeparator" w:id="0">
    <w:p w:rsidR="00F34F75" w:rsidRDefault="00F34F75" w:rsidP="009E7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E01AE"/>
    <w:multiLevelType w:val="multilevel"/>
    <w:tmpl w:val="7D4C6C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BF291D"/>
    <w:multiLevelType w:val="multilevel"/>
    <w:tmpl w:val="23D04948"/>
    <w:lvl w:ilvl="0">
      <w:start w:val="1"/>
      <w:numFmt w:val="decimal"/>
      <w:lvlText w:val="%1."/>
      <w:lvlJc w:val="left"/>
      <w:pPr>
        <w:ind w:left="1395" w:hanging="85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4">
    <w:nsid w:val="6177628B"/>
    <w:multiLevelType w:val="hybridMultilevel"/>
    <w:tmpl w:val="686C9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00"/>
    <w:rsid w:val="00007B80"/>
    <w:rsid w:val="00040FB5"/>
    <w:rsid w:val="000A285E"/>
    <w:rsid w:val="000A7EDC"/>
    <w:rsid w:val="000E13EA"/>
    <w:rsid w:val="000F7CFD"/>
    <w:rsid w:val="00100D9D"/>
    <w:rsid w:val="0010531E"/>
    <w:rsid w:val="0012379F"/>
    <w:rsid w:val="00135076"/>
    <w:rsid w:val="00146FEA"/>
    <w:rsid w:val="00191DF8"/>
    <w:rsid w:val="00192CCC"/>
    <w:rsid w:val="001A7EF1"/>
    <w:rsid w:val="001F016D"/>
    <w:rsid w:val="002D406F"/>
    <w:rsid w:val="002F477E"/>
    <w:rsid w:val="0032668A"/>
    <w:rsid w:val="00342652"/>
    <w:rsid w:val="003924A4"/>
    <w:rsid w:val="00393412"/>
    <w:rsid w:val="003D73DB"/>
    <w:rsid w:val="0040542D"/>
    <w:rsid w:val="004349BF"/>
    <w:rsid w:val="0045773B"/>
    <w:rsid w:val="00506DF3"/>
    <w:rsid w:val="0055397E"/>
    <w:rsid w:val="005577FE"/>
    <w:rsid w:val="00560DB3"/>
    <w:rsid w:val="005704E5"/>
    <w:rsid w:val="005A1741"/>
    <w:rsid w:val="005A5719"/>
    <w:rsid w:val="005B26EA"/>
    <w:rsid w:val="005B5399"/>
    <w:rsid w:val="005F5D63"/>
    <w:rsid w:val="00622761"/>
    <w:rsid w:val="006600AC"/>
    <w:rsid w:val="006B505A"/>
    <w:rsid w:val="006D4CEE"/>
    <w:rsid w:val="006E470D"/>
    <w:rsid w:val="00715AA3"/>
    <w:rsid w:val="00777929"/>
    <w:rsid w:val="007A09D2"/>
    <w:rsid w:val="007C041E"/>
    <w:rsid w:val="00814971"/>
    <w:rsid w:val="0084263E"/>
    <w:rsid w:val="008558AE"/>
    <w:rsid w:val="00887326"/>
    <w:rsid w:val="008A3C25"/>
    <w:rsid w:val="008D5EF2"/>
    <w:rsid w:val="008D677F"/>
    <w:rsid w:val="008E06DD"/>
    <w:rsid w:val="0091403A"/>
    <w:rsid w:val="00953BD6"/>
    <w:rsid w:val="00975A63"/>
    <w:rsid w:val="0097629A"/>
    <w:rsid w:val="00997A12"/>
    <w:rsid w:val="009A2707"/>
    <w:rsid w:val="009D6095"/>
    <w:rsid w:val="009E1E90"/>
    <w:rsid w:val="009E78BC"/>
    <w:rsid w:val="00A20624"/>
    <w:rsid w:val="00A221D7"/>
    <w:rsid w:val="00A25FCA"/>
    <w:rsid w:val="00A42FF7"/>
    <w:rsid w:val="00A80334"/>
    <w:rsid w:val="00A81970"/>
    <w:rsid w:val="00A83D66"/>
    <w:rsid w:val="00AC3EE2"/>
    <w:rsid w:val="00AC7E20"/>
    <w:rsid w:val="00AE4936"/>
    <w:rsid w:val="00BE42A8"/>
    <w:rsid w:val="00BF4A63"/>
    <w:rsid w:val="00C822FA"/>
    <w:rsid w:val="00CA0F00"/>
    <w:rsid w:val="00CC46E7"/>
    <w:rsid w:val="00CD4F96"/>
    <w:rsid w:val="00D07295"/>
    <w:rsid w:val="00D33153"/>
    <w:rsid w:val="00D47A32"/>
    <w:rsid w:val="00D82130"/>
    <w:rsid w:val="00DB6F47"/>
    <w:rsid w:val="00DF61A5"/>
    <w:rsid w:val="00E149A0"/>
    <w:rsid w:val="00E301A1"/>
    <w:rsid w:val="00E540F6"/>
    <w:rsid w:val="00EF6D66"/>
    <w:rsid w:val="00F20C1E"/>
    <w:rsid w:val="00F34F75"/>
    <w:rsid w:val="00F779D6"/>
    <w:rsid w:val="00FD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2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C3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EE2"/>
    <w:rPr>
      <w:rFonts w:ascii="Tahoma" w:hAnsi="Tahoma" w:cs="Tahoma"/>
      <w:sz w:val="16"/>
      <w:szCs w:val="16"/>
    </w:rPr>
  </w:style>
  <w:style w:type="paragraph" w:styleId="a5">
    <w:name w:val="List Paragraph"/>
    <w:basedOn w:val="a"/>
    <w:uiPriority w:val="34"/>
    <w:qFormat/>
    <w:rsid w:val="00FD6E5F"/>
    <w:pPr>
      <w:ind w:left="720"/>
      <w:contextualSpacing/>
    </w:pPr>
  </w:style>
  <w:style w:type="character" w:styleId="a6">
    <w:name w:val="Hyperlink"/>
    <w:basedOn w:val="a0"/>
    <w:uiPriority w:val="99"/>
    <w:unhideWhenUsed/>
    <w:rsid w:val="00A25FCA"/>
    <w:rPr>
      <w:color w:val="0000FF" w:themeColor="hyperlink"/>
      <w:u w:val="single"/>
    </w:rPr>
  </w:style>
  <w:style w:type="paragraph" w:styleId="a7">
    <w:name w:val="header"/>
    <w:basedOn w:val="a"/>
    <w:link w:val="a8"/>
    <w:uiPriority w:val="99"/>
    <w:unhideWhenUsed/>
    <w:rsid w:val="009E78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8BC"/>
  </w:style>
  <w:style w:type="paragraph" w:styleId="a9">
    <w:name w:val="footer"/>
    <w:basedOn w:val="a"/>
    <w:link w:val="aa"/>
    <w:uiPriority w:val="99"/>
    <w:unhideWhenUsed/>
    <w:rsid w:val="009E78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8BC"/>
  </w:style>
  <w:style w:type="character" w:styleId="ab">
    <w:name w:val="line number"/>
    <w:basedOn w:val="a0"/>
    <w:uiPriority w:val="99"/>
    <w:semiHidden/>
    <w:unhideWhenUsed/>
    <w:rsid w:val="005B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2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C3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EE2"/>
    <w:rPr>
      <w:rFonts w:ascii="Tahoma" w:hAnsi="Tahoma" w:cs="Tahoma"/>
      <w:sz w:val="16"/>
      <w:szCs w:val="16"/>
    </w:rPr>
  </w:style>
  <w:style w:type="paragraph" w:styleId="a5">
    <w:name w:val="List Paragraph"/>
    <w:basedOn w:val="a"/>
    <w:uiPriority w:val="34"/>
    <w:qFormat/>
    <w:rsid w:val="00FD6E5F"/>
    <w:pPr>
      <w:ind w:left="720"/>
      <w:contextualSpacing/>
    </w:pPr>
  </w:style>
  <w:style w:type="character" w:styleId="a6">
    <w:name w:val="Hyperlink"/>
    <w:basedOn w:val="a0"/>
    <w:uiPriority w:val="99"/>
    <w:unhideWhenUsed/>
    <w:rsid w:val="00A25FCA"/>
    <w:rPr>
      <w:color w:val="0000FF" w:themeColor="hyperlink"/>
      <w:u w:val="single"/>
    </w:rPr>
  </w:style>
  <w:style w:type="paragraph" w:styleId="a7">
    <w:name w:val="header"/>
    <w:basedOn w:val="a"/>
    <w:link w:val="a8"/>
    <w:uiPriority w:val="99"/>
    <w:unhideWhenUsed/>
    <w:rsid w:val="009E78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8BC"/>
  </w:style>
  <w:style w:type="paragraph" w:styleId="a9">
    <w:name w:val="footer"/>
    <w:basedOn w:val="a"/>
    <w:link w:val="aa"/>
    <w:uiPriority w:val="99"/>
    <w:unhideWhenUsed/>
    <w:rsid w:val="009E78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8BC"/>
  </w:style>
  <w:style w:type="character" w:styleId="ab">
    <w:name w:val="line number"/>
    <w:basedOn w:val="a0"/>
    <w:uiPriority w:val="99"/>
    <w:semiHidden/>
    <w:unhideWhenUsed/>
    <w:rsid w:val="005B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gov/committee/cul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74373B83F7D2939E1652B7DA948127DE54AA88BE33C2663310D67F61BE0D89D281A57DD0BD059E5pF7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_parnyshkova\AppData\Local\Microsoft\Windows\Temporary%20Internet%20Files\Content.Outlook\MJYGRV0Y\www.gosuslugi.ru" TargetMode="External"/><Relationship Id="rId5" Type="http://schemas.openxmlformats.org/officeDocument/2006/relationships/settings" Target="settings.xml"/><Relationship Id="rId15" Type="http://schemas.openxmlformats.org/officeDocument/2006/relationships/hyperlink" Target="consultantplus://offline/ref=274373B83F7D2939E1652B7DA948127DE54AA88BE33C2663310D67F61BE0D89D281A57D8p078I" TargetMode="External"/><Relationship Id="rId10" Type="http://schemas.openxmlformats.org/officeDocument/2006/relationships/hyperlink" Target="http://www.mfc4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58FE-BA0C-45E0-9DBB-85501E31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30</Pages>
  <Words>10318</Words>
  <Characters>58818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Парнышкова</dc:creator>
  <cp:keywords/>
  <dc:description/>
  <cp:lastModifiedBy>Ольга Николаевна Парнышкова</cp:lastModifiedBy>
  <cp:revision>75</cp:revision>
  <cp:lastPrinted>2015-11-30T17:52:00Z</cp:lastPrinted>
  <dcterms:created xsi:type="dcterms:W3CDTF">2015-11-25T08:38:00Z</dcterms:created>
  <dcterms:modified xsi:type="dcterms:W3CDTF">2015-12-02T06:38:00Z</dcterms:modified>
</cp:coreProperties>
</file>