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8E" w:rsidRDefault="00E916D5" w:rsidP="00625475">
      <w:pPr>
        <w:tabs>
          <w:tab w:val="right" w:pos="7655"/>
        </w:tabs>
        <w:jc w:val="center"/>
      </w:pPr>
      <w:r>
        <w:t>Проект</w:t>
      </w:r>
    </w:p>
    <w:p w:rsidR="00E916D5" w:rsidRDefault="00E916D5" w:rsidP="00625475">
      <w:pPr>
        <w:tabs>
          <w:tab w:val="right" w:pos="7655"/>
        </w:tabs>
        <w:jc w:val="center"/>
      </w:pPr>
    </w:p>
    <w:p w:rsidR="00625475" w:rsidRDefault="00625475" w:rsidP="00625475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75" w:rsidRDefault="00625475" w:rsidP="00625475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625475" w:rsidRDefault="00625475" w:rsidP="00625475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625475" w:rsidRDefault="00625475" w:rsidP="00625475">
      <w:pPr>
        <w:pBdr>
          <w:bottom w:val="double" w:sz="12" w:space="1" w:color="auto"/>
        </w:pBdr>
        <w:jc w:val="center"/>
        <w:rPr>
          <w:noProof/>
        </w:rPr>
      </w:pPr>
    </w:p>
    <w:p w:rsidR="00625475" w:rsidRDefault="00625475" w:rsidP="00625475">
      <w:pPr>
        <w:jc w:val="center"/>
        <w:rPr>
          <w:b/>
          <w:noProof/>
          <w:spacing w:val="80"/>
        </w:rPr>
      </w:pPr>
    </w:p>
    <w:p w:rsidR="00625475" w:rsidRDefault="00625475" w:rsidP="006254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625475" w:rsidRDefault="00625475" w:rsidP="00625475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625475" w:rsidRDefault="00625475" w:rsidP="00625475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                                 №_______________                                                 </w:t>
      </w:r>
    </w:p>
    <w:p w:rsidR="00625475" w:rsidRDefault="00625475" w:rsidP="00625475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625475" w:rsidRDefault="00625475" w:rsidP="00625475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625475" w:rsidRDefault="00625475" w:rsidP="00625475">
      <w:pPr>
        <w:rPr>
          <w:u w:val="single"/>
        </w:rPr>
      </w:pPr>
    </w:p>
    <w:p w:rsidR="00625475" w:rsidRDefault="00625475" w:rsidP="00625475">
      <w:pPr>
        <w:rPr>
          <w:u w:val="single"/>
        </w:rPr>
      </w:pPr>
    </w:p>
    <w:p w:rsidR="00625475" w:rsidRDefault="00625475" w:rsidP="0062547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выявленного объекта культурного наследия</w:t>
      </w:r>
    </w:p>
    <w:p w:rsidR="00625475" w:rsidRDefault="00625475" w:rsidP="006254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5475">
        <w:rPr>
          <w:b/>
          <w:bCs/>
          <w:sz w:val="28"/>
          <w:szCs w:val="28"/>
        </w:rPr>
        <w:t xml:space="preserve">"Жилой дом </w:t>
      </w:r>
      <w:r w:rsidR="00624773">
        <w:rPr>
          <w:b/>
          <w:bCs/>
          <w:sz w:val="28"/>
          <w:szCs w:val="28"/>
        </w:rPr>
        <w:t>– бывший дом Шаровой, впоследствии Кирилловой</w:t>
      </w:r>
      <w:r w:rsidRPr="00625475">
        <w:rPr>
          <w:b/>
          <w:bCs/>
          <w:sz w:val="28"/>
          <w:szCs w:val="28"/>
        </w:rPr>
        <w:t xml:space="preserve">", </w:t>
      </w:r>
      <w:proofErr w:type="gramStart"/>
      <w:r w:rsidRPr="00625475">
        <w:rPr>
          <w:b/>
          <w:bCs/>
          <w:sz w:val="28"/>
          <w:szCs w:val="28"/>
        </w:rPr>
        <w:t>расположенного</w:t>
      </w:r>
      <w:proofErr w:type="gramEnd"/>
      <w:r w:rsidRPr="00625475">
        <w:rPr>
          <w:b/>
          <w:bCs/>
          <w:sz w:val="28"/>
          <w:szCs w:val="28"/>
        </w:rPr>
        <w:t xml:space="preserve"> по адресу: 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район, </w:t>
      </w:r>
      <w:r w:rsidR="000F05DE">
        <w:rPr>
          <w:b/>
          <w:bCs/>
          <w:sz w:val="28"/>
          <w:szCs w:val="28"/>
        </w:rPr>
        <w:t xml:space="preserve"> </w:t>
      </w:r>
      <w:r w:rsidRPr="00625475">
        <w:rPr>
          <w:b/>
          <w:bCs/>
          <w:sz w:val="28"/>
          <w:szCs w:val="28"/>
        </w:rPr>
        <w:t>г. Новая Ладога, проспект Карла Маркса, д. 28/1</w:t>
      </w:r>
      <w:r w:rsidR="003E0C90">
        <w:rPr>
          <w:b/>
          <w:bCs/>
          <w:sz w:val="28"/>
          <w:szCs w:val="28"/>
        </w:rPr>
        <w:t>,</w:t>
      </w:r>
    </w:p>
    <w:p w:rsidR="00625475" w:rsidRPr="00624773" w:rsidRDefault="00625475" w:rsidP="0062547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624773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625475" w:rsidRDefault="00625475" w:rsidP="0062547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и </w:t>
      </w:r>
      <w:r w:rsidR="00624773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</w:t>
      </w:r>
    </w:p>
    <w:p w:rsidR="00625475" w:rsidRDefault="00625475" w:rsidP="0062547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BD2B9D" w:rsidRPr="00D35247" w:rsidRDefault="00BD2B9D" w:rsidP="00D35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         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  ОАО «Межрегиональный центр независимой историко-культурной экспертизы» (аттестованный эксперт Борисенко Е.П.), </w:t>
      </w: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624773" w:rsidRPr="00566883" w:rsidRDefault="00624773" w:rsidP="00624773">
      <w:pPr>
        <w:autoSpaceDE w:val="0"/>
        <w:autoSpaceDN w:val="0"/>
        <w:adjustRightInd w:val="0"/>
        <w:ind w:left="-510" w:right="-285" w:firstLine="540"/>
        <w:jc w:val="both"/>
        <w:rPr>
          <w:b/>
          <w:sz w:val="28"/>
          <w:szCs w:val="28"/>
        </w:rPr>
      </w:pPr>
    </w:p>
    <w:p w:rsidR="00624773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624773">
        <w:rPr>
          <w:bCs/>
          <w:sz w:val="28"/>
          <w:szCs w:val="28"/>
        </w:rPr>
        <w:t xml:space="preserve">"Жилой дом с лавками и гостиницей, XVIII - XIX вв.", </w:t>
      </w:r>
      <w:r w:rsidRPr="00624773">
        <w:rPr>
          <w:sz w:val="28"/>
        </w:rPr>
        <w:t xml:space="preserve">расположенного по адресу: </w:t>
      </w:r>
      <w:r w:rsidRPr="00624773">
        <w:rPr>
          <w:bCs/>
          <w:sz w:val="28"/>
          <w:szCs w:val="28"/>
        </w:rPr>
        <w:t xml:space="preserve">Ленинградская область, </w:t>
      </w:r>
      <w:proofErr w:type="spellStart"/>
      <w:r w:rsidRPr="00624773">
        <w:rPr>
          <w:bCs/>
          <w:sz w:val="28"/>
          <w:szCs w:val="28"/>
        </w:rPr>
        <w:t>Волховский</w:t>
      </w:r>
      <w:proofErr w:type="spellEnd"/>
      <w:r w:rsidRPr="00624773">
        <w:rPr>
          <w:bCs/>
          <w:sz w:val="28"/>
          <w:szCs w:val="28"/>
        </w:rPr>
        <w:t xml:space="preserve"> район, г. Новая Ладога, проспект Карла Маркса, д. 28/1.</w:t>
      </w:r>
    </w:p>
    <w:p w:rsidR="00624773" w:rsidRPr="00FF0722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24773">
        <w:rPr>
          <w:bCs/>
          <w:sz w:val="28"/>
          <w:szCs w:val="28"/>
        </w:rPr>
        <w:t xml:space="preserve">"Жилой дом с лавками и гостиницей, XVIII - XIX вв.", </w:t>
      </w:r>
      <w:r w:rsidRPr="00624773">
        <w:rPr>
          <w:sz w:val="28"/>
        </w:rPr>
        <w:t xml:space="preserve">расположенного по адресу: </w:t>
      </w:r>
      <w:r w:rsidRPr="00624773">
        <w:rPr>
          <w:bCs/>
          <w:sz w:val="28"/>
          <w:szCs w:val="28"/>
        </w:rPr>
        <w:t xml:space="preserve">Ленинградская область, </w:t>
      </w:r>
      <w:proofErr w:type="spellStart"/>
      <w:r w:rsidRPr="00624773">
        <w:rPr>
          <w:bCs/>
          <w:sz w:val="28"/>
          <w:szCs w:val="28"/>
        </w:rPr>
        <w:t>Волховский</w:t>
      </w:r>
      <w:proofErr w:type="spellEnd"/>
      <w:r w:rsidRPr="00624773">
        <w:rPr>
          <w:bCs/>
          <w:sz w:val="28"/>
          <w:szCs w:val="28"/>
        </w:rPr>
        <w:t xml:space="preserve"> район, г. Новая Ладога, проспект Карла Маркса, д. 28/1</w:t>
      </w:r>
      <w:r>
        <w:rPr>
          <w:sz w:val="28"/>
          <w:szCs w:val="28"/>
        </w:rPr>
        <w:t>, согласно приложению № 1 к настоящему приказу.</w:t>
      </w:r>
    </w:p>
    <w:p w:rsidR="00624773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t>У</w:t>
      </w:r>
      <w:r>
        <w:rPr>
          <w:sz w:val="28"/>
          <w:szCs w:val="28"/>
        </w:rPr>
        <w:t>становить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24773">
        <w:rPr>
          <w:bCs/>
          <w:sz w:val="28"/>
          <w:szCs w:val="28"/>
        </w:rPr>
        <w:t xml:space="preserve">"Жилой дом с лавками и гостиницей, XVIII - XIX вв.", </w:t>
      </w:r>
      <w:r w:rsidRPr="00624773">
        <w:rPr>
          <w:sz w:val="28"/>
        </w:rPr>
        <w:t xml:space="preserve">расположенного по </w:t>
      </w:r>
      <w:r w:rsidRPr="00624773">
        <w:rPr>
          <w:sz w:val="28"/>
        </w:rPr>
        <w:lastRenderedPageBreak/>
        <w:t xml:space="preserve">адресу: </w:t>
      </w:r>
      <w:r w:rsidRPr="00624773">
        <w:rPr>
          <w:bCs/>
          <w:sz w:val="28"/>
          <w:szCs w:val="28"/>
        </w:rPr>
        <w:t xml:space="preserve">Ленинградская область, </w:t>
      </w:r>
      <w:proofErr w:type="spellStart"/>
      <w:r w:rsidRPr="00624773">
        <w:rPr>
          <w:bCs/>
          <w:sz w:val="28"/>
          <w:szCs w:val="28"/>
        </w:rPr>
        <w:t>Волховский</w:t>
      </w:r>
      <w:proofErr w:type="spellEnd"/>
      <w:r w:rsidRPr="00624773">
        <w:rPr>
          <w:bCs/>
          <w:sz w:val="28"/>
          <w:szCs w:val="28"/>
        </w:rPr>
        <w:t xml:space="preserve"> район, г. Новая Ладога, проспект Карла Маркса, д. 28/1</w:t>
      </w:r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624773" w:rsidRPr="00FB5312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>Исключить объект</w:t>
      </w:r>
      <w:r w:rsidRPr="00624773">
        <w:rPr>
          <w:sz w:val="28"/>
          <w:szCs w:val="28"/>
        </w:rPr>
        <w:t xml:space="preserve"> </w:t>
      </w:r>
      <w:r w:rsidRPr="00624773">
        <w:rPr>
          <w:bCs/>
          <w:sz w:val="28"/>
          <w:szCs w:val="28"/>
        </w:rPr>
        <w:t xml:space="preserve">"Жилой дом </w:t>
      </w:r>
      <w:r>
        <w:rPr>
          <w:b/>
          <w:bCs/>
          <w:sz w:val="28"/>
          <w:szCs w:val="28"/>
        </w:rPr>
        <w:t xml:space="preserve">– </w:t>
      </w:r>
      <w:r w:rsidRPr="00624773">
        <w:rPr>
          <w:bCs/>
          <w:sz w:val="28"/>
          <w:szCs w:val="28"/>
        </w:rPr>
        <w:t xml:space="preserve">бывший дом Шаровой, впоследствии Кирилловой" </w:t>
      </w:r>
      <w:r w:rsidRPr="00FB5312">
        <w:rPr>
          <w:bCs/>
          <w:sz w:val="28"/>
          <w:szCs w:val="28"/>
        </w:rPr>
        <w:t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624773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36 акта постановки на первичный учет вновь выявленных объектов, представляющих историко-культурную ценность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Ленинградской области № 3-2 от 11 мая 1989 года считать утратившим силу.</w:t>
      </w:r>
    </w:p>
    <w:p w:rsidR="00624773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24773">
        <w:rPr>
          <w:bCs/>
          <w:sz w:val="28"/>
          <w:szCs w:val="28"/>
        </w:rPr>
        <w:t>"Жилой дом с лавками и гостиницей, XVIII - XIX вв."</w:t>
      </w:r>
      <w:r>
        <w:rPr>
          <w:sz w:val="28"/>
          <w:szCs w:val="28"/>
        </w:rPr>
        <w:t xml:space="preserve"> в единый</w:t>
      </w:r>
      <w:r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</w:t>
      </w:r>
      <w:proofErr w:type="gramEnd"/>
      <w:r w:rsidRPr="006E0FE0">
        <w:rPr>
          <w:sz w:val="28"/>
          <w:szCs w:val="28"/>
        </w:rPr>
        <w:t>) народов Российской Федерации</w:t>
      </w:r>
      <w:r>
        <w:rPr>
          <w:sz w:val="28"/>
          <w:szCs w:val="28"/>
        </w:rPr>
        <w:t>.</w:t>
      </w:r>
    </w:p>
    <w:p w:rsidR="00624773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24773" w:rsidRPr="00FF0722" w:rsidRDefault="00624773" w:rsidP="00624773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624773" w:rsidRDefault="00624773" w:rsidP="00624773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F05D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Е.В. Чайковский</w:t>
      </w: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0F05DE" w:rsidRDefault="000F05DE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624773" w:rsidRDefault="00624773" w:rsidP="00624773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D35247" w:rsidRDefault="00D35247" w:rsidP="00D35247">
      <w:pPr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                    Приложение 1</w:t>
      </w:r>
    </w:p>
    <w:p w:rsidR="00D35247" w:rsidRDefault="00D35247" w:rsidP="00D35247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D35247" w:rsidRDefault="00D35247" w:rsidP="00D3524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Ленинградской области </w:t>
      </w:r>
    </w:p>
    <w:p w:rsidR="00D35247" w:rsidRDefault="00D35247" w:rsidP="00BD2B9D">
      <w:pPr>
        <w:autoSpaceDE w:val="0"/>
        <w:autoSpaceDN w:val="0"/>
        <w:adjustRightInd w:val="0"/>
        <w:jc w:val="right"/>
      </w:pPr>
      <w:r>
        <w:t>от «__» ________ 2016 г. № ____</w:t>
      </w:r>
    </w:p>
    <w:p w:rsidR="00D35247" w:rsidRDefault="00D35247" w:rsidP="00D35247">
      <w:pPr>
        <w:autoSpaceDE w:val="0"/>
        <w:autoSpaceDN w:val="0"/>
        <w:adjustRightInd w:val="0"/>
      </w:pPr>
    </w:p>
    <w:p w:rsidR="00D35247" w:rsidRDefault="00D35247" w:rsidP="00D3524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</w:p>
    <w:p w:rsidR="00D35247" w:rsidRDefault="00D35247" w:rsidP="00D3524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D35247" w:rsidRDefault="00D35247" w:rsidP="00D35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247">
        <w:rPr>
          <w:b/>
          <w:bCs/>
          <w:sz w:val="28"/>
          <w:szCs w:val="28"/>
        </w:rPr>
        <w:t>"Жилой дом с лавками</w:t>
      </w:r>
      <w:r>
        <w:rPr>
          <w:b/>
          <w:bCs/>
          <w:sz w:val="28"/>
          <w:szCs w:val="28"/>
        </w:rPr>
        <w:t xml:space="preserve"> и гостиницей, XVIII - XIX вв.", </w:t>
      </w:r>
      <w:proofErr w:type="gramStart"/>
      <w:r>
        <w:rPr>
          <w:b/>
          <w:sz w:val="28"/>
        </w:rPr>
        <w:t>расположенного</w:t>
      </w:r>
      <w:proofErr w:type="gramEnd"/>
      <w:r>
        <w:rPr>
          <w:b/>
          <w:sz w:val="28"/>
        </w:rPr>
        <w:t xml:space="preserve"> по адресу: </w:t>
      </w:r>
      <w:r w:rsidRPr="00625475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</w:t>
      </w:r>
      <w:r w:rsidR="003E0C90">
        <w:rPr>
          <w:b/>
          <w:bCs/>
          <w:sz w:val="28"/>
          <w:szCs w:val="28"/>
        </w:rPr>
        <w:t>район, г. Новая Ладога, пр.</w:t>
      </w:r>
      <w:r w:rsidRPr="00625475">
        <w:rPr>
          <w:b/>
          <w:bCs/>
          <w:sz w:val="28"/>
          <w:szCs w:val="28"/>
        </w:rPr>
        <w:t xml:space="preserve"> Карла Маркса, д. 28/1</w:t>
      </w:r>
    </w:p>
    <w:p w:rsidR="00BD2B9D" w:rsidRPr="00D35247" w:rsidRDefault="00BD2B9D" w:rsidP="00D35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30F" w:rsidRDefault="00D35247" w:rsidP="00D35247">
      <w:pPr>
        <w:jc w:val="center"/>
      </w:pPr>
      <w:r>
        <w:rPr>
          <w:noProof/>
        </w:rPr>
        <w:drawing>
          <wp:inline distT="0" distB="0" distL="0" distR="0" wp14:anchorId="4703A5E1" wp14:editId="4EB5C7F5">
            <wp:extent cx="5729946" cy="5807417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843" cy="580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2044B" wp14:editId="33BB7296">
            <wp:extent cx="2800350" cy="2564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47" w:rsidRDefault="00D35247" w:rsidP="00D35247">
      <w:pPr>
        <w:jc w:val="center"/>
      </w:pPr>
      <w:r>
        <w:rPr>
          <w:noProof/>
        </w:rPr>
        <w:drawing>
          <wp:inline distT="0" distB="0" distL="0" distR="0" wp14:anchorId="207469F8" wp14:editId="1A54455F">
            <wp:extent cx="4170973" cy="1009488"/>
            <wp:effectExtent l="0" t="0" r="127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9430" cy="10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47" w:rsidRDefault="00D35247" w:rsidP="00D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границ территории </w:t>
      </w:r>
    </w:p>
    <w:p w:rsidR="00D35247" w:rsidRDefault="00D35247" w:rsidP="00D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D35247" w:rsidRPr="00D35247" w:rsidRDefault="00D35247" w:rsidP="00D35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247">
        <w:rPr>
          <w:b/>
          <w:bCs/>
          <w:sz w:val="28"/>
          <w:szCs w:val="28"/>
        </w:rPr>
        <w:t>"Жилой дом с лавками</w:t>
      </w:r>
      <w:r>
        <w:rPr>
          <w:b/>
          <w:bCs/>
          <w:sz w:val="28"/>
          <w:szCs w:val="28"/>
        </w:rPr>
        <w:t xml:space="preserve"> и гостиницей, XVIII - XIX вв.", </w:t>
      </w:r>
      <w:r>
        <w:rPr>
          <w:b/>
          <w:sz w:val="28"/>
        </w:rPr>
        <w:t xml:space="preserve">расположенного по адресу: </w:t>
      </w:r>
      <w:r w:rsidRPr="00625475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</w:t>
      </w:r>
      <w:r w:rsidR="003E0C90">
        <w:rPr>
          <w:b/>
          <w:bCs/>
          <w:sz w:val="28"/>
          <w:szCs w:val="28"/>
        </w:rPr>
        <w:t>район, г. Новая Ладога, пр.</w:t>
      </w:r>
      <w:r w:rsidRPr="00625475">
        <w:rPr>
          <w:b/>
          <w:bCs/>
          <w:sz w:val="28"/>
          <w:szCs w:val="28"/>
        </w:rPr>
        <w:t xml:space="preserve"> Карла Маркса, д. 28/1</w:t>
      </w:r>
    </w:p>
    <w:p w:rsidR="00D35247" w:rsidRDefault="00D35247" w:rsidP="00D35247">
      <w:pPr>
        <w:jc w:val="center"/>
      </w:pPr>
    </w:p>
    <w:p w:rsidR="00D35247" w:rsidRPr="00D35247" w:rsidRDefault="00D35247" w:rsidP="00D35247">
      <w:pPr>
        <w:jc w:val="both"/>
        <w:rPr>
          <w:sz w:val="28"/>
        </w:rPr>
      </w:pPr>
      <w:r w:rsidRPr="00D35247">
        <w:rPr>
          <w:sz w:val="28"/>
        </w:rPr>
        <w:t>Точка 1 расположена на южном углу здания. Граница территории объекта культурного наследия совпадает с границей земельного участка, зарегистрированного в земельном кадастре за № 47:11:0101026:48.</w:t>
      </w:r>
    </w:p>
    <w:p w:rsidR="00D35247" w:rsidRDefault="00D35247" w:rsidP="00D35247">
      <w:pPr>
        <w:jc w:val="both"/>
        <w:rPr>
          <w:sz w:val="28"/>
        </w:rPr>
      </w:pPr>
      <w:r w:rsidRPr="00D35247">
        <w:rPr>
          <w:sz w:val="28"/>
        </w:rPr>
        <w:t>От точки 1 до точки 2 на северо-восток (здесь и далее по границе земельного участка № 47:11:0101026:48) - 23,88 м; далее до точки 3 на северо запад - 16,74 м; далее до точки 4-6,35 м; далее до точки 5 - 26,34 м; далее до точки 1 - 21,58 м.</w:t>
      </w: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D35247" w:rsidRDefault="00D35247" w:rsidP="00D35247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D35247" w:rsidRDefault="00D35247" w:rsidP="00D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704"/>
        <w:gridCol w:w="1699"/>
        <w:gridCol w:w="1704"/>
        <w:gridCol w:w="1848"/>
      </w:tblGrid>
      <w:tr w:rsidR="004B54BF" w:rsidTr="00D35247">
        <w:trPr>
          <w:trHeight w:hRule="exact" w:val="1258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355" w:lineRule="exact"/>
              <w:ind w:firstLine="0"/>
            </w:pPr>
            <w:r>
              <w:rPr>
                <w:rStyle w:val="a9"/>
              </w:rPr>
              <w:t>Обозначение</w:t>
            </w:r>
          </w:p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355" w:lineRule="exact"/>
              <w:ind w:firstLine="0"/>
            </w:pPr>
            <w:r>
              <w:rPr>
                <w:rStyle w:val="a9"/>
              </w:rPr>
              <w:t>(номер)</w:t>
            </w:r>
          </w:p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355" w:lineRule="exact"/>
              <w:ind w:firstLine="0"/>
            </w:pPr>
            <w:r>
              <w:rPr>
                <w:rStyle w:val="a9"/>
              </w:rPr>
              <w:t>характерной</w:t>
            </w:r>
          </w:p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360" w:lineRule="exact"/>
              <w:ind w:firstLine="0"/>
            </w:pPr>
            <w:r>
              <w:rPr>
                <w:rStyle w:val="a9"/>
              </w:rPr>
              <w:t xml:space="preserve">Координаты характерных точек в местной системе координат </w:t>
            </w:r>
            <w:proofErr w:type="gramStart"/>
            <w:r>
              <w:rPr>
                <w:rStyle w:val="a9"/>
              </w:rPr>
              <w:t>МСК</w:t>
            </w:r>
            <w:proofErr w:type="gram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360" w:lineRule="exact"/>
              <w:ind w:firstLine="0"/>
            </w:pPr>
            <w:r>
              <w:rPr>
                <w:rStyle w:val="a9"/>
              </w:rPr>
              <w:t>Координаты характерных точек в местной системе координат (МСК-47, зона 2)*</w:t>
            </w:r>
          </w:p>
        </w:tc>
      </w:tr>
      <w:tr w:rsidR="004B54BF" w:rsidTr="00D35247">
        <w:trPr>
          <w:trHeight w:hRule="exact" w:val="437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54BF" w:rsidRDefault="004B54BF" w:rsidP="004B54BF">
            <w:pPr>
              <w:framePr w:w="9086" w:wrap="notBeside" w:vAnchor="text" w:hAnchor="page" w:x="1861" w:y="105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 xml:space="preserve">Долгота, </w:t>
            </w:r>
            <w:proofErr w:type="gramStart"/>
            <w:r>
              <w:rPr>
                <w:rStyle w:val="a9"/>
              </w:rPr>
              <w:t>м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 xml:space="preserve">Широта, </w:t>
            </w:r>
            <w:proofErr w:type="gramStart"/>
            <w:r>
              <w:rPr>
                <w:rStyle w:val="a9"/>
              </w:rPr>
              <w:t>м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 xml:space="preserve">Долгота, </w:t>
            </w:r>
            <w:proofErr w:type="gramStart"/>
            <w:r>
              <w:rPr>
                <w:rStyle w:val="a9"/>
              </w:rPr>
              <w:t>м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 xml:space="preserve">Широта, </w:t>
            </w:r>
            <w:proofErr w:type="gramStart"/>
            <w:r>
              <w:rPr>
                <w:rStyle w:val="a9"/>
              </w:rPr>
              <w:t>м</w:t>
            </w:r>
            <w:proofErr w:type="gramEnd"/>
            <w:r>
              <w:rPr>
                <w:rStyle w:val="a9"/>
              </w:rPr>
              <w:t xml:space="preserve"> (У)</w:t>
            </w:r>
          </w:p>
        </w:tc>
      </w:tr>
      <w:tr w:rsidR="004B54BF" w:rsidTr="00D35247">
        <w:trPr>
          <w:trHeight w:hRule="exact" w:val="45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</w:tr>
      <w:tr w:rsidR="004B54BF" w:rsidTr="00D35247">
        <w:trPr>
          <w:trHeight w:hRule="exact" w:val="44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Точка №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15 083,42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10 118,56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2 326 022,85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455 654,39</w:t>
            </w:r>
          </w:p>
        </w:tc>
      </w:tr>
      <w:tr w:rsidR="004B54BF" w:rsidTr="00D35247">
        <w:trPr>
          <w:trHeight w:hRule="exact" w:val="46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Точка №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15 097,62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10 137,76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2 326 037,05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455 673,59</w:t>
            </w:r>
          </w:p>
        </w:tc>
      </w:tr>
      <w:tr w:rsidR="004B54BF" w:rsidTr="00D35247">
        <w:trPr>
          <w:trHeight w:hRule="exact" w:val="46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Точка № 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15 084,01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10 147,51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2 326 023,44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455 683,34</w:t>
            </w:r>
          </w:p>
        </w:tc>
      </w:tr>
      <w:tr w:rsidR="004B54BF" w:rsidTr="00D35247">
        <w:trPr>
          <w:trHeight w:hRule="exact" w:val="46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Точка № 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15 078,57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10 150,78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2 326 018,00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455 686,61</w:t>
            </w:r>
          </w:p>
        </w:tc>
      </w:tr>
      <w:tr w:rsidR="004B54BF" w:rsidTr="00D35247">
        <w:trPr>
          <w:trHeight w:hRule="exact" w:val="46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Точка №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15 064,33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10 128,62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2 326 003,76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4BF" w:rsidRDefault="004B54BF" w:rsidP="004B54BF">
            <w:pPr>
              <w:pStyle w:val="4"/>
              <w:framePr w:w="9086" w:wrap="notBeside" w:vAnchor="text" w:hAnchor="page" w:x="1861" w:y="1051"/>
              <w:shd w:val="clear" w:color="auto" w:fill="auto"/>
              <w:spacing w:line="240" w:lineRule="exact"/>
              <w:ind w:firstLine="0"/>
            </w:pPr>
            <w:r>
              <w:rPr>
                <w:rStyle w:val="a9"/>
              </w:rPr>
              <w:t>455 664,45</w:t>
            </w:r>
          </w:p>
        </w:tc>
      </w:tr>
    </w:tbl>
    <w:p w:rsidR="005B748E" w:rsidRDefault="00D35247" w:rsidP="005B7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247">
        <w:rPr>
          <w:b/>
          <w:bCs/>
          <w:sz w:val="28"/>
          <w:szCs w:val="28"/>
        </w:rPr>
        <w:t>"Жилой дом с лавками</w:t>
      </w:r>
      <w:r>
        <w:rPr>
          <w:b/>
          <w:bCs/>
          <w:sz w:val="28"/>
          <w:szCs w:val="28"/>
        </w:rPr>
        <w:t xml:space="preserve"> и гостиницей, XVIII - XIX вв.", </w:t>
      </w:r>
      <w:proofErr w:type="gramStart"/>
      <w:r>
        <w:rPr>
          <w:b/>
          <w:sz w:val="28"/>
        </w:rPr>
        <w:t>расположенного</w:t>
      </w:r>
      <w:proofErr w:type="gramEnd"/>
      <w:r>
        <w:rPr>
          <w:b/>
          <w:sz w:val="28"/>
        </w:rPr>
        <w:t xml:space="preserve"> по адресу: </w:t>
      </w:r>
      <w:r w:rsidRPr="00625475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</w:t>
      </w:r>
      <w:r w:rsidR="003E0C90">
        <w:rPr>
          <w:b/>
          <w:bCs/>
          <w:sz w:val="28"/>
          <w:szCs w:val="28"/>
        </w:rPr>
        <w:t>район, г. Новая Ладога,</w:t>
      </w:r>
    </w:p>
    <w:p w:rsidR="005B748E" w:rsidRDefault="003E0C90" w:rsidP="005B7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пр.</w:t>
      </w:r>
      <w:r w:rsidR="00D35247" w:rsidRPr="00625475">
        <w:rPr>
          <w:b/>
          <w:bCs/>
          <w:sz w:val="28"/>
          <w:szCs w:val="28"/>
        </w:rPr>
        <w:t xml:space="preserve"> Карла Маркса, д. 28/1</w:t>
      </w:r>
    </w:p>
    <w:p w:rsidR="005B748E" w:rsidRDefault="005B748E" w:rsidP="005B748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2B9D" w:rsidRPr="00D35247" w:rsidRDefault="00BD2B9D" w:rsidP="00D352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5247" w:rsidRDefault="00D35247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F079B9" w:rsidRPr="00827049" w:rsidRDefault="00F079B9" w:rsidP="00F079B9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  <w:r w:rsidRPr="00827049">
        <w:rPr>
          <w:rFonts w:eastAsia="Calibri"/>
          <w:b/>
          <w:sz w:val="28"/>
          <w:szCs w:val="28"/>
          <w:lang w:eastAsia="en-US"/>
        </w:rPr>
        <w:lastRenderedPageBreak/>
        <w:t>Режим использования территории объекта культурного наследия</w:t>
      </w:r>
    </w:p>
    <w:p w:rsidR="00624773" w:rsidRDefault="00624773" w:rsidP="006247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247">
        <w:rPr>
          <w:b/>
          <w:bCs/>
          <w:sz w:val="28"/>
          <w:szCs w:val="28"/>
        </w:rPr>
        <w:t>"Жилой дом с лавками</w:t>
      </w:r>
      <w:r>
        <w:rPr>
          <w:b/>
          <w:bCs/>
          <w:sz w:val="28"/>
          <w:szCs w:val="28"/>
        </w:rPr>
        <w:t xml:space="preserve"> и гостиницей, XVIII - XIX вв.", </w:t>
      </w:r>
      <w:proofErr w:type="gramStart"/>
      <w:r>
        <w:rPr>
          <w:b/>
          <w:sz w:val="28"/>
        </w:rPr>
        <w:t>расположенного</w:t>
      </w:r>
      <w:proofErr w:type="gramEnd"/>
      <w:r>
        <w:rPr>
          <w:b/>
          <w:sz w:val="28"/>
        </w:rPr>
        <w:t xml:space="preserve"> по адресу: </w:t>
      </w:r>
      <w:r w:rsidRPr="00625475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район, г. Новая Ладога,</w:t>
      </w:r>
    </w:p>
    <w:p w:rsidR="00624773" w:rsidRDefault="00624773" w:rsidP="006247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пр.</w:t>
      </w:r>
      <w:r w:rsidRPr="00625475">
        <w:rPr>
          <w:b/>
          <w:bCs/>
          <w:sz w:val="28"/>
          <w:szCs w:val="28"/>
        </w:rPr>
        <w:t xml:space="preserve"> Карла Маркса, д. 28/1</w:t>
      </w:r>
    </w:p>
    <w:p w:rsidR="00F079B9" w:rsidRPr="005B7933" w:rsidRDefault="00F079B9" w:rsidP="00F079B9">
      <w:pPr>
        <w:autoSpaceDE w:val="0"/>
        <w:autoSpaceDN w:val="0"/>
        <w:adjustRightInd w:val="0"/>
        <w:ind w:left="-397" w:right="-227"/>
        <w:rPr>
          <w:b/>
          <w:sz w:val="28"/>
          <w:szCs w:val="28"/>
        </w:rPr>
      </w:pPr>
    </w:p>
    <w:p w:rsidR="00F079B9" w:rsidRPr="005B7933" w:rsidRDefault="00F079B9" w:rsidP="00F079B9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F079B9" w:rsidRPr="005B7933" w:rsidRDefault="00F079B9" w:rsidP="00F079B9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F079B9" w:rsidRPr="005B7933" w:rsidRDefault="00F079B9" w:rsidP="00F079B9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зданий и сооружений, не связанных с жизнедеятельностью здания, искажающих восприятие объекта культурного наследия;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F079B9" w:rsidRDefault="00F079B9" w:rsidP="00F079B9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F079B9" w:rsidRPr="005B7933" w:rsidRDefault="00F079B9" w:rsidP="00F079B9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 объекта культурного наследия;</w:t>
      </w:r>
    </w:p>
    <w:p w:rsidR="00F079B9" w:rsidRPr="005B7933" w:rsidRDefault="00F079B9" w:rsidP="00F079B9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 xml:space="preserve"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гамму. </w:t>
      </w: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3E0C90" w:rsidRDefault="003E0C90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624773" w:rsidRDefault="00624773" w:rsidP="00D35247">
      <w:pPr>
        <w:jc w:val="both"/>
        <w:rPr>
          <w:sz w:val="28"/>
        </w:rPr>
      </w:pPr>
    </w:p>
    <w:p w:rsidR="004B54BF" w:rsidRDefault="004B54BF" w:rsidP="00D35247">
      <w:pPr>
        <w:jc w:val="both"/>
        <w:rPr>
          <w:sz w:val="28"/>
        </w:rPr>
      </w:pPr>
    </w:p>
    <w:p w:rsidR="004B54BF" w:rsidRDefault="004B54BF" w:rsidP="004B54BF">
      <w:pPr>
        <w:framePr w:w="9086" w:wrap="notBeside" w:vAnchor="text" w:hAnchor="text" w:xAlign="center" w:y="1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4B54BF" w:rsidRDefault="004B54BF" w:rsidP="004B54BF">
      <w:pPr>
        <w:framePr w:w="9086" w:wrap="notBeside" w:vAnchor="text" w:hAnchor="text" w:xAlign="center" w:y="1"/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4B54BF" w:rsidRDefault="004B54BF" w:rsidP="004B54BF">
      <w:pPr>
        <w:framePr w:w="9086" w:wrap="notBeside" w:vAnchor="text" w:hAnchor="text" w:xAlign="center" w:y="1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Ленинградской области </w:t>
      </w:r>
    </w:p>
    <w:p w:rsidR="004B54BF" w:rsidRDefault="004B54BF" w:rsidP="004B54BF">
      <w:pPr>
        <w:framePr w:w="9086" w:wrap="notBeside" w:vAnchor="text" w:hAnchor="text" w:xAlign="center" w:y="1"/>
        <w:autoSpaceDE w:val="0"/>
        <w:autoSpaceDN w:val="0"/>
        <w:adjustRightInd w:val="0"/>
        <w:jc w:val="right"/>
      </w:pPr>
      <w:r>
        <w:t xml:space="preserve">от «__» </w:t>
      </w:r>
      <w:r w:rsidR="00255CCA">
        <w:t>______ 2016 г</w:t>
      </w:r>
      <w:r>
        <w:t>. № ______</w:t>
      </w:r>
    </w:p>
    <w:p w:rsidR="004B54BF" w:rsidRDefault="004B54BF" w:rsidP="004B54BF">
      <w:pPr>
        <w:framePr w:w="9086" w:wrap="notBeside" w:vAnchor="text" w:hAnchor="text" w:xAlign="center" w:y="1"/>
        <w:tabs>
          <w:tab w:val="left" w:pos="5505"/>
        </w:tabs>
        <w:rPr>
          <w:b/>
          <w:sz w:val="28"/>
          <w:szCs w:val="28"/>
        </w:rPr>
      </w:pPr>
    </w:p>
    <w:p w:rsidR="004B54BF" w:rsidRDefault="00624773" w:rsidP="004B54BF">
      <w:pPr>
        <w:framePr w:w="9086" w:wrap="notBeside" w:vAnchor="text" w:hAnchor="text" w:xAlign="center" w:y="1"/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4B54BF">
        <w:rPr>
          <w:b/>
          <w:sz w:val="28"/>
          <w:szCs w:val="28"/>
        </w:rPr>
        <w:t xml:space="preserve"> охраны </w:t>
      </w:r>
    </w:p>
    <w:p w:rsidR="004B54BF" w:rsidRDefault="004B54BF" w:rsidP="004B54BF">
      <w:pPr>
        <w:framePr w:w="9086" w:wrap="notBeside" w:vAnchor="text" w:hAnchor="text" w:xAlign="center" w:y="1"/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4B54BF" w:rsidRPr="00D35247" w:rsidRDefault="004B54BF" w:rsidP="003E0C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247">
        <w:rPr>
          <w:b/>
          <w:bCs/>
          <w:sz w:val="28"/>
          <w:szCs w:val="28"/>
        </w:rPr>
        <w:t>"Жилой дом с лавками</w:t>
      </w:r>
      <w:r>
        <w:rPr>
          <w:b/>
          <w:bCs/>
          <w:sz w:val="28"/>
          <w:szCs w:val="28"/>
        </w:rPr>
        <w:t xml:space="preserve"> и гостиницей, XVIII - XIX вв.", </w:t>
      </w:r>
      <w:proofErr w:type="gramStart"/>
      <w:r>
        <w:rPr>
          <w:b/>
          <w:sz w:val="28"/>
        </w:rPr>
        <w:t>расположенного</w:t>
      </w:r>
      <w:proofErr w:type="gramEnd"/>
      <w:r>
        <w:rPr>
          <w:b/>
          <w:sz w:val="28"/>
        </w:rPr>
        <w:t xml:space="preserve"> по адресу: </w:t>
      </w:r>
      <w:r w:rsidRPr="00625475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625475">
        <w:rPr>
          <w:b/>
          <w:bCs/>
          <w:sz w:val="28"/>
          <w:szCs w:val="28"/>
        </w:rPr>
        <w:t>Волховский</w:t>
      </w:r>
      <w:proofErr w:type="spellEnd"/>
      <w:r w:rsidRPr="00625475">
        <w:rPr>
          <w:b/>
          <w:bCs/>
          <w:sz w:val="28"/>
          <w:szCs w:val="28"/>
        </w:rPr>
        <w:t xml:space="preserve"> </w:t>
      </w:r>
      <w:r w:rsidR="003E0C90">
        <w:rPr>
          <w:b/>
          <w:bCs/>
          <w:sz w:val="28"/>
          <w:szCs w:val="28"/>
        </w:rPr>
        <w:t>район, г. Новая Ладога, пр.</w:t>
      </w:r>
      <w:r w:rsidRPr="00625475">
        <w:rPr>
          <w:b/>
          <w:bCs/>
          <w:sz w:val="28"/>
          <w:szCs w:val="28"/>
        </w:rPr>
        <w:t xml:space="preserve"> Карла Маркса, д. 28/1</w:t>
      </w:r>
    </w:p>
    <w:p w:rsidR="004B54BF" w:rsidRDefault="004B54BF" w:rsidP="00D35247">
      <w:pPr>
        <w:jc w:val="both"/>
        <w:rPr>
          <w:sz w:val="28"/>
        </w:rPr>
      </w:pPr>
    </w:p>
    <w:p w:rsidR="004B54BF" w:rsidRPr="004B54BF" w:rsidRDefault="004B54BF" w:rsidP="004B54BF">
      <w:pPr>
        <w:jc w:val="both"/>
        <w:rPr>
          <w:i/>
          <w:sz w:val="28"/>
        </w:rPr>
      </w:pPr>
      <w:r w:rsidRPr="004B54BF">
        <w:rPr>
          <w:i/>
          <w:sz w:val="28"/>
        </w:rPr>
        <w:t>Градостроительные характеристики: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Композиционная значимость (роль) здания в структуре городского пространства: формирует одну из главных площадей города;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Местоположение здания на земельном участке;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Объемно-пространственная композиция и силуэтные характеристики:</w:t>
      </w:r>
    </w:p>
    <w:p w:rsidR="004B54BF" w:rsidRDefault="004B54BF" w:rsidP="004B54BF">
      <w:pPr>
        <w:pStyle w:val="a7"/>
        <w:numPr>
          <w:ilvl w:val="0"/>
          <w:numId w:val="3"/>
        </w:numPr>
        <w:jc w:val="both"/>
        <w:rPr>
          <w:sz w:val="28"/>
        </w:rPr>
      </w:pPr>
      <w:r w:rsidRPr="004B54BF">
        <w:rPr>
          <w:sz w:val="28"/>
        </w:rPr>
        <w:t xml:space="preserve">характерные точки визуального восприятия здания и композиционно взаимосвязанного с ними окружения городской застройки; </w:t>
      </w:r>
    </w:p>
    <w:p w:rsidR="004B54BF" w:rsidRPr="004B54BF" w:rsidRDefault="004B54BF" w:rsidP="004B54BF">
      <w:pPr>
        <w:pStyle w:val="a7"/>
        <w:numPr>
          <w:ilvl w:val="0"/>
          <w:numId w:val="3"/>
        </w:numPr>
        <w:jc w:val="both"/>
        <w:rPr>
          <w:sz w:val="28"/>
        </w:rPr>
      </w:pPr>
      <w:r w:rsidRPr="004B54BF">
        <w:rPr>
          <w:sz w:val="28"/>
        </w:rPr>
        <w:t xml:space="preserve">форма и высотные отметки кровли, в том </w:t>
      </w:r>
      <w:proofErr w:type="gramStart"/>
      <w:r w:rsidRPr="004B54BF">
        <w:rPr>
          <w:sz w:val="28"/>
        </w:rPr>
        <w:t>числе</w:t>
      </w:r>
      <w:proofErr w:type="gramEnd"/>
      <w:r w:rsidRPr="004B54BF">
        <w:rPr>
          <w:sz w:val="28"/>
        </w:rPr>
        <w:t xml:space="preserve"> утраченного т- образного мезонина в 4 оси на главном фасаде и в 3 оси на южный и западный фасады.</w:t>
      </w:r>
    </w:p>
    <w:p w:rsidR="004B54BF" w:rsidRPr="004B54BF" w:rsidRDefault="004B54BF" w:rsidP="004B54BF">
      <w:pPr>
        <w:jc w:val="both"/>
        <w:rPr>
          <w:i/>
          <w:sz w:val="28"/>
        </w:rPr>
      </w:pPr>
      <w:r w:rsidRPr="004B54BF">
        <w:rPr>
          <w:i/>
          <w:sz w:val="28"/>
        </w:rPr>
        <w:t>Архитектурные характеристики: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Местоположение и форма оконных и дверных проемов, за исключением проемов мезонина;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Композиция и оформление фасадов:</w:t>
      </w:r>
    </w:p>
    <w:p w:rsidR="004B54BF" w:rsidRDefault="004B54BF" w:rsidP="004B54BF">
      <w:pPr>
        <w:pStyle w:val="a7"/>
        <w:numPr>
          <w:ilvl w:val="0"/>
          <w:numId w:val="4"/>
        </w:numPr>
        <w:jc w:val="both"/>
        <w:rPr>
          <w:sz w:val="28"/>
        </w:rPr>
      </w:pPr>
      <w:r w:rsidRPr="004B54BF">
        <w:rPr>
          <w:sz w:val="28"/>
        </w:rPr>
        <w:t xml:space="preserve">местоположение и форма утраченного при последнем ремонте карниза; </w:t>
      </w:r>
    </w:p>
    <w:p w:rsidR="004B54BF" w:rsidRPr="004B54BF" w:rsidRDefault="004B54BF" w:rsidP="004B54BF">
      <w:pPr>
        <w:pStyle w:val="a7"/>
        <w:numPr>
          <w:ilvl w:val="0"/>
          <w:numId w:val="4"/>
        </w:numPr>
        <w:jc w:val="both"/>
        <w:rPr>
          <w:sz w:val="28"/>
        </w:rPr>
      </w:pPr>
      <w:r w:rsidRPr="004B54BF">
        <w:rPr>
          <w:sz w:val="28"/>
        </w:rPr>
        <w:t>трехчастное деление главного фасада лопатками; о лопатки на южном фасаде здания;</w:t>
      </w:r>
    </w:p>
    <w:p w:rsidR="004B54BF" w:rsidRDefault="004B54BF" w:rsidP="004B54BF">
      <w:pPr>
        <w:pStyle w:val="a7"/>
        <w:numPr>
          <w:ilvl w:val="0"/>
          <w:numId w:val="4"/>
        </w:numPr>
        <w:jc w:val="both"/>
        <w:rPr>
          <w:sz w:val="28"/>
        </w:rPr>
      </w:pPr>
      <w:r w:rsidRPr="004B54BF">
        <w:rPr>
          <w:sz w:val="28"/>
        </w:rPr>
        <w:t>местоположение и форма тянутых наличников второго этажа;</w:t>
      </w:r>
    </w:p>
    <w:p w:rsidR="004B54BF" w:rsidRDefault="004B54BF" w:rsidP="004B54BF">
      <w:pPr>
        <w:pStyle w:val="a7"/>
        <w:numPr>
          <w:ilvl w:val="0"/>
          <w:numId w:val="4"/>
        </w:numPr>
        <w:jc w:val="both"/>
        <w:rPr>
          <w:sz w:val="28"/>
        </w:rPr>
      </w:pPr>
      <w:proofErr w:type="gramStart"/>
      <w:r w:rsidRPr="004B54BF">
        <w:rPr>
          <w:sz w:val="28"/>
        </w:rPr>
        <w:t>междуэтажный пояс восточного и южного фасадов, состоящий из профильного карниза и подок</w:t>
      </w:r>
      <w:r>
        <w:rPr>
          <w:sz w:val="28"/>
        </w:rPr>
        <w:t>онной полочки простого профиля;</w:t>
      </w:r>
      <w:proofErr w:type="gramEnd"/>
    </w:p>
    <w:p w:rsidR="004B54BF" w:rsidRPr="004B54BF" w:rsidRDefault="004B54BF" w:rsidP="004B54BF">
      <w:pPr>
        <w:pStyle w:val="a7"/>
        <w:numPr>
          <w:ilvl w:val="0"/>
          <w:numId w:val="4"/>
        </w:numPr>
        <w:jc w:val="both"/>
        <w:rPr>
          <w:sz w:val="28"/>
        </w:rPr>
      </w:pPr>
      <w:r w:rsidRPr="004B54BF">
        <w:rPr>
          <w:sz w:val="28"/>
        </w:rPr>
        <w:t>междуэтажный карниз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Форма и местоположение утраченного аттика над фасадом объема лестничной клетки на главном фасаде:</w:t>
      </w:r>
    </w:p>
    <w:p w:rsidR="004B54BF" w:rsidRPr="004B54BF" w:rsidRDefault="004B54BF" w:rsidP="004B54BF">
      <w:pPr>
        <w:pStyle w:val="a7"/>
        <w:numPr>
          <w:ilvl w:val="0"/>
          <w:numId w:val="5"/>
        </w:numPr>
        <w:jc w:val="both"/>
        <w:rPr>
          <w:sz w:val="28"/>
        </w:rPr>
      </w:pPr>
      <w:r w:rsidRPr="004B54BF">
        <w:rPr>
          <w:sz w:val="28"/>
        </w:rPr>
        <w:t>форма и декоративное убранство утраченных при последнем ремонте фрагментов аттика;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Форма, местоположение и конструкция балкона главного фасада;</w:t>
      </w:r>
    </w:p>
    <w:p w:rsidR="004B54BF" w:rsidRPr="004B54BF" w:rsidRDefault="004B54BF" w:rsidP="004B54BF">
      <w:pPr>
        <w:pStyle w:val="a7"/>
        <w:numPr>
          <w:ilvl w:val="0"/>
          <w:numId w:val="6"/>
        </w:numPr>
        <w:jc w:val="both"/>
        <w:rPr>
          <w:sz w:val="28"/>
        </w:rPr>
      </w:pPr>
      <w:r w:rsidRPr="004B54BF">
        <w:rPr>
          <w:sz w:val="28"/>
        </w:rPr>
        <w:t>Форма, материал и местоположение кронштейнов балкона;</w:t>
      </w:r>
    </w:p>
    <w:p w:rsidR="004B54BF" w:rsidRPr="004B54BF" w:rsidRDefault="004B54BF" w:rsidP="004B54BF">
      <w:pPr>
        <w:pStyle w:val="a7"/>
        <w:numPr>
          <w:ilvl w:val="0"/>
          <w:numId w:val="6"/>
        </w:numPr>
        <w:jc w:val="both"/>
        <w:rPr>
          <w:sz w:val="28"/>
        </w:rPr>
      </w:pPr>
      <w:r w:rsidRPr="004B54BF">
        <w:rPr>
          <w:sz w:val="28"/>
        </w:rPr>
        <w:t>Форма и материал ограждения балкона;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Виды отделки фасадной поверхности: штукатурка, окраска;</w:t>
      </w:r>
    </w:p>
    <w:p w:rsidR="004B54BF" w:rsidRPr="004B54BF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 xml:space="preserve">Пространственно-планировочная структура интерьеров в пределах капитальных стен </w:t>
      </w:r>
    </w:p>
    <w:p w:rsidR="004B54BF" w:rsidRPr="004B54BF" w:rsidRDefault="004B54BF" w:rsidP="004B54BF">
      <w:pPr>
        <w:jc w:val="both"/>
        <w:rPr>
          <w:i/>
          <w:sz w:val="28"/>
        </w:rPr>
      </w:pPr>
      <w:r w:rsidRPr="004B54BF">
        <w:rPr>
          <w:i/>
          <w:sz w:val="28"/>
        </w:rPr>
        <w:t>Конструктивные и материаловедческие характеристики:</w:t>
      </w:r>
    </w:p>
    <w:p w:rsidR="004B54BF" w:rsidRPr="00D35247" w:rsidRDefault="004B54BF" w:rsidP="004B54BF">
      <w:pPr>
        <w:jc w:val="both"/>
        <w:rPr>
          <w:sz w:val="28"/>
        </w:rPr>
      </w:pPr>
      <w:r w:rsidRPr="004B54BF">
        <w:rPr>
          <w:sz w:val="28"/>
        </w:rPr>
        <w:t>•</w:t>
      </w:r>
      <w:r w:rsidRPr="004B54BF">
        <w:rPr>
          <w:sz w:val="28"/>
        </w:rPr>
        <w:tab/>
        <w:t>Строительный материал: красный глиняный кирпич, известняк.</w:t>
      </w:r>
    </w:p>
    <w:sectPr w:rsidR="004B54BF" w:rsidRPr="00D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AE0"/>
    <w:multiLevelType w:val="hybridMultilevel"/>
    <w:tmpl w:val="15363E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1A43"/>
    <w:multiLevelType w:val="hybridMultilevel"/>
    <w:tmpl w:val="2EE426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63559F"/>
    <w:multiLevelType w:val="hybridMultilevel"/>
    <w:tmpl w:val="725C99AC"/>
    <w:lvl w:ilvl="0" w:tplc="870EBB4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E2E31"/>
    <w:multiLevelType w:val="hybridMultilevel"/>
    <w:tmpl w:val="74C089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E17DB"/>
    <w:multiLevelType w:val="hybridMultilevel"/>
    <w:tmpl w:val="D8942A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91DC2"/>
    <w:multiLevelType w:val="hybridMultilevel"/>
    <w:tmpl w:val="C4522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A"/>
    <w:rsid w:val="000F05DE"/>
    <w:rsid w:val="0013730F"/>
    <w:rsid w:val="00255CCA"/>
    <w:rsid w:val="003E0C90"/>
    <w:rsid w:val="004B54BF"/>
    <w:rsid w:val="005B748E"/>
    <w:rsid w:val="006064ED"/>
    <w:rsid w:val="00624773"/>
    <w:rsid w:val="00625475"/>
    <w:rsid w:val="0086300A"/>
    <w:rsid w:val="00BD2B9D"/>
    <w:rsid w:val="00D35247"/>
    <w:rsid w:val="00E916D5"/>
    <w:rsid w:val="00EA4383"/>
    <w:rsid w:val="00F0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5475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25475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254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4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5247"/>
    <w:pPr>
      <w:ind w:left="720"/>
      <w:contextualSpacing/>
    </w:pPr>
  </w:style>
  <w:style w:type="character" w:customStyle="1" w:styleId="a8">
    <w:name w:val="Основной текст_"/>
    <w:basedOn w:val="a0"/>
    <w:link w:val="4"/>
    <w:locked/>
    <w:rsid w:val="00D35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D35247"/>
    <w:pPr>
      <w:widowControl w:val="0"/>
      <w:shd w:val="clear" w:color="auto" w:fill="FFFFFF"/>
      <w:spacing w:line="336" w:lineRule="exact"/>
      <w:ind w:hanging="1440"/>
      <w:jc w:val="center"/>
    </w:pPr>
    <w:rPr>
      <w:sz w:val="22"/>
      <w:szCs w:val="22"/>
      <w:lang w:eastAsia="en-US"/>
    </w:rPr>
  </w:style>
  <w:style w:type="character" w:customStyle="1" w:styleId="a9">
    <w:name w:val="Основной текст + Полужирный"/>
    <w:basedOn w:val="a8"/>
    <w:rsid w:val="00D35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5475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25475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254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4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5247"/>
    <w:pPr>
      <w:ind w:left="720"/>
      <w:contextualSpacing/>
    </w:pPr>
  </w:style>
  <w:style w:type="character" w:customStyle="1" w:styleId="a8">
    <w:name w:val="Основной текст_"/>
    <w:basedOn w:val="a0"/>
    <w:link w:val="4"/>
    <w:locked/>
    <w:rsid w:val="00D35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D35247"/>
    <w:pPr>
      <w:widowControl w:val="0"/>
      <w:shd w:val="clear" w:color="auto" w:fill="FFFFFF"/>
      <w:spacing w:line="336" w:lineRule="exact"/>
      <w:ind w:hanging="1440"/>
      <w:jc w:val="center"/>
    </w:pPr>
    <w:rPr>
      <w:sz w:val="22"/>
      <w:szCs w:val="22"/>
      <w:lang w:eastAsia="en-US"/>
    </w:rPr>
  </w:style>
  <w:style w:type="character" w:customStyle="1" w:styleId="a9">
    <w:name w:val="Основной текст + Полужирный"/>
    <w:basedOn w:val="a8"/>
    <w:rsid w:val="00D35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Щербакова</dc:creator>
  <cp:keywords/>
  <dc:description/>
  <cp:lastModifiedBy>Марина Яковлевна Щербакова</cp:lastModifiedBy>
  <cp:revision>11</cp:revision>
  <cp:lastPrinted>2016-07-25T13:50:00Z</cp:lastPrinted>
  <dcterms:created xsi:type="dcterms:W3CDTF">2016-03-17T09:10:00Z</dcterms:created>
  <dcterms:modified xsi:type="dcterms:W3CDTF">2016-07-25T13:50:00Z</dcterms:modified>
</cp:coreProperties>
</file>