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08" w:rsidRPr="00102DF2" w:rsidRDefault="003F0808" w:rsidP="00102DF2">
      <w:pPr>
        <w:jc w:val="right"/>
      </w:pPr>
      <w:r>
        <w:t>Проект</w:t>
      </w:r>
    </w:p>
    <w:p w:rsidR="003F0808" w:rsidRPr="0026433E" w:rsidRDefault="003F0808" w:rsidP="003F080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8" w:rsidRPr="0026433E" w:rsidRDefault="003F0808" w:rsidP="003F080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3F0808" w:rsidRPr="0026433E" w:rsidRDefault="003F0808" w:rsidP="003F080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3F0808" w:rsidRPr="0026433E" w:rsidRDefault="003F0808" w:rsidP="003F0808">
      <w:pPr>
        <w:pBdr>
          <w:bottom w:val="double" w:sz="12" w:space="1" w:color="auto"/>
        </w:pBdr>
        <w:jc w:val="center"/>
        <w:rPr>
          <w:noProof/>
        </w:rPr>
      </w:pPr>
    </w:p>
    <w:p w:rsidR="003F0808" w:rsidRPr="0026433E" w:rsidRDefault="003F0808" w:rsidP="003F0808">
      <w:pPr>
        <w:jc w:val="center"/>
        <w:rPr>
          <w:b/>
          <w:noProof/>
          <w:spacing w:val="80"/>
        </w:rPr>
      </w:pPr>
    </w:p>
    <w:p w:rsidR="003F0808" w:rsidRPr="00B5017E" w:rsidRDefault="003F0808" w:rsidP="003F08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F0808" w:rsidRPr="0026433E" w:rsidRDefault="003F0808" w:rsidP="003F0808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EA240B" w:rsidRPr="0026433E" w:rsidRDefault="003F0808" w:rsidP="00EA240B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</w:t>
      </w:r>
      <w:r w:rsidR="00EA240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</w:t>
      </w:r>
      <w:r w:rsidR="00EA240B" w:rsidRPr="0026433E">
        <w:rPr>
          <w:noProof/>
          <w:sz w:val="28"/>
          <w:szCs w:val="28"/>
        </w:rPr>
        <w:t>№_______________</w:t>
      </w:r>
    </w:p>
    <w:p w:rsidR="003F0808" w:rsidRPr="0026433E" w:rsidRDefault="003F0808" w:rsidP="003F0808">
      <w:pPr>
        <w:tabs>
          <w:tab w:val="right" w:pos="9356"/>
        </w:tabs>
        <w:rPr>
          <w:noProof/>
          <w:sz w:val="28"/>
          <w:szCs w:val="28"/>
        </w:rPr>
      </w:pP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3F0808" w:rsidRDefault="003F0808" w:rsidP="003F0808">
      <w:pPr>
        <w:rPr>
          <w:u w:val="single"/>
        </w:rPr>
      </w:pPr>
    </w:p>
    <w:p w:rsidR="0072436C" w:rsidRPr="0072436C" w:rsidRDefault="000727A0" w:rsidP="0072436C">
      <w:pPr>
        <w:contextualSpacing/>
        <w:jc w:val="center"/>
        <w:rPr>
          <w:b/>
          <w:sz w:val="28"/>
          <w:szCs w:val="28"/>
        </w:rPr>
      </w:pPr>
      <w:r w:rsidRPr="005268EF">
        <w:rPr>
          <w:b/>
          <w:sz w:val="28"/>
          <w:szCs w:val="28"/>
        </w:rPr>
        <w:t>О</w:t>
      </w:r>
      <w:r w:rsidR="003F0808" w:rsidRPr="005268EF">
        <w:rPr>
          <w:b/>
          <w:sz w:val="28"/>
          <w:szCs w:val="28"/>
        </w:rPr>
        <w:t>б у</w:t>
      </w:r>
      <w:r w:rsidR="001D1136">
        <w:rPr>
          <w:b/>
          <w:sz w:val="28"/>
          <w:szCs w:val="28"/>
        </w:rPr>
        <w:t>твержде</w:t>
      </w:r>
      <w:r w:rsidR="00102DF2">
        <w:rPr>
          <w:b/>
          <w:sz w:val="28"/>
          <w:szCs w:val="28"/>
        </w:rPr>
        <w:t>нии</w:t>
      </w:r>
      <w:r w:rsidR="003F0808" w:rsidRPr="005268EF">
        <w:rPr>
          <w:b/>
          <w:sz w:val="28"/>
          <w:szCs w:val="28"/>
        </w:rPr>
        <w:t xml:space="preserve"> границ зон охраны, режимов использования земель и требований к градостроительным регламентам объекта культурного наследия</w:t>
      </w:r>
      <w:r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>регионального</w:t>
      </w:r>
      <w:r w:rsidR="00EA240B"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 xml:space="preserve">значения </w:t>
      </w:r>
      <w:r w:rsidR="0072436C" w:rsidRPr="0072436C">
        <w:rPr>
          <w:b/>
          <w:sz w:val="28"/>
          <w:szCs w:val="28"/>
        </w:rPr>
        <w:t>«Братское захоронение советских в</w:t>
      </w:r>
      <w:r w:rsidR="0072436C">
        <w:rPr>
          <w:b/>
          <w:sz w:val="28"/>
          <w:szCs w:val="28"/>
        </w:rPr>
        <w:t xml:space="preserve">оинов, погибших в 1941-44 гг.», </w:t>
      </w:r>
      <w:r w:rsidR="0072436C" w:rsidRPr="0072436C">
        <w:rPr>
          <w:b/>
          <w:sz w:val="28"/>
          <w:szCs w:val="28"/>
        </w:rPr>
        <w:t>расположенного по адресу:</w:t>
      </w:r>
    </w:p>
    <w:p w:rsidR="00AE470E" w:rsidRDefault="0072436C" w:rsidP="0072436C">
      <w:pPr>
        <w:contextualSpacing/>
        <w:jc w:val="center"/>
        <w:rPr>
          <w:b/>
          <w:sz w:val="28"/>
          <w:szCs w:val="28"/>
        </w:rPr>
      </w:pPr>
      <w:r w:rsidRPr="0072436C">
        <w:rPr>
          <w:b/>
          <w:sz w:val="28"/>
          <w:szCs w:val="28"/>
        </w:rPr>
        <w:t xml:space="preserve">Ленинградская область, </w:t>
      </w:r>
      <w:proofErr w:type="spellStart"/>
      <w:r w:rsidRPr="0072436C">
        <w:rPr>
          <w:b/>
          <w:sz w:val="28"/>
          <w:szCs w:val="28"/>
        </w:rPr>
        <w:t>Приозерский</w:t>
      </w:r>
      <w:proofErr w:type="spellEnd"/>
      <w:r w:rsidRPr="0072436C">
        <w:rPr>
          <w:b/>
          <w:sz w:val="28"/>
          <w:szCs w:val="28"/>
        </w:rPr>
        <w:t xml:space="preserve"> район, поселок Мельниково, в 24 км </w:t>
      </w:r>
      <w:r>
        <w:rPr>
          <w:b/>
          <w:sz w:val="28"/>
          <w:szCs w:val="28"/>
        </w:rPr>
        <w:t xml:space="preserve">юго-западнее от г. Приозерска, </w:t>
      </w:r>
      <w:r w:rsidRPr="0072436C">
        <w:rPr>
          <w:b/>
          <w:sz w:val="28"/>
          <w:szCs w:val="28"/>
        </w:rPr>
        <w:t>в центре поселка</w:t>
      </w:r>
    </w:p>
    <w:p w:rsidR="0072436C" w:rsidRPr="0072436C" w:rsidRDefault="0072436C" w:rsidP="0072436C">
      <w:pPr>
        <w:contextualSpacing/>
        <w:jc w:val="center"/>
        <w:rPr>
          <w:b/>
          <w:sz w:val="28"/>
          <w:szCs w:val="28"/>
        </w:rPr>
      </w:pP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proofErr w:type="spellStart"/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. 16 п. 1 ст. 9</w:t>
        </w:r>
      </w:hyperlink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июня 2002 г. 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73-ФЗ "Об и </w:t>
      </w:r>
      <w:hyperlink r:id="rId10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13</w:t>
        </w:r>
      </w:hyperlink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 сентября 2015 г. 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972, </w:t>
      </w:r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п. 20 ст. 4 Закона Ленинградской области от 25 декабря 2015 г. № 140-оз «О</w:t>
      </w:r>
      <w:proofErr w:type="gramEnd"/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, ст. 3 Положения о комитете по культуре Ленинградской области от 13 февраля 2008 года № 20</w:t>
      </w:r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1. У</w:t>
      </w:r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D1136">
        <w:rPr>
          <w:rFonts w:ascii="Times New Roman" w:hAnsi="Times New Roman" w:cs="Times New Roman"/>
          <w:color w:val="000000" w:themeColor="text1"/>
          <w:sz w:val="28"/>
          <w:szCs w:val="28"/>
        </w:rPr>
        <w:t>вердит</w:t>
      </w:r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границы зон охраны объекта культурного наследия 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значения, </w:t>
      </w:r>
      <w:r w:rsidR="0072436C" w:rsidRPr="0072436C">
        <w:rPr>
          <w:rFonts w:ascii="Times New Roman" w:hAnsi="Times New Roman" w:cs="Times New Roman"/>
          <w:color w:val="000000" w:themeColor="text1"/>
          <w:sz w:val="28"/>
          <w:szCs w:val="28"/>
        </w:rPr>
        <w:t>«Братское захоронение советских воинов, погибших в 1941-44 гг.»</w:t>
      </w:r>
      <w:r w:rsidR="00AE4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1</w:t>
        </w:r>
      </w:hyperlink>
      <w:r w:rsidR="000A6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FCE" w:rsidRPr="000A6FC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2. У</w:t>
      </w:r>
      <w:r w:rsidR="001D1136">
        <w:rPr>
          <w:rFonts w:ascii="Times New Roman" w:hAnsi="Times New Roman" w:cs="Times New Roman"/>
          <w:color w:val="000000" w:themeColor="text1"/>
          <w:sz w:val="28"/>
          <w:szCs w:val="28"/>
        </w:rPr>
        <w:t>тверди</w:t>
      </w:r>
      <w:bookmarkStart w:id="0" w:name="_GoBack"/>
      <w:bookmarkEnd w:id="0"/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режимы использования земель и требования к градостроительным регламентам в </w:t>
      </w:r>
      <w:proofErr w:type="gramStart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proofErr w:type="gramEnd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 охраны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значения, </w:t>
      </w:r>
      <w:r w:rsidR="0072436C" w:rsidRPr="0072436C">
        <w:rPr>
          <w:rFonts w:ascii="Times New Roman" w:hAnsi="Times New Roman" w:cs="Times New Roman"/>
          <w:color w:val="000000" w:themeColor="text1"/>
          <w:sz w:val="28"/>
          <w:szCs w:val="28"/>
        </w:rPr>
        <w:t>«Братское захоронение советских воинов, погибших в 1941-44 гг.»</w:t>
      </w:r>
      <w:r w:rsidR="00AE4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637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2</w:t>
        </w:r>
      </w:hyperlink>
      <w:r w:rsidR="000A6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FCE" w:rsidRPr="000A6FC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30BA">
        <w:rPr>
          <w:sz w:val="28"/>
          <w:szCs w:val="28"/>
        </w:rPr>
        <w:t xml:space="preserve">. Отделу по осуществлению полномочий </w:t>
      </w:r>
      <w:r>
        <w:rPr>
          <w:sz w:val="28"/>
          <w:szCs w:val="28"/>
        </w:rPr>
        <w:t xml:space="preserve">Ленинградской области </w:t>
      </w:r>
      <w:r w:rsidRPr="00BA30BA">
        <w:rPr>
          <w:sz w:val="28"/>
          <w:szCs w:val="28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</w:t>
      </w:r>
      <w:r w:rsidRPr="00BA30BA">
        <w:rPr>
          <w:sz w:val="28"/>
          <w:szCs w:val="28"/>
        </w:rPr>
        <w:lastRenderedPageBreak/>
        <w:t>культурного наследия (памятников истории и культуры) народов Российской Федерации.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 w:rsidRPr="00BA30BA">
        <w:rPr>
          <w:sz w:val="28"/>
          <w:szCs w:val="28"/>
        </w:rPr>
        <w:t>3. Настоящий приказ вступает в силу со дня его официального опубликования.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 w:rsidRPr="00BA30BA">
        <w:rPr>
          <w:sz w:val="28"/>
          <w:szCs w:val="28"/>
        </w:rPr>
        <w:t>4. Контроль за исполнением настоящего приказа возложить на заместителя начальника департамента государственной охр</w:t>
      </w:r>
      <w:r>
        <w:rPr>
          <w:sz w:val="28"/>
          <w:szCs w:val="28"/>
        </w:rPr>
        <w:t xml:space="preserve">аны, сохранения и использования </w:t>
      </w:r>
      <w:r w:rsidRPr="00BA30BA">
        <w:rPr>
          <w:sz w:val="28"/>
          <w:szCs w:val="28"/>
        </w:rPr>
        <w:t>объектов культурного наследия комитета по культуре Ленинградской области</w:t>
      </w:r>
      <w:r>
        <w:rPr>
          <w:sz w:val="28"/>
          <w:szCs w:val="28"/>
        </w:rPr>
        <w:t>.</w:t>
      </w:r>
    </w:p>
    <w:p w:rsidR="000546FB" w:rsidRDefault="000546FB" w:rsidP="000546F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0546FB" w:rsidRDefault="000546FB" w:rsidP="000546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46FB" w:rsidRDefault="000546FB" w:rsidP="000546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D86860">
        <w:rPr>
          <w:sz w:val="28"/>
          <w:szCs w:val="28"/>
        </w:rPr>
        <w:t>по культуре</w:t>
      </w:r>
      <w:r w:rsidR="00102DF2" w:rsidRPr="00102DF2">
        <w:rPr>
          <w:sz w:val="28"/>
          <w:szCs w:val="28"/>
        </w:rPr>
        <w:t xml:space="preserve"> </w:t>
      </w:r>
      <w:r w:rsidR="00102DF2">
        <w:rPr>
          <w:sz w:val="28"/>
          <w:szCs w:val="28"/>
        </w:rPr>
        <w:t xml:space="preserve">                                         Е. В. Чайковский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944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944E49">
        <w:rPr>
          <w:sz w:val="28"/>
          <w:szCs w:val="28"/>
        </w:rPr>
        <w:t xml:space="preserve">   </w:t>
      </w:r>
      <w:r w:rsidR="00102DF2">
        <w:rPr>
          <w:sz w:val="28"/>
          <w:szCs w:val="28"/>
        </w:rPr>
        <w:t xml:space="preserve">         </w:t>
      </w: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381D2B" w:rsidRDefault="00381D2B" w:rsidP="00102DF2">
      <w:pPr>
        <w:autoSpaceDE w:val="0"/>
        <w:autoSpaceDN w:val="0"/>
        <w:adjustRightInd w:val="0"/>
      </w:pPr>
    </w:p>
    <w:p w:rsidR="0072436C" w:rsidRDefault="0072436C" w:rsidP="00102DF2">
      <w:pPr>
        <w:autoSpaceDE w:val="0"/>
        <w:autoSpaceDN w:val="0"/>
        <w:adjustRightInd w:val="0"/>
      </w:pPr>
    </w:p>
    <w:p w:rsidR="0072436C" w:rsidRDefault="0072436C" w:rsidP="00102DF2">
      <w:pPr>
        <w:autoSpaceDE w:val="0"/>
        <w:autoSpaceDN w:val="0"/>
        <w:adjustRightInd w:val="0"/>
      </w:pPr>
    </w:p>
    <w:p w:rsidR="0072436C" w:rsidRDefault="0072436C" w:rsidP="00102DF2">
      <w:pPr>
        <w:autoSpaceDE w:val="0"/>
        <w:autoSpaceDN w:val="0"/>
        <w:adjustRightInd w:val="0"/>
      </w:pPr>
    </w:p>
    <w:p w:rsidR="0072436C" w:rsidRDefault="0072436C" w:rsidP="00102DF2">
      <w:pPr>
        <w:autoSpaceDE w:val="0"/>
        <w:autoSpaceDN w:val="0"/>
        <w:adjustRightInd w:val="0"/>
      </w:pPr>
    </w:p>
    <w:p w:rsidR="0072436C" w:rsidRDefault="0072436C" w:rsidP="00102DF2">
      <w:pPr>
        <w:autoSpaceDE w:val="0"/>
        <w:autoSpaceDN w:val="0"/>
        <w:adjustRightInd w:val="0"/>
      </w:pPr>
    </w:p>
    <w:p w:rsidR="00102DF2" w:rsidRDefault="00102DF2" w:rsidP="00102DF2">
      <w:pPr>
        <w:autoSpaceDE w:val="0"/>
        <w:autoSpaceDN w:val="0"/>
        <w:adjustRightInd w:val="0"/>
      </w:pPr>
    </w:p>
    <w:p w:rsidR="00434ECC" w:rsidRDefault="000546FB" w:rsidP="000546FB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  <w:r w:rsidR="00434ECC">
        <w:t>№ 1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 xml:space="preserve">Ленинградской области 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>от</w:t>
      </w:r>
      <w:r w:rsidRPr="00FD517C">
        <w:t xml:space="preserve"> </w:t>
      </w:r>
      <w:r>
        <w:t>«__» ________ 2016 г. № ____</w:t>
      </w:r>
    </w:p>
    <w:p w:rsidR="000727A0" w:rsidRDefault="000727A0">
      <w:pPr>
        <w:pStyle w:val="ConsPlusNormal"/>
        <w:ind w:firstLine="540"/>
        <w:jc w:val="both"/>
      </w:pPr>
    </w:p>
    <w:p w:rsidR="00AE470E" w:rsidRDefault="00E076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границ зон охраны </w:t>
      </w:r>
      <w:r w:rsidRPr="00E076AB">
        <w:rPr>
          <w:rFonts w:ascii="Times New Roman" w:hAnsi="Times New Roman" w:cs="Times New Roman"/>
          <w:b/>
          <w:sz w:val="28"/>
          <w:szCs w:val="28"/>
        </w:rPr>
        <w:t>объекта культурного наследия регионального</w:t>
      </w:r>
      <w:proofErr w:type="gramEnd"/>
      <w:r w:rsidRPr="00E076AB">
        <w:rPr>
          <w:rFonts w:ascii="Times New Roman" w:hAnsi="Times New Roman" w:cs="Times New Roman"/>
          <w:b/>
          <w:sz w:val="28"/>
          <w:szCs w:val="28"/>
        </w:rPr>
        <w:t xml:space="preserve"> значения </w:t>
      </w:r>
      <w:bookmarkStart w:id="1" w:name="P35"/>
      <w:bookmarkEnd w:id="1"/>
      <w:r w:rsidR="0072436C" w:rsidRPr="0072436C">
        <w:rPr>
          <w:rFonts w:ascii="Times New Roman" w:hAnsi="Times New Roman" w:cs="Times New Roman"/>
          <w:b/>
          <w:sz w:val="28"/>
          <w:szCs w:val="28"/>
        </w:rPr>
        <w:t>«Братское захоронение советских воинов, погибших в 1941-44 гг.»</w:t>
      </w:r>
    </w:p>
    <w:p w:rsidR="00412401" w:rsidRPr="00E076AB" w:rsidRDefault="00412401">
      <w:pPr>
        <w:pStyle w:val="ConsPlusNormal"/>
        <w:jc w:val="center"/>
        <w:rPr>
          <w:b/>
        </w:rPr>
      </w:pPr>
    </w:p>
    <w:p w:rsidR="000727A0" w:rsidRPr="005268EF" w:rsidRDefault="00072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68EF">
        <w:rPr>
          <w:rFonts w:ascii="Times New Roman" w:hAnsi="Times New Roman" w:cs="Times New Roman"/>
          <w:sz w:val="28"/>
          <w:szCs w:val="28"/>
        </w:rPr>
        <w:t>I. Охранная зона - ОЗ</w:t>
      </w:r>
    </w:p>
    <w:p w:rsidR="000727A0" w:rsidRPr="00632585" w:rsidRDefault="00632585" w:rsidP="0063258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2585">
        <w:rPr>
          <w:sz w:val="28"/>
          <w:szCs w:val="28"/>
        </w:rPr>
        <w:t xml:space="preserve">Площадь зоны регулирования застройки и хозяйственной деятельности составляет – </w:t>
      </w:r>
      <w:smartTag w:uri="urn:schemas-microsoft-com:office:smarttags" w:element="metricconverter">
        <w:smartTagPr>
          <w:attr w:name="ProductID" w:val="3.9 га"/>
        </w:smartTagPr>
        <w:r w:rsidRPr="00632585">
          <w:rPr>
            <w:color w:val="000000"/>
            <w:sz w:val="28"/>
            <w:szCs w:val="28"/>
          </w:rPr>
          <w:t>3.9 га</w:t>
        </w:r>
      </w:smartTag>
      <w:r w:rsidRPr="00632585">
        <w:rPr>
          <w:color w:val="000000"/>
          <w:sz w:val="28"/>
          <w:szCs w:val="28"/>
        </w:rPr>
        <w:t xml:space="preserve"> (3900кв. м).</w:t>
      </w:r>
    </w:p>
    <w:p w:rsidR="009E2816" w:rsidRPr="009E2816" w:rsidRDefault="009E2816" w:rsidP="009E281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16">
        <w:rPr>
          <w:rFonts w:eastAsia="Calibri"/>
          <w:sz w:val="28"/>
          <w:szCs w:val="28"/>
          <w:lang w:eastAsia="en-US"/>
        </w:rPr>
        <w:t>От точки А</w:t>
      </w:r>
      <w:proofErr w:type="gramStart"/>
      <w:r w:rsidRPr="009E2816">
        <w:rPr>
          <w:rFonts w:eastAsia="Calibri"/>
          <w:sz w:val="28"/>
          <w:szCs w:val="28"/>
          <w:lang w:eastAsia="en-US"/>
        </w:rPr>
        <w:t>1</w:t>
      </w:r>
      <w:proofErr w:type="gramEnd"/>
      <w:r w:rsidRPr="009E2816">
        <w:rPr>
          <w:rFonts w:eastAsia="Calibri"/>
          <w:sz w:val="28"/>
          <w:szCs w:val="28"/>
          <w:lang w:eastAsia="en-US"/>
        </w:rPr>
        <w:t xml:space="preserve"> до точки А8 граница проходит по металлической ограде, совпадая с контуром земельного участка с кадастровым номером 47:03:0408001:94.</w:t>
      </w:r>
    </w:p>
    <w:p w:rsidR="009E2816" w:rsidRPr="009E2816" w:rsidRDefault="009E2816" w:rsidP="009E2816">
      <w:pPr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 Граница проходит от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1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 xml:space="preserve">, расположенной в западном углу металлической ограды Объекта, по прямой в направлении на север до точки А2, расположенной в западном углу металлической ограды. </w:t>
      </w:r>
    </w:p>
    <w:p w:rsidR="009E2816" w:rsidRPr="009E2816" w:rsidRDefault="009E2816" w:rsidP="009E2816">
      <w:pPr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 От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2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 xml:space="preserve"> граница поворачивает под углом в 130 градусов и проходит по прямой в направлении на северо-запад до точки А3, расположенной в северном углу металлической ограды. </w:t>
      </w:r>
    </w:p>
    <w:p w:rsidR="009E2816" w:rsidRPr="009E2816" w:rsidRDefault="009E2816" w:rsidP="009E2816">
      <w:pPr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От точки А3 граница поворачивает под углом в 130 градусов и проходит по прямой в направлении на восток до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4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 xml:space="preserve">, расположенной в северном углу металлической ограды. </w:t>
      </w:r>
    </w:p>
    <w:p w:rsidR="009E2816" w:rsidRPr="009E2816" w:rsidRDefault="009E2816" w:rsidP="009E2816">
      <w:pPr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От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4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 xml:space="preserve"> граница поворачивает под углом в 130 градусов и проходит по прямой в направлении на юго-восток до точки А5.</w:t>
      </w:r>
    </w:p>
    <w:p w:rsidR="009E2816" w:rsidRPr="009E2816" w:rsidRDefault="009E2816" w:rsidP="009E2816">
      <w:pPr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От точки А5 граница поворачивает под углом в 120 градусов и проходит по прямой в направлении на юго-запад до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6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>.</w:t>
      </w:r>
    </w:p>
    <w:p w:rsidR="009E2816" w:rsidRPr="009E2816" w:rsidRDefault="009E2816" w:rsidP="009E2816">
      <w:pPr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От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6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 xml:space="preserve"> граница поворачивает под углом в 160 градусов и проходит по прямой в направлении на юго-запад до точки А7.</w:t>
      </w:r>
    </w:p>
    <w:p w:rsidR="009E2816" w:rsidRPr="009E2816" w:rsidRDefault="009E2816" w:rsidP="009E2816">
      <w:pPr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От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7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 xml:space="preserve"> граница поворачивает под углом в 160 градусов и проходит по прямой в направлении на юго-запад до точки А8.</w:t>
      </w:r>
    </w:p>
    <w:p w:rsidR="009E2816" w:rsidRPr="009E2816" w:rsidRDefault="009E2816" w:rsidP="009E2816">
      <w:pPr>
        <w:spacing w:after="200" w:line="276" w:lineRule="auto"/>
        <w:ind w:firstLine="709"/>
        <w:rPr>
          <w:rFonts w:eastAsia="Calibri" w:cs="Calibri"/>
          <w:bCs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От точки А8  граница поворачивает под углом в 120 градусов и проходит по прямой в направлении на северо-запад до точки А</w:t>
      </w:r>
      <w:proofErr w:type="gramStart"/>
      <w:r w:rsidRPr="009E2816">
        <w:rPr>
          <w:rFonts w:eastAsia="Calibri" w:cs="Calibri"/>
          <w:bCs/>
          <w:sz w:val="28"/>
          <w:szCs w:val="28"/>
          <w:lang w:eastAsia="en-US"/>
        </w:rPr>
        <w:t>1</w:t>
      </w:r>
      <w:proofErr w:type="gramEnd"/>
      <w:r w:rsidRPr="009E2816">
        <w:rPr>
          <w:rFonts w:eastAsia="Calibri" w:cs="Calibri"/>
          <w:bCs/>
          <w:sz w:val="28"/>
          <w:szCs w:val="28"/>
          <w:lang w:eastAsia="en-US"/>
        </w:rPr>
        <w:t>, где замыкается.</w:t>
      </w:r>
    </w:p>
    <w:p w:rsidR="00AE470E" w:rsidRPr="009E2816" w:rsidRDefault="00412401" w:rsidP="009E2816">
      <w:pPr>
        <w:spacing w:after="200" w:line="276" w:lineRule="auto"/>
        <w:ind w:firstLine="709"/>
        <w:rPr>
          <w:rFonts w:eastAsia="Calibri" w:cs="Calibri"/>
          <w:sz w:val="28"/>
          <w:szCs w:val="28"/>
          <w:lang w:eastAsia="en-US"/>
        </w:rPr>
      </w:pPr>
      <w:r w:rsidRPr="009E2816">
        <w:rPr>
          <w:rFonts w:eastAsia="Calibri" w:cs="Calibri"/>
          <w:bCs/>
          <w:sz w:val="28"/>
          <w:szCs w:val="28"/>
          <w:lang w:eastAsia="en-US"/>
        </w:rPr>
        <w:t xml:space="preserve">      </w:t>
      </w:r>
      <w:r w:rsidRPr="009E2816">
        <w:rPr>
          <w:rFonts w:eastAsia="Calibri" w:cs="Calibri"/>
          <w:sz w:val="28"/>
          <w:szCs w:val="28"/>
          <w:lang w:eastAsia="en-US"/>
        </w:rPr>
        <w:t xml:space="preserve">Внутренняя граница зоны </w:t>
      </w:r>
      <w:r w:rsidRPr="009E2816">
        <w:rPr>
          <w:rFonts w:eastAsia="Calibri"/>
          <w:sz w:val="28"/>
          <w:szCs w:val="28"/>
          <w:lang w:eastAsia="en-US"/>
        </w:rPr>
        <w:t>регулирования застройки и хозяйственной деятельности</w:t>
      </w:r>
      <w:r w:rsidRPr="009E281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E2816">
        <w:rPr>
          <w:rFonts w:eastAsia="Calibri" w:cs="Calibri"/>
          <w:sz w:val="28"/>
          <w:szCs w:val="28"/>
          <w:lang w:eastAsia="en-US"/>
        </w:rPr>
        <w:t>объекта культурного наследия совпадает с границей территории памятника.</w:t>
      </w:r>
    </w:p>
    <w:p w:rsidR="00AE470E" w:rsidRDefault="00AE470E" w:rsidP="00AE470E">
      <w:pPr>
        <w:jc w:val="both"/>
        <w:rPr>
          <w:bCs/>
          <w:sz w:val="28"/>
          <w:szCs w:val="28"/>
        </w:rPr>
      </w:pPr>
    </w:p>
    <w:p w:rsidR="00311BAA" w:rsidRDefault="00311BAA" w:rsidP="00AE470E">
      <w:pPr>
        <w:jc w:val="both"/>
        <w:rPr>
          <w:bCs/>
          <w:sz w:val="28"/>
          <w:szCs w:val="28"/>
        </w:rPr>
      </w:pPr>
    </w:p>
    <w:p w:rsidR="00311BAA" w:rsidRDefault="00311BAA" w:rsidP="00AE470E">
      <w:pPr>
        <w:jc w:val="both"/>
        <w:rPr>
          <w:bCs/>
          <w:sz w:val="28"/>
          <w:szCs w:val="28"/>
        </w:rPr>
      </w:pPr>
    </w:p>
    <w:p w:rsidR="00311BAA" w:rsidRDefault="00311BAA" w:rsidP="00AE470E">
      <w:pPr>
        <w:jc w:val="both"/>
        <w:rPr>
          <w:bCs/>
          <w:sz w:val="28"/>
          <w:szCs w:val="28"/>
        </w:rPr>
      </w:pPr>
    </w:p>
    <w:p w:rsidR="00311BAA" w:rsidRDefault="00311BAA" w:rsidP="00AE470E">
      <w:pPr>
        <w:jc w:val="both"/>
        <w:rPr>
          <w:bCs/>
          <w:sz w:val="28"/>
          <w:szCs w:val="28"/>
        </w:rPr>
      </w:pPr>
    </w:p>
    <w:p w:rsidR="00311BAA" w:rsidRDefault="00311BAA" w:rsidP="00AE470E">
      <w:pPr>
        <w:jc w:val="both"/>
        <w:rPr>
          <w:bCs/>
          <w:sz w:val="28"/>
          <w:szCs w:val="28"/>
        </w:rPr>
      </w:pPr>
    </w:p>
    <w:p w:rsidR="00311BAA" w:rsidRDefault="00311BAA" w:rsidP="00AE470E">
      <w:pPr>
        <w:jc w:val="both"/>
        <w:rPr>
          <w:bCs/>
          <w:sz w:val="28"/>
          <w:szCs w:val="28"/>
        </w:rPr>
      </w:pPr>
    </w:p>
    <w:p w:rsidR="0072436C" w:rsidRDefault="00AE470E" w:rsidP="0072436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E470E">
        <w:rPr>
          <w:rFonts w:eastAsia="Calibri"/>
          <w:b/>
          <w:sz w:val="28"/>
          <w:szCs w:val="28"/>
          <w:lang w:eastAsia="en-US"/>
        </w:rPr>
        <w:t xml:space="preserve">Координаты поворотных </w:t>
      </w:r>
      <w:proofErr w:type="gramStart"/>
      <w:r w:rsidRPr="00AE470E">
        <w:rPr>
          <w:rFonts w:eastAsia="Calibri"/>
          <w:b/>
          <w:sz w:val="28"/>
          <w:szCs w:val="28"/>
          <w:lang w:eastAsia="en-US"/>
        </w:rPr>
        <w:t xml:space="preserve">точек границы охранной зоны </w:t>
      </w:r>
      <w:r w:rsidRPr="00AE470E">
        <w:rPr>
          <w:b/>
          <w:color w:val="000000"/>
          <w:sz w:val="28"/>
          <w:szCs w:val="28"/>
        </w:rPr>
        <w:t>объекта культурного наследия регионального</w:t>
      </w:r>
      <w:proofErr w:type="gramEnd"/>
      <w:r w:rsidRPr="00AE470E">
        <w:rPr>
          <w:b/>
          <w:color w:val="000000"/>
          <w:sz w:val="28"/>
          <w:szCs w:val="28"/>
        </w:rPr>
        <w:t xml:space="preserve"> значения </w:t>
      </w:r>
      <w:r w:rsidR="0072436C" w:rsidRPr="0072436C">
        <w:rPr>
          <w:b/>
          <w:color w:val="000000"/>
          <w:sz w:val="28"/>
          <w:szCs w:val="28"/>
        </w:rPr>
        <w:t>«Братское захоронение советских воинов, погибших в 1941-44 гг.»</w:t>
      </w:r>
    </w:p>
    <w:p w:rsidR="00AE470E" w:rsidRPr="00AE470E" w:rsidRDefault="00AE470E" w:rsidP="0072436C">
      <w:pPr>
        <w:shd w:val="clear" w:color="auto" w:fill="FFFFFF"/>
        <w:jc w:val="center"/>
        <w:rPr>
          <w:color w:val="000000"/>
        </w:rPr>
      </w:pPr>
      <w:r w:rsidRPr="00AE470E">
        <w:rPr>
          <w:b/>
          <w:color w:val="000000"/>
        </w:rPr>
        <w:t xml:space="preserve">  </w:t>
      </w:r>
    </w:p>
    <w:p w:rsidR="00412401" w:rsidRDefault="00412401" w:rsidP="00412401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12401" w:rsidRPr="00AA43D7" w:rsidTr="00D95732">
        <w:tc>
          <w:tcPr>
            <w:tcW w:w="1914" w:type="dxa"/>
            <w:vMerge w:val="restart"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  <w:r w:rsidRPr="00AA43D7">
              <w:rPr>
                <w:b/>
              </w:rPr>
              <w:t>Обозначение (номер) характерной точки</w:t>
            </w:r>
          </w:p>
        </w:tc>
        <w:tc>
          <w:tcPr>
            <w:tcW w:w="3828" w:type="dxa"/>
            <w:gridSpan w:val="2"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  <w:r w:rsidRPr="00AA43D7">
              <w:rPr>
                <w:b/>
              </w:rPr>
              <w:t>Координаты характерных точек во Всемирной геодезической системе координат (WGS-84)</w:t>
            </w:r>
          </w:p>
        </w:tc>
        <w:tc>
          <w:tcPr>
            <w:tcW w:w="3829" w:type="dxa"/>
            <w:gridSpan w:val="2"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  <w:r w:rsidRPr="00AA43D7">
              <w:rPr>
                <w:b/>
              </w:rPr>
              <w:t>Координаты характерных точек в местной системе координат (</w:t>
            </w:r>
            <w:proofErr w:type="gramStart"/>
            <w:r w:rsidRPr="00AA43D7">
              <w:rPr>
                <w:b/>
              </w:rPr>
              <w:t>МСК</w:t>
            </w:r>
            <w:proofErr w:type="gramEnd"/>
            <w:r w:rsidRPr="00AA43D7">
              <w:rPr>
                <w:b/>
              </w:rPr>
              <w:t>)</w:t>
            </w:r>
          </w:p>
        </w:tc>
      </w:tr>
      <w:tr w:rsidR="00412401" w:rsidRPr="00AA43D7" w:rsidTr="00D95732">
        <w:tc>
          <w:tcPr>
            <w:tcW w:w="1914" w:type="dxa"/>
            <w:vMerge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  <w:r w:rsidRPr="00AA43D7">
              <w:rPr>
                <w:b/>
              </w:rPr>
              <w:t>Северной широты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  <w:r w:rsidRPr="00AA43D7">
              <w:rPr>
                <w:b/>
              </w:rPr>
              <w:t>Восточной долготы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  <w:r w:rsidRPr="00AA43D7">
              <w:rPr>
                <w:b/>
                <w:lang w:val="en-US"/>
              </w:rPr>
              <w:t>X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  <w:rPr>
                <w:b/>
              </w:rPr>
            </w:pPr>
            <w:r w:rsidRPr="00AA43D7">
              <w:rPr>
                <w:b/>
                <w:lang w:val="en-US"/>
              </w:rPr>
              <w:t>Y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>
              <w:t>В</w:t>
            </w:r>
            <w:proofErr w:type="gramStart"/>
            <w:r w:rsidRPr="00AA43D7">
              <w:t>1</w:t>
            </w:r>
            <w:proofErr w:type="gramEnd"/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60°55'14.74</w:t>
            </w:r>
            <w:r>
              <w:t>"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29°45'35.80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6746312,623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3185575,294</w:t>
            </w:r>
          </w:p>
        </w:tc>
      </w:tr>
      <w:tr w:rsidR="00412401" w:rsidRPr="00AA43D7" w:rsidTr="00D95732">
        <w:trPr>
          <w:trHeight w:val="234"/>
        </w:trPr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>
              <w:t>В</w:t>
            </w:r>
            <w:proofErr w:type="gramStart"/>
            <w:r w:rsidRPr="00AA43D7">
              <w:t>2</w:t>
            </w:r>
            <w:proofErr w:type="gramEnd"/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60°55'15.31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29°45'35.77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6746330,272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3185575,162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>
              <w:t>В</w:t>
            </w:r>
            <w:r w:rsidRPr="00AA43D7">
              <w:t>3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60°55'16.45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29°45'38.32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6746364,856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3185614,219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>
              <w:t>В</w:t>
            </w:r>
            <w:proofErr w:type="gramStart"/>
            <w:r w:rsidRPr="00AA43D7">
              <w:t>4</w:t>
            </w:r>
            <w:proofErr w:type="gramEnd"/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60°55'16.59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29°45'39.81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6746368,781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3185636,745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A43D7">
              <w:rPr>
                <w:color w:val="000000"/>
              </w:rPr>
              <w:t>5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60°55'15.63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29°45'41.27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6746338,672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3185658,202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proofErr w:type="gramStart"/>
            <w:r w:rsidRPr="00AA43D7">
              <w:rPr>
                <w:color w:val="000000"/>
              </w:rPr>
              <w:t>6</w:t>
            </w:r>
            <w:proofErr w:type="gramEnd"/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60°55'15.31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29°45'42.09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6746328,544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3185670,376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proofErr w:type="gramStart"/>
            <w:r w:rsidRPr="00AA43D7">
              <w:rPr>
                <w:color w:val="000000"/>
              </w:rPr>
              <w:t>7</w:t>
            </w:r>
            <w:proofErr w:type="gramEnd"/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60°55'14.65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29°45'43.54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6746307,722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3185691,851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A43D7">
              <w:rPr>
                <w:color w:val="000000"/>
              </w:rPr>
              <w:t>8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60°55'13.52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29°45'46.39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 w:rsidRPr="00AA43D7">
              <w:rPr>
                <w:color w:val="000000"/>
              </w:rPr>
              <w:t>6746271,972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3185734,155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proofErr w:type="gramStart"/>
            <w:r w:rsidRPr="00AA43D7">
              <w:rPr>
                <w:color w:val="000000"/>
              </w:rPr>
              <w:t>9</w:t>
            </w:r>
            <w:proofErr w:type="gramEnd"/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60°55'13.01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29°45'45.73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 w:rsidRPr="00AA43D7">
              <w:rPr>
                <w:color w:val="000000"/>
              </w:rPr>
              <w:t>6746256,368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3185723,925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A43D7">
              <w:rPr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60°55'13.15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29°45'44.08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 w:rsidRPr="00AA43D7">
              <w:rPr>
                <w:color w:val="000000"/>
              </w:rPr>
              <w:t>6746261,151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3185699,145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A43D7">
              <w:rPr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60°55'13.19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29°45'42.73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 w:rsidRPr="00AA43D7">
              <w:rPr>
                <w:color w:val="000000"/>
              </w:rPr>
              <w:t>6746262,758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3185678,829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A43D7">
              <w:rPr>
                <w:color w:val="000000"/>
              </w:rPr>
              <w:t>12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60°55'13.17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29°45'40.81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 w:rsidRPr="00AA43D7">
              <w:rPr>
                <w:color w:val="000000"/>
              </w:rPr>
              <w:t>6746262,633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3185649,891</w:t>
            </w:r>
          </w:p>
        </w:tc>
      </w:tr>
      <w:tr w:rsidR="00412401" w:rsidRPr="00AA43D7" w:rsidTr="00D95732"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A43D7">
              <w:rPr>
                <w:color w:val="000000"/>
              </w:rPr>
              <w:t>13</w:t>
            </w:r>
          </w:p>
        </w:tc>
        <w:tc>
          <w:tcPr>
            <w:tcW w:w="1914" w:type="dxa"/>
            <w:vAlign w:val="bottom"/>
          </w:tcPr>
          <w:p w:rsidR="00412401" w:rsidRPr="00AA43D7" w:rsidRDefault="00412401" w:rsidP="00D95732">
            <w:pPr>
              <w:jc w:val="center"/>
            </w:pPr>
            <w:r w:rsidRPr="00AA43D7">
              <w:t>60°55'13.04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</w:pPr>
            <w:r w:rsidRPr="00AA43D7">
              <w:t>29°45'36.69</w:t>
            </w:r>
            <w:r>
              <w:t>"</w:t>
            </w:r>
          </w:p>
        </w:tc>
        <w:tc>
          <w:tcPr>
            <w:tcW w:w="1914" w:type="dxa"/>
          </w:tcPr>
          <w:p w:rsidR="00412401" w:rsidRPr="00AA43D7" w:rsidRDefault="00412401" w:rsidP="00D95732">
            <w:pPr>
              <w:jc w:val="center"/>
              <w:rPr>
                <w:color w:val="000000"/>
              </w:rPr>
            </w:pPr>
            <w:r w:rsidRPr="00AA43D7">
              <w:rPr>
                <w:color w:val="000000"/>
              </w:rPr>
              <w:t>6746259,767</w:t>
            </w:r>
          </w:p>
        </w:tc>
        <w:tc>
          <w:tcPr>
            <w:tcW w:w="1915" w:type="dxa"/>
          </w:tcPr>
          <w:p w:rsidR="00412401" w:rsidRPr="00AA43D7" w:rsidRDefault="00412401" w:rsidP="00D95732">
            <w:pPr>
              <w:jc w:val="center"/>
            </w:pPr>
            <w:r w:rsidRPr="00AA43D7">
              <w:t>3185587,747</w:t>
            </w:r>
          </w:p>
        </w:tc>
      </w:tr>
    </w:tbl>
    <w:p w:rsidR="00412401" w:rsidRDefault="00412401" w:rsidP="00412401">
      <w:pPr>
        <w:rPr>
          <w:b/>
          <w:bCs/>
          <w:sz w:val="20"/>
          <w:szCs w:val="20"/>
        </w:rPr>
      </w:pPr>
    </w:p>
    <w:p w:rsidR="000727A0" w:rsidRDefault="000727A0">
      <w:pPr>
        <w:sectPr w:rsidR="000727A0" w:rsidSect="00102DF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5CB4" w:rsidRPr="005268EF" w:rsidRDefault="005268EF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8E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5268EF">
        <w:rPr>
          <w:rFonts w:ascii="Times New Roman" w:hAnsi="Times New Roman" w:cs="Times New Roman"/>
          <w:b/>
          <w:sz w:val="28"/>
          <w:szCs w:val="28"/>
        </w:rPr>
        <w:t>повортных</w:t>
      </w:r>
      <w:proofErr w:type="spellEnd"/>
      <w:r w:rsidRPr="005268EF">
        <w:rPr>
          <w:rFonts w:ascii="Times New Roman" w:hAnsi="Times New Roman" w:cs="Times New Roman"/>
          <w:b/>
          <w:sz w:val="28"/>
          <w:szCs w:val="28"/>
        </w:rPr>
        <w:t xml:space="preserve"> точек границ охранной зоны объекта культурного наследия регионального значения </w:t>
      </w:r>
      <w:r w:rsidR="0072436C" w:rsidRPr="0072436C">
        <w:rPr>
          <w:rFonts w:ascii="Times New Roman" w:hAnsi="Times New Roman" w:cs="Times New Roman"/>
          <w:b/>
          <w:sz w:val="28"/>
          <w:szCs w:val="28"/>
        </w:rPr>
        <w:t>«Братское захоронение советских воинов, погибших в 1941-44 гг.»</w:t>
      </w:r>
    </w:p>
    <w:p w:rsidR="000727A0" w:rsidRPr="005268EF" w:rsidRDefault="000727A0">
      <w:pPr>
        <w:pStyle w:val="ConsPlusNormal"/>
        <w:ind w:firstLine="540"/>
        <w:jc w:val="both"/>
      </w:pPr>
    </w:p>
    <w:p w:rsidR="000727A0" w:rsidRDefault="00311BAA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5002530" cy="4185285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530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AA" w:rsidRDefault="00311BAA">
      <w:pPr>
        <w:pStyle w:val="ConsPlusNormal"/>
        <w:jc w:val="center"/>
      </w:pPr>
    </w:p>
    <w:p w:rsidR="00311BAA" w:rsidRDefault="00311BAA">
      <w:pPr>
        <w:pStyle w:val="ConsPlusNormal"/>
        <w:jc w:val="center"/>
      </w:pPr>
    </w:p>
    <w:p w:rsidR="00311BAA" w:rsidRDefault="00311BAA">
      <w:pPr>
        <w:pStyle w:val="ConsPlusNormal"/>
        <w:jc w:val="center"/>
      </w:pPr>
    </w:p>
    <w:p w:rsidR="00311BAA" w:rsidRDefault="00311BAA">
      <w:pPr>
        <w:pStyle w:val="ConsPlusNormal"/>
        <w:jc w:val="center"/>
      </w:pPr>
    </w:p>
    <w:p w:rsidR="00311BAA" w:rsidRDefault="00311BAA">
      <w:pPr>
        <w:pStyle w:val="ConsPlusNormal"/>
        <w:jc w:val="center"/>
      </w:pPr>
    </w:p>
    <w:p w:rsidR="00311BAA" w:rsidRDefault="00311BAA">
      <w:pPr>
        <w:pStyle w:val="ConsPlusNormal"/>
        <w:jc w:val="center"/>
      </w:pPr>
    </w:p>
    <w:p w:rsidR="00311BAA" w:rsidRDefault="00311BAA">
      <w:pPr>
        <w:pStyle w:val="ConsPlusNormal"/>
        <w:jc w:val="center"/>
      </w:pPr>
    </w:p>
    <w:p w:rsidR="00311BAA" w:rsidRDefault="00311BAA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505CB4" w:rsidRDefault="00505CB4">
      <w:pPr>
        <w:pStyle w:val="ConsPlusNormal"/>
        <w:jc w:val="center"/>
      </w:pPr>
    </w:p>
    <w:p w:rsidR="000727A0" w:rsidRDefault="000727A0" w:rsidP="00505CB4">
      <w:pPr>
        <w:pStyle w:val="ConsPlusNormal"/>
        <w:jc w:val="both"/>
      </w:pPr>
    </w:p>
    <w:p w:rsidR="00505CB4" w:rsidRDefault="00505CB4" w:rsidP="00505CB4">
      <w:pPr>
        <w:pStyle w:val="ConsPlusNormal"/>
        <w:jc w:val="both"/>
      </w:pPr>
    </w:p>
    <w:p w:rsidR="0072436C" w:rsidRDefault="0072436C" w:rsidP="00505CB4">
      <w:pPr>
        <w:pStyle w:val="ConsPlusNormal"/>
        <w:jc w:val="both"/>
      </w:pPr>
    </w:p>
    <w:p w:rsidR="00412401" w:rsidRDefault="00412401" w:rsidP="00505CB4">
      <w:pPr>
        <w:pStyle w:val="ConsPlusNormal"/>
        <w:jc w:val="both"/>
      </w:pPr>
    </w:p>
    <w:p w:rsidR="00412401" w:rsidRDefault="00412401" w:rsidP="00505CB4">
      <w:pPr>
        <w:pStyle w:val="ConsPlusNormal"/>
        <w:jc w:val="both"/>
      </w:pPr>
    </w:p>
    <w:p w:rsidR="000727A0" w:rsidRDefault="000727A0">
      <w:pPr>
        <w:pStyle w:val="ConsPlusNormal"/>
        <w:ind w:firstLine="540"/>
        <w:jc w:val="both"/>
      </w:pP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Приложение № 2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 xml:space="preserve">Ленинградской области 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от</w:t>
      </w:r>
      <w:r w:rsidRPr="00FD517C">
        <w:t xml:space="preserve"> </w:t>
      </w:r>
      <w:r>
        <w:t>«__» ________ 2016 г. № ____</w:t>
      </w:r>
    </w:p>
    <w:p w:rsidR="000727A0" w:rsidRDefault="000727A0" w:rsidP="00102DF2">
      <w:pPr>
        <w:pStyle w:val="ConsPlusNormal"/>
        <w:jc w:val="both"/>
      </w:pPr>
    </w:p>
    <w:p w:rsidR="00434ECC" w:rsidRPr="00434ECC" w:rsidRDefault="00434ECC" w:rsidP="00434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7"/>
      <w:bookmarkEnd w:id="2"/>
      <w:r w:rsidRPr="00434ECC">
        <w:rPr>
          <w:rFonts w:ascii="Times New Roman" w:hAnsi="Times New Roman" w:cs="Times New Roman"/>
          <w:sz w:val="28"/>
          <w:szCs w:val="28"/>
        </w:rPr>
        <w:t xml:space="preserve">Режим использования земель и требования к градостроительным регламентам в границах зоны охраны объекта культурного наследия регионального значения </w:t>
      </w:r>
      <w:r w:rsidR="0072436C" w:rsidRPr="0072436C">
        <w:rPr>
          <w:rFonts w:ascii="Times New Roman" w:hAnsi="Times New Roman" w:cs="Times New Roman"/>
          <w:sz w:val="28"/>
          <w:szCs w:val="28"/>
        </w:rPr>
        <w:t>«Братское захоронение советских воинов, погибших в 1941-44 гг.»</w:t>
      </w:r>
    </w:p>
    <w:p w:rsidR="000727A0" w:rsidRDefault="000727A0" w:rsidP="00434ECC">
      <w:pPr>
        <w:pStyle w:val="ConsPlusTitle"/>
        <w:jc w:val="center"/>
      </w:pPr>
    </w:p>
    <w:p w:rsidR="0072436C" w:rsidRPr="0072436C" w:rsidRDefault="0072436C" w:rsidP="0072436C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72436C">
        <w:rPr>
          <w:rFonts w:eastAsia="Calibri"/>
          <w:lang w:eastAsia="en-US"/>
        </w:rPr>
        <w:t>Запрещаются: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72436C" w:rsidRPr="0072436C" w:rsidRDefault="0072436C" w:rsidP="0072436C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72436C">
        <w:rPr>
          <w:rFonts w:eastAsia="Calibri"/>
          <w:lang w:eastAsia="en-US"/>
        </w:rPr>
        <w:t>На территории памятника, ансамбля или достопримечательного места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0727A0" w:rsidRDefault="000727A0">
      <w:pPr>
        <w:pStyle w:val="ConsPlusNormal"/>
        <w:ind w:firstLine="540"/>
        <w:jc w:val="both"/>
      </w:pPr>
    </w:p>
    <w:sectPr w:rsidR="000727A0" w:rsidSect="008D294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85" w:rsidRDefault="00632585" w:rsidP="00632585">
      <w:r>
        <w:separator/>
      </w:r>
    </w:p>
  </w:endnote>
  <w:endnote w:type="continuationSeparator" w:id="0">
    <w:p w:rsidR="00632585" w:rsidRDefault="00632585" w:rsidP="0063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85" w:rsidRDefault="006325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85" w:rsidRDefault="0063258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85" w:rsidRDefault="006325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85" w:rsidRDefault="00632585" w:rsidP="00632585">
      <w:r>
        <w:separator/>
      </w:r>
    </w:p>
  </w:footnote>
  <w:footnote w:type="continuationSeparator" w:id="0">
    <w:p w:rsidR="00632585" w:rsidRDefault="00632585" w:rsidP="0063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85" w:rsidRDefault="006325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85" w:rsidRDefault="0063258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85" w:rsidRDefault="006325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0"/>
    <w:rsid w:val="000546FB"/>
    <w:rsid w:val="000727A0"/>
    <w:rsid w:val="000A6FCE"/>
    <w:rsid w:val="00102DF2"/>
    <w:rsid w:val="001D1136"/>
    <w:rsid w:val="00311BAA"/>
    <w:rsid w:val="00381D2B"/>
    <w:rsid w:val="003F0808"/>
    <w:rsid w:val="00412401"/>
    <w:rsid w:val="00431EF3"/>
    <w:rsid w:val="00434ECC"/>
    <w:rsid w:val="00505CB4"/>
    <w:rsid w:val="005268EF"/>
    <w:rsid w:val="00576649"/>
    <w:rsid w:val="00632585"/>
    <w:rsid w:val="0072436C"/>
    <w:rsid w:val="00795573"/>
    <w:rsid w:val="007E29B7"/>
    <w:rsid w:val="008D2943"/>
    <w:rsid w:val="009E2816"/>
    <w:rsid w:val="00AE470E"/>
    <w:rsid w:val="00DB1188"/>
    <w:rsid w:val="00E06D36"/>
    <w:rsid w:val="00E076AB"/>
    <w:rsid w:val="00EA240B"/>
    <w:rsid w:val="00E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2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258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2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258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2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258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2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25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CD3308F077AB600FD1B05F95267C2697E3885E62C700B605CD34561572CCC4BE66DF1C372DD9CF4hCK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D3308F077AB600FD1B05F95267C2697E3882E12F710B605CD34561572CCC4BE66DF1C170hDKF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7B62-6414-4BC7-8069-E51297A6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7</cp:revision>
  <cp:lastPrinted>2016-07-27T15:02:00Z</cp:lastPrinted>
  <dcterms:created xsi:type="dcterms:W3CDTF">2016-03-15T11:42:00Z</dcterms:created>
  <dcterms:modified xsi:type="dcterms:W3CDTF">2016-07-27T15:04:00Z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-234867679</vt:i4>
  </property>
</Properties>
</file>