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A551A8">
      <w:pPr>
        <w:contextualSpacing/>
        <w:jc w:val="center"/>
        <w:rPr>
          <w:b/>
          <w:sz w:val="28"/>
          <w:szCs w:val="28"/>
        </w:rPr>
      </w:pPr>
      <w:r w:rsidRPr="005268EF">
        <w:rPr>
          <w:b/>
          <w:sz w:val="28"/>
          <w:szCs w:val="28"/>
        </w:rPr>
        <w:t>О</w:t>
      </w:r>
      <w:r w:rsidR="003F0808" w:rsidRPr="005268EF">
        <w:rPr>
          <w:b/>
          <w:sz w:val="28"/>
          <w:szCs w:val="28"/>
        </w:rPr>
        <w:t>б у</w:t>
      </w:r>
      <w:r w:rsidR="0088712F">
        <w:rPr>
          <w:b/>
          <w:sz w:val="28"/>
          <w:szCs w:val="28"/>
        </w:rPr>
        <w:t>твержде</w:t>
      </w:r>
      <w:r w:rsidR="00102DF2">
        <w:rPr>
          <w:b/>
          <w:sz w:val="28"/>
          <w:szCs w:val="28"/>
        </w:rPr>
        <w:t>нии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A551A8" w:rsidRPr="00A551A8">
        <w:rPr>
          <w:b/>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w:t>
      </w:r>
      <w:r w:rsidR="00A551A8">
        <w:rPr>
          <w:b/>
          <w:sz w:val="28"/>
          <w:szCs w:val="28"/>
        </w:rPr>
        <w:t xml:space="preserve">йны», расположенного по адресу: </w:t>
      </w:r>
      <w:proofErr w:type="gramStart"/>
      <w:r w:rsidR="00A551A8" w:rsidRPr="00A551A8">
        <w:rPr>
          <w:b/>
          <w:sz w:val="28"/>
          <w:szCs w:val="28"/>
        </w:rPr>
        <w:t>Ленинградская</w:t>
      </w:r>
      <w:proofErr w:type="gramEnd"/>
      <w:r w:rsidR="00A551A8" w:rsidRPr="00A551A8">
        <w:rPr>
          <w:b/>
          <w:sz w:val="28"/>
          <w:szCs w:val="28"/>
        </w:rPr>
        <w:t xml:space="preserve"> обл., Всеволожский р-н, в 5 км к северу от станции «Ладожское озеро», в зоне бухты Морье</w:t>
      </w:r>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88712F">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A551A8" w:rsidRPr="00A551A8">
        <w:rPr>
          <w:rFonts w:ascii="Times New Roman" w:hAnsi="Times New Roman" w:cs="Times New Roman"/>
          <w:color w:val="000000" w:themeColor="text1"/>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w:t>
      </w:r>
      <w:r w:rsidR="00A551A8">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9A5A1A">
        <w:rPr>
          <w:rFonts w:ascii="Times New Roman" w:hAnsi="Times New Roman" w:cs="Times New Roman"/>
          <w:color w:val="000000" w:themeColor="text1"/>
          <w:sz w:val="28"/>
          <w:szCs w:val="28"/>
        </w:rPr>
        <w:t xml:space="preserve"> </w:t>
      </w:r>
      <w:r w:rsidR="009A5A1A" w:rsidRPr="009A5A1A">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proofErr w:type="gramStart"/>
      <w:r w:rsidRPr="000546FB">
        <w:rPr>
          <w:rFonts w:ascii="Times New Roman" w:hAnsi="Times New Roman" w:cs="Times New Roman"/>
          <w:color w:val="000000" w:themeColor="text1"/>
          <w:sz w:val="28"/>
          <w:szCs w:val="28"/>
        </w:rPr>
        <w:t>У</w:t>
      </w:r>
      <w:r w:rsidR="0088712F">
        <w:rPr>
          <w:rFonts w:ascii="Times New Roman" w:hAnsi="Times New Roman" w:cs="Times New Roman"/>
          <w:color w:val="000000" w:themeColor="text1"/>
          <w:sz w:val="28"/>
          <w:szCs w:val="28"/>
        </w:rPr>
        <w:t>тверд</w:t>
      </w:r>
      <w:bookmarkStart w:id="0" w:name="_GoBack"/>
      <w:bookmarkEnd w:id="0"/>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границах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A551A8" w:rsidRPr="00A551A8">
        <w:rPr>
          <w:rFonts w:ascii="Times New Roman" w:hAnsi="Times New Roman" w:cs="Times New Roman"/>
          <w:color w:val="000000" w:themeColor="text1"/>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9A5A1A">
        <w:rPr>
          <w:rFonts w:ascii="Times New Roman" w:hAnsi="Times New Roman" w:cs="Times New Roman"/>
          <w:color w:val="000000" w:themeColor="text1"/>
          <w:sz w:val="28"/>
          <w:szCs w:val="28"/>
        </w:rPr>
        <w:t xml:space="preserve"> </w:t>
      </w:r>
      <w:r w:rsidR="009A5A1A" w:rsidRPr="009A5A1A">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roofErr w:type="gramEnd"/>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w:t>
      </w:r>
      <w:r w:rsidRPr="00BA30BA">
        <w:rPr>
          <w:sz w:val="28"/>
          <w:szCs w:val="28"/>
        </w:rPr>
        <w:lastRenderedPageBreak/>
        <w:t>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A551A8" w:rsidRPr="00A551A8">
        <w:rPr>
          <w:rFonts w:ascii="Times New Roman" w:hAnsi="Times New Roman" w:cs="Times New Roman"/>
          <w:b/>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w:t>
      </w:r>
    </w:p>
    <w:p w:rsidR="000727A0" w:rsidRPr="00E076AB" w:rsidRDefault="000727A0">
      <w:pPr>
        <w:pStyle w:val="ConsPlusNormal"/>
        <w:jc w:val="center"/>
        <w:rPr>
          <w:b/>
        </w:rPr>
      </w:pPr>
      <w:bookmarkStart w:id="1" w:name="P35"/>
      <w:bookmarkEnd w:id="1"/>
    </w:p>
    <w:p w:rsidR="000727A0" w:rsidRPr="005268EF" w:rsidRDefault="000727A0">
      <w:pPr>
        <w:pStyle w:val="ConsPlusNormal"/>
        <w:jc w:val="center"/>
        <w:rPr>
          <w:rFonts w:ascii="Times New Roman" w:hAnsi="Times New Roman" w:cs="Times New Roman"/>
          <w:sz w:val="28"/>
          <w:szCs w:val="28"/>
        </w:rPr>
      </w:pPr>
      <w:r w:rsidRPr="005268EF">
        <w:rPr>
          <w:rFonts w:ascii="Times New Roman" w:hAnsi="Times New Roman" w:cs="Times New Roman"/>
          <w:sz w:val="28"/>
          <w:szCs w:val="28"/>
        </w:rPr>
        <w:t>I. Охранная зона - ОЗ</w:t>
      </w:r>
    </w:p>
    <w:p w:rsidR="00BC3F48" w:rsidRDefault="00BC3F48" w:rsidP="00BC3F48">
      <w:pPr>
        <w:ind w:firstLine="680"/>
        <w:jc w:val="both"/>
        <w:rPr>
          <w:sz w:val="28"/>
          <w:szCs w:val="28"/>
        </w:rPr>
      </w:pPr>
      <w:r w:rsidRPr="00BC3F48">
        <w:rPr>
          <w:sz w:val="28"/>
          <w:szCs w:val="28"/>
        </w:rPr>
        <w:t>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непосредственно прилегающие к территории объекта культурного наследия.</w:t>
      </w:r>
    </w:p>
    <w:p w:rsidR="000727A0" w:rsidRPr="005268EF" w:rsidRDefault="00BC3F48" w:rsidP="00BC3F48">
      <w:pPr>
        <w:ind w:firstLine="680"/>
        <w:jc w:val="both"/>
        <w:rPr>
          <w:sz w:val="28"/>
          <w:szCs w:val="28"/>
        </w:rPr>
      </w:pPr>
      <w:proofErr w:type="gramStart"/>
      <w:r w:rsidRPr="00BC3F48">
        <w:rPr>
          <w:sz w:val="28"/>
          <w:szCs w:val="28"/>
        </w:rPr>
        <w:t>Проектом зон охраны предлагаются следующие границы ОЗ: Поскольку объект расположен на территории исторического кладбища, которая, в соответствии с Федеральным законом «О погребении и похоронном деле» от 12.01.1996 № 8-ФЗ, подлежит обязательной охране и не может застраиваться, предлагается сформировать территорию ОЗ в соответствии с границами территории исторического кладбища, продлив их на севере до границы трассы автомобильной дороги, а на западе до к</w:t>
      </w:r>
      <w:r>
        <w:rPr>
          <w:sz w:val="28"/>
          <w:szCs w:val="28"/>
        </w:rPr>
        <w:t>ромки</w:t>
      </w:r>
      <w:proofErr w:type="gramEnd"/>
      <w:r>
        <w:rPr>
          <w:sz w:val="28"/>
          <w:szCs w:val="28"/>
        </w:rPr>
        <w:t xml:space="preserve"> береговой линии р. Морья. </w:t>
      </w:r>
      <w:r w:rsidRPr="00BC3F48">
        <w:rPr>
          <w:sz w:val="28"/>
          <w:szCs w:val="28"/>
        </w:rPr>
        <w:t xml:space="preserve">Площадь охранной зоны составляет около </w:t>
      </w:r>
      <w:smartTag w:uri="urn:schemas-microsoft-com:office:smarttags" w:element="metricconverter">
        <w:smartTagPr>
          <w:attr w:name="ProductID" w:val="0,23 га"/>
        </w:smartTagPr>
        <w:r w:rsidRPr="00BC3F48">
          <w:rPr>
            <w:sz w:val="28"/>
            <w:szCs w:val="28"/>
          </w:rPr>
          <w:t>0,23 га</w:t>
        </w:r>
      </w:smartTag>
      <w:r w:rsidRPr="00BC3F48">
        <w:rPr>
          <w:sz w:val="28"/>
          <w:szCs w:val="28"/>
        </w:rPr>
        <w:t xml:space="preserve"> (</w:t>
      </w:r>
      <w:smartTag w:uri="urn:schemas-microsoft-com:office:smarttags" w:element="metricconverter">
        <w:smartTagPr>
          <w:attr w:name="ProductID" w:val="2300 кв. м"/>
        </w:smartTagPr>
        <w:r w:rsidRPr="00BC3F48">
          <w:rPr>
            <w:sz w:val="28"/>
            <w:szCs w:val="28"/>
          </w:rPr>
          <w:t>2300 кв. м</w:t>
        </w:r>
      </w:smartTag>
      <w:r w:rsidRPr="00BC3F48">
        <w:rPr>
          <w:sz w:val="28"/>
          <w:szCs w:val="28"/>
        </w:rPr>
        <w:t>)</w:t>
      </w:r>
      <w:r>
        <w:rPr>
          <w:sz w:val="28"/>
          <w:szCs w:val="28"/>
        </w:rPr>
        <w:t>.</w:t>
      </w:r>
    </w:p>
    <w:p w:rsidR="00A551A8" w:rsidRPr="00A551A8" w:rsidRDefault="00143215" w:rsidP="00A551A8">
      <w:pPr>
        <w:jc w:val="both"/>
        <w:rPr>
          <w:bCs/>
          <w:sz w:val="28"/>
          <w:szCs w:val="28"/>
        </w:rPr>
      </w:pPr>
      <w:r w:rsidRPr="00143215">
        <w:rPr>
          <w:bCs/>
          <w:sz w:val="28"/>
          <w:szCs w:val="28"/>
        </w:rPr>
        <w:t xml:space="preserve">     </w:t>
      </w:r>
      <w:r w:rsidR="00A551A8" w:rsidRPr="00A551A8">
        <w:rPr>
          <w:bCs/>
          <w:sz w:val="28"/>
          <w:szCs w:val="28"/>
        </w:rPr>
        <w:t xml:space="preserve">Граница охранной зоны объекта культурного наследия регионального значения «Братское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 совпадает с границами недействующего кладбища </w:t>
      </w:r>
    </w:p>
    <w:p w:rsidR="00A551A8" w:rsidRPr="00A551A8" w:rsidRDefault="00A551A8" w:rsidP="00A551A8">
      <w:pPr>
        <w:jc w:val="both"/>
        <w:rPr>
          <w:bCs/>
          <w:sz w:val="28"/>
          <w:szCs w:val="28"/>
        </w:rPr>
      </w:pPr>
      <w:r w:rsidRPr="00A551A8">
        <w:rPr>
          <w:bCs/>
          <w:sz w:val="28"/>
          <w:szCs w:val="28"/>
        </w:rPr>
        <w:t xml:space="preserve">     Граница начинается (условно) от точки В</w:t>
      </w:r>
      <w:proofErr w:type="gramStart"/>
      <w:r w:rsidRPr="00A551A8">
        <w:rPr>
          <w:bCs/>
          <w:sz w:val="28"/>
          <w:szCs w:val="28"/>
        </w:rPr>
        <w:t>1</w:t>
      </w:r>
      <w:proofErr w:type="gramEnd"/>
      <w:r w:rsidRPr="00A551A8">
        <w:rPr>
          <w:bCs/>
          <w:sz w:val="28"/>
          <w:szCs w:val="28"/>
        </w:rPr>
        <w:t>, расположенной на пересечении двух воображаемых линий, параллельных северо-восточной и западной границам территории Объекта и проходящих на расстоянии 19 м от северо-восточной границы и 6 м от западной границы территории.</w:t>
      </w:r>
    </w:p>
    <w:p w:rsidR="00A551A8" w:rsidRPr="00A551A8" w:rsidRDefault="00A551A8" w:rsidP="00A551A8">
      <w:pPr>
        <w:jc w:val="both"/>
        <w:rPr>
          <w:bCs/>
          <w:sz w:val="28"/>
          <w:szCs w:val="28"/>
        </w:rPr>
      </w:pPr>
      <w:r w:rsidRPr="00A551A8">
        <w:rPr>
          <w:bCs/>
          <w:sz w:val="28"/>
          <w:szCs w:val="28"/>
        </w:rPr>
        <w:t xml:space="preserve">     От точки В</w:t>
      </w:r>
      <w:proofErr w:type="gramStart"/>
      <w:r w:rsidRPr="00A551A8">
        <w:rPr>
          <w:bCs/>
          <w:sz w:val="28"/>
          <w:szCs w:val="28"/>
        </w:rPr>
        <w:t>1</w:t>
      </w:r>
      <w:proofErr w:type="gramEnd"/>
      <w:r w:rsidRPr="00A551A8">
        <w:rPr>
          <w:bCs/>
          <w:sz w:val="28"/>
          <w:szCs w:val="28"/>
        </w:rPr>
        <w:t xml:space="preserve"> граница идет по прямой параллельно северо-восточной границе территории Объекта в направление на юго-восток на расстояние в 54 м до точки В2 (до обочины дороги </w:t>
      </w:r>
      <w:proofErr w:type="spellStart"/>
      <w:r w:rsidRPr="00A551A8">
        <w:rPr>
          <w:bCs/>
          <w:sz w:val="28"/>
          <w:szCs w:val="28"/>
        </w:rPr>
        <w:t>Ириновка</w:t>
      </w:r>
      <w:proofErr w:type="spellEnd"/>
      <w:r w:rsidRPr="00A551A8">
        <w:rPr>
          <w:bCs/>
          <w:sz w:val="28"/>
          <w:szCs w:val="28"/>
        </w:rPr>
        <w:t xml:space="preserve"> – Морье).</w:t>
      </w:r>
    </w:p>
    <w:p w:rsidR="00A551A8" w:rsidRPr="00A551A8" w:rsidRDefault="00A551A8" w:rsidP="00A551A8">
      <w:pPr>
        <w:jc w:val="both"/>
        <w:rPr>
          <w:bCs/>
          <w:sz w:val="28"/>
          <w:szCs w:val="28"/>
        </w:rPr>
      </w:pPr>
      <w:r w:rsidRPr="00A551A8">
        <w:rPr>
          <w:bCs/>
          <w:sz w:val="28"/>
          <w:szCs w:val="28"/>
        </w:rPr>
        <w:t xml:space="preserve">     От точки В</w:t>
      </w:r>
      <w:proofErr w:type="gramStart"/>
      <w:r w:rsidRPr="00A551A8">
        <w:rPr>
          <w:bCs/>
          <w:sz w:val="28"/>
          <w:szCs w:val="28"/>
        </w:rPr>
        <w:t>2</w:t>
      </w:r>
      <w:proofErr w:type="gramEnd"/>
      <w:r w:rsidRPr="00A551A8">
        <w:rPr>
          <w:bCs/>
          <w:sz w:val="28"/>
          <w:szCs w:val="28"/>
        </w:rPr>
        <w:t xml:space="preserve"> граница поворачивает под углом в 80 градусов и идет по прямой на расстояние в 24 м до точки В3. От точки В3 граница поворачивает под углом в 20 градусов и идет по прямой на расстояние в 73 м до точки В</w:t>
      </w:r>
      <w:proofErr w:type="gramStart"/>
      <w:r w:rsidRPr="00A551A8">
        <w:rPr>
          <w:bCs/>
          <w:sz w:val="28"/>
          <w:szCs w:val="28"/>
        </w:rPr>
        <w:t>4</w:t>
      </w:r>
      <w:proofErr w:type="gramEnd"/>
      <w:r w:rsidRPr="00A551A8">
        <w:rPr>
          <w:bCs/>
          <w:sz w:val="28"/>
          <w:szCs w:val="28"/>
        </w:rPr>
        <w:t>. Ломаная линия В</w:t>
      </w:r>
      <w:proofErr w:type="gramStart"/>
      <w:r w:rsidRPr="00A551A8">
        <w:rPr>
          <w:bCs/>
          <w:sz w:val="28"/>
          <w:szCs w:val="28"/>
        </w:rPr>
        <w:t>2</w:t>
      </w:r>
      <w:proofErr w:type="gramEnd"/>
      <w:r w:rsidRPr="00A551A8">
        <w:rPr>
          <w:bCs/>
          <w:sz w:val="28"/>
          <w:szCs w:val="28"/>
        </w:rPr>
        <w:t xml:space="preserve"> – В4 повторяет общее направление дороги на </w:t>
      </w:r>
      <w:proofErr w:type="spellStart"/>
      <w:r w:rsidRPr="00A551A8">
        <w:rPr>
          <w:bCs/>
          <w:sz w:val="28"/>
          <w:szCs w:val="28"/>
        </w:rPr>
        <w:t>Ириновку</w:t>
      </w:r>
      <w:proofErr w:type="spellEnd"/>
      <w:r w:rsidRPr="00A551A8">
        <w:rPr>
          <w:bCs/>
          <w:sz w:val="28"/>
          <w:szCs w:val="28"/>
        </w:rPr>
        <w:t xml:space="preserve"> и идет параллельно дороге в юго-западном направлении.</w:t>
      </w:r>
    </w:p>
    <w:p w:rsidR="00A551A8" w:rsidRPr="00A551A8" w:rsidRDefault="00A551A8" w:rsidP="00A551A8">
      <w:pPr>
        <w:jc w:val="both"/>
        <w:rPr>
          <w:bCs/>
          <w:sz w:val="28"/>
          <w:szCs w:val="28"/>
        </w:rPr>
      </w:pPr>
      <w:r w:rsidRPr="00A551A8">
        <w:rPr>
          <w:bCs/>
          <w:sz w:val="28"/>
          <w:szCs w:val="28"/>
        </w:rPr>
        <w:t xml:space="preserve">     От точки В</w:t>
      </w:r>
      <w:proofErr w:type="gramStart"/>
      <w:r w:rsidRPr="00A551A8">
        <w:rPr>
          <w:bCs/>
          <w:sz w:val="28"/>
          <w:szCs w:val="28"/>
        </w:rPr>
        <w:t>4</w:t>
      </w:r>
      <w:proofErr w:type="gramEnd"/>
      <w:r w:rsidRPr="00A551A8">
        <w:rPr>
          <w:bCs/>
          <w:sz w:val="28"/>
          <w:szCs w:val="28"/>
        </w:rPr>
        <w:t xml:space="preserve"> граница поворачивает под углом в 110 градусов и идет по прямой в северо-западном направлении на расстоянии в 16,5 м до точки В5.</w:t>
      </w:r>
    </w:p>
    <w:p w:rsidR="00A551A8" w:rsidRPr="00A551A8" w:rsidRDefault="00A551A8" w:rsidP="00A551A8">
      <w:pPr>
        <w:jc w:val="both"/>
        <w:rPr>
          <w:bCs/>
          <w:sz w:val="28"/>
          <w:szCs w:val="28"/>
        </w:rPr>
      </w:pPr>
      <w:r w:rsidRPr="00A551A8">
        <w:rPr>
          <w:bCs/>
          <w:sz w:val="28"/>
          <w:szCs w:val="28"/>
        </w:rPr>
        <w:t xml:space="preserve">     От точки В5 граница поворачивает под углом в 110 градусов и идет вдоль правого (восточного) берега р. Морье по прямой на расстояние в 77 м до точки В</w:t>
      </w:r>
      <w:proofErr w:type="gramStart"/>
      <w:r w:rsidRPr="00A551A8">
        <w:rPr>
          <w:bCs/>
          <w:sz w:val="28"/>
          <w:szCs w:val="28"/>
        </w:rPr>
        <w:t>1</w:t>
      </w:r>
      <w:proofErr w:type="gramEnd"/>
      <w:r w:rsidRPr="00A551A8">
        <w:rPr>
          <w:bCs/>
          <w:sz w:val="28"/>
          <w:szCs w:val="28"/>
        </w:rPr>
        <w:t>, где замыкается.</w:t>
      </w:r>
    </w:p>
    <w:p w:rsidR="0048469B" w:rsidRDefault="00A551A8" w:rsidP="00143215">
      <w:pPr>
        <w:jc w:val="both"/>
        <w:rPr>
          <w:bCs/>
          <w:sz w:val="28"/>
          <w:szCs w:val="28"/>
        </w:rPr>
      </w:pPr>
      <w:r w:rsidRPr="00A551A8">
        <w:rPr>
          <w:bCs/>
          <w:sz w:val="28"/>
          <w:szCs w:val="28"/>
        </w:rPr>
        <w:t xml:space="preserve">      Внутренняя граница охранной зоны объекта культурного наследия совпадает </w:t>
      </w:r>
      <w:r>
        <w:rPr>
          <w:bCs/>
          <w:sz w:val="28"/>
          <w:szCs w:val="28"/>
        </w:rPr>
        <w:t>с границей территории памятника</w:t>
      </w:r>
    </w:p>
    <w:p w:rsidR="00143215" w:rsidRDefault="00143215" w:rsidP="00143215">
      <w:pPr>
        <w:jc w:val="both"/>
        <w:rPr>
          <w:bCs/>
          <w:sz w:val="28"/>
          <w:szCs w:val="28"/>
        </w:rPr>
      </w:pPr>
    </w:p>
    <w:p w:rsidR="00143215"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A551A8" w:rsidRPr="00A551A8">
        <w:rPr>
          <w:b/>
          <w:bCs/>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w:t>
      </w:r>
    </w:p>
    <w:p w:rsidR="00A551A8" w:rsidRDefault="00A551A8" w:rsidP="00143215">
      <w:pPr>
        <w:jc w:val="center"/>
        <w:rPr>
          <w:b/>
          <w:bCs/>
          <w:sz w:val="28"/>
          <w:szCs w:val="2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799"/>
        <w:gridCol w:w="1805"/>
        <w:gridCol w:w="1801"/>
        <w:gridCol w:w="1801"/>
      </w:tblGrid>
      <w:tr w:rsidR="00A551A8" w:rsidRPr="00A551A8" w:rsidTr="004613F3">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eastAsia="en-US"/>
              </w:rPr>
              <w:t>Обозначение (номер) характерной точки</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eastAsia="en-US"/>
              </w:rPr>
              <w:t>Координаты характерных точек во Всемирной геодезической системе координат (WGS-84)</w:t>
            </w:r>
          </w:p>
        </w:tc>
        <w:tc>
          <w:tcPr>
            <w:tcW w:w="3829" w:type="dxa"/>
            <w:gridSpan w:val="2"/>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eastAsia="en-US"/>
              </w:rPr>
              <w:t>Координаты характерных точек в местной системе координат (</w:t>
            </w:r>
            <w:proofErr w:type="gramStart"/>
            <w:r w:rsidRPr="00A551A8">
              <w:rPr>
                <w:rFonts w:eastAsia="Calibri" w:cs="Calibri"/>
                <w:b/>
                <w:sz w:val="20"/>
                <w:szCs w:val="20"/>
                <w:lang w:eastAsia="en-US"/>
              </w:rPr>
              <w:t>МСК</w:t>
            </w:r>
            <w:proofErr w:type="gramEnd"/>
            <w:r w:rsidRPr="00A551A8">
              <w:rPr>
                <w:rFonts w:eastAsia="Calibri" w:cs="Calibri"/>
                <w:b/>
                <w:sz w:val="20"/>
                <w:szCs w:val="20"/>
                <w:lang w:eastAsia="en-US"/>
              </w:rPr>
              <w:t>)</w:t>
            </w:r>
          </w:p>
        </w:tc>
      </w:tr>
      <w:tr w:rsidR="00A551A8" w:rsidRPr="00A551A8" w:rsidTr="004613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551A8" w:rsidRPr="00A551A8" w:rsidRDefault="00A551A8" w:rsidP="00A551A8">
            <w:pPr>
              <w:spacing w:after="200" w:line="276" w:lineRule="auto"/>
              <w:ind w:left="720"/>
              <w:rPr>
                <w:rFonts w:eastAsia="Calibri" w:cs="Calibri"/>
                <w:b/>
                <w:sz w:val="20"/>
                <w:szCs w:val="20"/>
                <w:lang w:eastAsia="en-US"/>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eastAsia="en-US"/>
              </w:rPr>
              <w:t>Северной широты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eastAsia="en-US"/>
              </w:rPr>
              <w:t>Восточной долготы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val="en-US" w:eastAsia="en-US"/>
              </w:rPr>
              <w:t>X</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b/>
                <w:sz w:val="20"/>
                <w:szCs w:val="20"/>
                <w:lang w:eastAsia="en-US"/>
              </w:rPr>
            </w:pPr>
            <w:r w:rsidRPr="00A551A8">
              <w:rPr>
                <w:rFonts w:eastAsia="Calibri" w:cs="Calibri"/>
                <w:b/>
                <w:sz w:val="20"/>
                <w:szCs w:val="20"/>
                <w:lang w:val="en-US" w:eastAsia="en-US"/>
              </w:rPr>
              <w:t>Y</w:t>
            </w:r>
          </w:p>
        </w:tc>
      </w:tr>
      <w:tr w:rsidR="00A551A8" w:rsidRPr="00A551A8" w:rsidTr="004613F3">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В</w:t>
            </w:r>
            <w:proofErr w:type="gramStart"/>
            <w:r w:rsidRPr="00A551A8">
              <w:rPr>
                <w:rFonts w:eastAsia="Calibri" w:cs="Calibri"/>
                <w:sz w:val="20"/>
                <w:szCs w:val="20"/>
                <w:lang w:eastAsia="en-US"/>
              </w:rPr>
              <w:t>1</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60°09'56.3"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31°02'18.4"</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6661592.595</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3255034.425</w:t>
            </w:r>
          </w:p>
        </w:tc>
      </w:tr>
      <w:tr w:rsidR="00A551A8" w:rsidRPr="00A551A8" w:rsidTr="004613F3">
        <w:trPr>
          <w:trHeight w:val="320"/>
        </w:trPr>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В</w:t>
            </w:r>
            <w:proofErr w:type="gramStart"/>
            <w:r w:rsidRPr="00A551A8">
              <w:rPr>
                <w:rFonts w:eastAsia="Calibri" w:cs="Calibri"/>
                <w:sz w:val="20"/>
                <w:szCs w:val="20"/>
                <w:lang w:eastAsia="en-US"/>
              </w:rPr>
              <w:t>2</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60°09'55.8"</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31°02'22.7"</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6661577.21</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3255100.763</w:t>
            </w:r>
          </w:p>
        </w:tc>
      </w:tr>
      <w:tr w:rsidR="00A551A8" w:rsidRPr="00A551A8" w:rsidTr="004613F3">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В3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60°09'54.6"</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31°02'21.7"</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6661540.051</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3255085.39</w:t>
            </w:r>
          </w:p>
        </w:tc>
      </w:tr>
      <w:tr w:rsidR="00A551A8" w:rsidRPr="00A551A8" w:rsidTr="004613F3">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В</w:t>
            </w:r>
            <w:proofErr w:type="gramStart"/>
            <w:r w:rsidRPr="00A551A8">
              <w:rPr>
                <w:rFonts w:eastAsia="Calibri" w:cs="Calibri"/>
                <w:sz w:val="20"/>
                <w:szCs w:val="20"/>
                <w:lang w:eastAsia="en-US"/>
              </w:rPr>
              <w:t>4</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60°09'52.8"</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31°02'18.6"</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6661484.279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3255037.654</w:t>
            </w:r>
          </w:p>
        </w:tc>
      </w:tr>
      <w:tr w:rsidR="00A551A8" w:rsidRPr="00A551A8" w:rsidTr="004613F3">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В5</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60°09'53"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rsidR="00A551A8" w:rsidRPr="00A551A8" w:rsidRDefault="00A551A8" w:rsidP="00A551A8">
            <w:pPr>
              <w:spacing w:after="200" w:line="276" w:lineRule="auto"/>
              <w:ind w:left="720"/>
              <w:jc w:val="center"/>
              <w:rPr>
                <w:rFonts w:ascii="Calibri" w:eastAsia="Calibri" w:hAnsi="Calibri" w:cs="Calibri"/>
                <w:color w:val="000000"/>
                <w:sz w:val="22"/>
                <w:szCs w:val="22"/>
                <w:lang w:eastAsia="en-US"/>
              </w:rPr>
            </w:pPr>
            <w:r w:rsidRPr="00A551A8">
              <w:rPr>
                <w:rFonts w:ascii="Calibri" w:eastAsia="Calibri" w:hAnsi="Calibri" w:cs="Calibri"/>
                <w:color w:val="000000"/>
                <w:sz w:val="22"/>
                <w:szCs w:val="22"/>
                <w:lang w:eastAsia="en-US"/>
              </w:rPr>
              <w:t>31°02’17.4"</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6661490.444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551A8" w:rsidRPr="00A551A8" w:rsidRDefault="00A551A8" w:rsidP="00A551A8">
            <w:pPr>
              <w:spacing w:after="200" w:line="276" w:lineRule="auto"/>
              <w:ind w:left="720"/>
              <w:jc w:val="center"/>
              <w:rPr>
                <w:rFonts w:eastAsia="Calibri" w:cs="Calibri"/>
                <w:sz w:val="20"/>
                <w:szCs w:val="20"/>
                <w:lang w:eastAsia="en-US"/>
              </w:rPr>
            </w:pPr>
            <w:r w:rsidRPr="00A551A8">
              <w:rPr>
                <w:rFonts w:eastAsia="Calibri" w:cs="Calibri"/>
                <w:sz w:val="20"/>
                <w:szCs w:val="20"/>
                <w:lang w:eastAsia="en-US"/>
              </w:rPr>
              <w:t>3255019.138</w:t>
            </w:r>
          </w:p>
        </w:tc>
      </w:tr>
    </w:tbl>
    <w:p w:rsidR="000727A0" w:rsidRDefault="000727A0">
      <w:pPr>
        <w:sectPr w:rsidR="000727A0" w:rsidSect="00102DF2">
          <w:pgSz w:w="11906" w:h="16838"/>
          <w:pgMar w:top="1134"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 xml:space="preserve">План </w:t>
      </w:r>
      <w:proofErr w:type="spellStart"/>
      <w:r w:rsidRPr="005268EF">
        <w:rPr>
          <w:rFonts w:ascii="Times New Roman" w:hAnsi="Times New Roman" w:cs="Times New Roman"/>
          <w:b/>
          <w:sz w:val="28"/>
          <w:szCs w:val="28"/>
        </w:rPr>
        <w:t>повортных</w:t>
      </w:r>
      <w:proofErr w:type="spellEnd"/>
      <w:r w:rsidRPr="005268EF">
        <w:rPr>
          <w:rFonts w:ascii="Times New Roman" w:hAnsi="Times New Roman" w:cs="Times New Roman"/>
          <w:b/>
          <w:sz w:val="28"/>
          <w:szCs w:val="28"/>
        </w:rPr>
        <w:t xml:space="preserve"> точек границ охранной зоны объекта культурного наследия регионального значения </w:t>
      </w:r>
      <w:r w:rsidR="00A551A8" w:rsidRPr="00A551A8">
        <w:rPr>
          <w:rFonts w:ascii="Times New Roman" w:hAnsi="Times New Roman" w:cs="Times New Roman"/>
          <w:b/>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w:t>
      </w:r>
    </w:p>
    <w:p w:rsidR="000727A0" w:rsidRPr="005268EF" w:rsidRDefault="000727A0">
      <w:pPr>
        <w:pStyle w:val="ConsPlusNormal"/>
        <w:ind w:firstLine="540"/>
        <w:jc w:val="both"/>
      </w:pPr>
    </w:p>
    <w:p w:rsidR="000727A0" w:rsidRDefault="0048469B" w:rsidP="00143215">
      <w:pPr>
        <w:pStyle w:val="ConsPlusNormal"/>
        <w:jc w:val="center"/>
      </w:pPr>
      <w:r>
        <w:rPr>
          <w:noProof/>
        </w:rPr>
        <w:drawing>
          <wp:inline distT="0" distB="0" distL="0" distR="0">
            <wp:extent cx="3780790" cy="39039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790" cy="3903980"/>
                    </a:xfrm>
                    <a:prstGeom prst="rect">
                      <a:avLst/>
                    </a:prstGeom>
                    <a:noFill/>
                    <a:ln>
                      <a:noFill/>
                    </a:ln>
                  </pic:spPr>
                </pic:pic>
              </a:graphicData>
            </a:graphic>
          </wp:inline>
        </w:drawing>
      </w:r>
    </w:p>
    <w:p w:rsidR="0048469B" w:rsidRDefault="0048469B" w:rsidP="00143215">
      <w:pPr>
        <w:pStyle w:val="ConsPlusNormal"/>
        <w:jc w:val="center"/>
      </w:pPr>
    </w:p>
    <w:p w:rsidR="0048469B" w:rsidRDefault="0048469B" w:rsidP="00143215">
      <w:pPr>
        <w:pStyle w:val="ConsPlusNormal"/>
        <w:jc w:val="center"/>
      </w:pPr>
    </w:p>
    <w:p w:rsidR="0048469B" w:rsidRDefault="0048469B" w:rsidP="00143215">
      <w:pPr>
        <w:pStyle w:val="ConsPlusNormal"/>
        <w:jc w:val="center"/>
      </w:pPr>
    </w:p>
    <w:p w:rsidR="0048469B" w:rsidRDefault="0048469B" w:rsidP="00143215">
      <w:pPr>
        <w:pStyle w:val="ConsPlusNormal"/>
        <w:jc w:val="center"/>
      </w:pPr>
    </w:p>
    <w:p w:rsidR="0048469B" w:rsidRDefault="0048469B" w:rsidP="00143215">
      <w:pPr>
        <w:pStyle w:val="ConsPlusNormal"/>
        <w:jc w:val="center"/>
      </w:pPr>
    </w:p>
    <w:p w:rsidR="0048469B" w:rsidRDefault="0048469B" w:rsidP="00143215">
      <w:pPr>
        <w:pStyle w:val="ConsPlusNormal"/>
        <w:jc w:val="center"/>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A551A8" w:rsidRDefault="00A551A8" w:rsidP="00102DF2">
      <w:pPr>
        <w:autoSpaceDE w:val="0"/>
        <w:autoSpaceDN w:val="0"/>
        <w:adjustRightInd w:val="0"/>
        <w:jc w:val="right"/>
      </w:pPr>
    </w:p>
    <w:p w:rsidR="00143215" w:rsidRDefault="00143215" w:rsidP="00102DF2">
      <w:pPr>
        <w:autoSpaceDE w:val="0"/>
        <w:autoSpaceDN w:val="0"/>
        <w:adjustRightInd w:val="0"/>
        <w:jc w:val="right"/>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0727A0" w:rsidRDefault="00434ECC" w:rsidP="00A551A8">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A551A8" w:rsidRPr="00A551A8">
        <w:rPr>
          <w:rFonts w:ascii="Times New Roman" w:hAnsi="Times New Roman" w:cs="Times New Roman"/>
          <w:sz w:val="28"/>
          <w:szCs w:val="28"/>
        </w:rPr>
        <w:t>«Братское захоронение советских воинов и работников Ленинградского завода им. К.Е. Ворошилова, погибших при эвакуации во время Великой Отечественной войны»</w:t>
      </w:r>
    </w:p>
    <w:p w:rsidR="00A551A8" w:rsidRDefault="00A551A8" w:rsidP="00A551A8">
      <w:pPr>
        <w:pStyle w:val="ConsPlusTitle"/>
        <w:jc w:val="center"/>
      </w:pPr>
    </w:p>
    <w:p w:rsidR="00143215" w:rsidRPr="00143215" w:rsidRDefault="00143215" w:rsidP="00143215">
      <w:pPr>
        <w:widowControl w:val="0"/>
        <w:autoSpaceDE w:val="0"/>
        <w:autoSpaceDN w:val="0"/>
        <w:adjustRightInd w:val="0"/>
        <w:jc w:val="both"/>
        <w:rPr>
          <w:rFonts w:eastAsia="Calibri"/>
          <w:b/>
          <w:lang w:eastAsia="en-US"/>
        </w:rPr>
      </w:pPr>
      <w:r w:rsidRPr="00143215">
        <w:rPr>
          <w:rFonts w:eastAsia="Calibri"/>
          <w:b/>
          <w:lang w:eastAsia="en-US"/>
        </w:rPr>
        <w:t>Общий режим градостроительной деятельности в границах охранной зоны (ОЗ):</w:t>
      </w:r>
    </w:p>
    <w:p w:rsidR="00A551A8" w:rsidRPr="00A551A8" w:rsidRDefault="00A551A8" w:rsidP="00A551A8">
      <w:pPr>
        <w:widowControl w:val="0"/>
        <w:autoSpaceDE w:val="0"/>
        <w:autoSpaceDN w:val="0"/>
        <w:adjustRightInd w:val="0"/>
        <w:ind w:left="142"/>
        <w:jc w:val="both"/>
        <w:rPr>
          <w:rFonts w:eastAsia="Calibri"/>
          <w:b/>
          <w:sz w:val="28"/>
          <w:szCs w:val="28"/>
          <w:lang w:eastAsia="en-US"/>
        </w:rPr>
      </w:pPr>
      <w:r w:rsidRPr="00A551A8">
        <w:rPr>
          <w:rFonts w:eastAsia="Calibri"/>
          <w:b/>
          <w:sz w:val="28"/>
          <w:szCs w:val="28"/>
          <w:lang w:eastAsia="en-US"/>
        </w:rPr>
        <w:t>Допускается:</w:t>
      </w:r>
    </w:p>
    <w:p w:rsidR="00A551A8" w:rsidRPr="00A551A8" w:rsidRDefault="00A551A8" w:rsidP="00A551A8">
      <w:pPr>
        <w:widowControl w:val="0"/>
        <w:autoSpaceDE w:val="0"/>
        <w:autoSpaceDN w:val="0"/>
        <w:adjustRightInd w:val="0"/>
        <w:ind w:left="142"/>
        <w:jc w:val="both"/>
        <w:rPr>
          <w:rFonts w:eastAsia="Calibri"/>
          <w:sz w:val="28"/>
          <w:szCs w:val="28"/>
          <w:lang w:eastAsia="en-US"/>
        </w:rPr>
      </w:pPr>
      <w:r w:rsidRPr="00A551A8">
        <w:rPr>
          <w:rFonts w:eastAsia="Calibri"/>
          <w:sz w:val="28"/>
          <w:szCs w:val="28"/>
          <w:lang w:eastAsia="en-US"/>
        </w:rPr>
        <w:t>а)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A551A8" w:rsidRPr="00A551A8" w:rsidRDefault="00A551A8" w:rsidP="00A551A8">
      <w:pPr>
        <w:widowControl w:val="0"/>
        <w:autoSpaceDE w:val="0"/>
        <w:autoSpaceDN w:val="0"/>
        <w:adjustRightInd w:val="0"/>
        <w:ind w:left="142"/>
        <w:jc w:val="both"/>
        <w:rPr>
          <w:rFonts w:eastAsia="Calibri"/>
          <w:sz w:val="28"/>
          <w:szCs w:val="28"/>
          <w:lang w:eastAsia="en-US"/>
        </w:rPr>
      </w:pPr>
      <w:r w:rsidRPr="00A551A8">
        <w:rPr>
          <w:rFonts w:eastAsia="Calibri"/>
          <w:sz w:val="28"/>
          <w:szCs w:val="28"/>
          <w:lang w:eastAsia="en-US"/>
        </w:rPr>
        <w:t>б) снос ветхих зеленых насаждений (санитарные рубки) с последующей посадкой деревьев тех же пород;</w:t>
      </w:r>
    </w:p>
    <w:p w:rsidR="00A551A8" w:rsidRPr="00A551A8" w:rsidRDefault="00A551A8" w:rsidP="00A551A8">
      <w:pPr>
        <w:widowControl w:val="0"/>
        <w:autoSpaceDE w:val="0"/>
        <w:autoSpaceDN w:val="0"/>
        <w:adjustRightInd w:val="0"/>
        <w:ind w:left="142"/>
        <w:jc w:val="both"/>
        <w:rPr>
          <w:rFonts w:eastAsia="Calibri"/>
          <w:sz w:val="28"/>
          <w:szCs w:val="28"/>
          <w:lang w:eastAsia="en-US"/>
        </w:rPr>
      </w:pPr>
      <w:r w:rsidRPr="00A551A8">
        <w:rPr>
          <w:rFonts w:eastAsia="Calibri"/>
          <w:sz w:val="28"/>
          <w:szCs w:val="28"/>
          <w:lang w:eastAsia="en-US"/>
        </w:rPr>
        <w:t>в) расчистка от малоценного подроста (ольха, осина, ива), искажающего визуальные характеристики окружающего памятник природного ландшафта;</w:t>
      </w:r>
    </w:p>
    <w:p w:rsidR="00A551A8" w:rsidRPr="00A551A8" w:rsidRDefault="00A551A8" w:rsidP="00A551A8">
      <w:pPr>
        <w:widowControl w:val="0"/>
        <w:autoSpaceDE w:val="0"/>
        <w:autoSpaceDN w:val="0"/>
        <w:adjustRightInd w:val="0"/>
        <w:ind w:left="142"/>
        <w:jc w:val="both"/>
        <w:rPr>
          <w:rFonts w:eastAsia="Calibri"/>
          <w:color w:val="FF0000"/>
          <w:sz w:val="28"/>
          <w:szCs w:val="28"/>
          <w:lang w:eastAsia="en-US"/>
        </w:rPr>
      </w:pPr>
      <w:r w:rsidRPr="00A551A8">
        <w:rPr>
          <w:rFonts w:eastAsia="Calibri"/>
          <w:sz w:val="28"/>
          <w:szCs w:val="28"/>
          <w:lang w:eastAsia="en-US"/>
        </w:rPr>
        <w:t>г)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A551A8" w:rsidRPr="00A551A8" w:rsidRDefault="00A551A8" w:rsidP="00A551A8">
      <w:pPr>
        <w:widowControl w:val="0"/>
        <w:autoSpaceDE w:val="0"/>
        <w:autoSpaceDN w:val="0"/>
        <w:adjustRightInd w:val="0"/>
        <w:ind w:left="142"/>
        <w:jc w:val="both"/>
        <w:rPr>
          <w:rFonts w:eastAsia="Calibri"/>
          <w:b/>
          <w:sz w:val="28"/>
          <w:szCs w:val="28"/>
          <w:lang w:eastAsia="en-US"/>
        </w:rPr>
      </w:pPr>
      <w:r w:rsidRPr="00A551A8">
        <w:rPr>
          <w:rFonts w:eastAsia="Calibri"/>
          <w:b/>
          <w:sz w:val="28"/>
          <w:szCs w:val="28"/>
          <w:lang w:eastAsia="en-US"/>
        </w:rPr>
        <w:t>Запрещается:</w:t>
      </w:r>
    </w:p>
    <w:p w:rsidR="00A551A8" w:rsidRPr="00A551A8" w:rsidRDefault="00A551A8" w:rsidP="00A551A8">
      <w:pPr>
        <w:widowControl w:val="0"/>
        <w:autoSpaceDE w:val="0"/>
        <w:autoSpaceDN w:val="0"/>
        <w:adjustRightInd w:val="0"/>
        <w:ind w:left="142"/>
        <w:jc w:val="both"/>
        <w:rPr>
          <w:rFonts w:eastAsia="Calibri"/>
          <w:sz w:val="28"/>
          <w:szCs w:val="28"/>
          <w:lang w:eastAsia="en-US"/>
        </w:rPr>
      </w:pPr>
      <w:r w:rsidRPr="00A551A8">
        <w:rPr>
          <w:rFonts w:eastAsia="Calibri"/>
          <w:sz w:val="28"/>
          <w:szCs w:val="28"/>
          <w:lang w:eastAsia="en-US"/>
        </w:rPr>
        <w:t>а) отвод земельных участков;</w:t>
      </w:r>
    </w:p>
    <w:p w:rsidR="00A551A8" w:rsidRPr="00A551A8" w:rsidRDefault="00A551A8" w:rsidP="00A551A8">
      <w:pPr>
        <w:widowControl w:val="0"/>
        <w:autoSpaceDE w:val="0"/>
        <w:autoSpaceDN w:val="0"/>
        <w:adjustRightInd w:val="0"/>
        <w:ind w:left="142"/>
        <w:jc w:val="both"/>
        <w:rPr>
          <w:rFonts w:eastAsia="Calibri"/>
          <w:sz w:val="28"/>
          <w:szCs w:val="28"/>
          <w:lang w:eastAsia="en-US"/>
        </w:rPr>
      </w:pPr>
      <w:r w:rsidRPr="00A551A8">
        <w:rPr>
          <w:rFonts w:eastAsia="Calibri"/>
          <w:sz w:val="28"/>
          <w:szCs w:val="28"/>
          <w:lang w:eastAsia="en-US"/>
        </w:rPr>
        <w:t>б) любые строительные работы кроме благоустройства территории, связанного с современным ее использованием;</w:t>
      </w:r>
    </w:p>
    <w:p w:rsidR="00A551A8" w:rsidRPr="00A551A8" w:rsidRDefault="00A551A8" w:rsidP="00A551A8">
      <w:pPr>
        <w:widowControl w:val="0"/>
        <w:autoSpaceDE w:val="0"/>
        <w:autoSpaceDN w:val="0"/>
        <w:adjustRightInd w:val="0"/>
        <w:ind w:left="142"/>
        <w:jc w:val="both"/>
        <w:rPr>
          <w:rFonts w:eastAsia="Calibri"/>
          <w:sz w:val="28"/>
          <w:szCs w:val="28"/>
          <w:lang w:eastAsia="en-US"/>
        </w:rPr>
      </w:pPr>
      <w:r w:rsidRPr="00A551A8">
        <w:rPr>
          <w:rFonts w:eastAsia="Calibri"/>
          <w:sz w:val="28"/>
          <w:szCs w:val="28"/>
          <w:lang w:eastAsia="en-US"/>
        </w:rPr>
        <w:t>в) снос зеленых насаждений (</w:t>
      </w:r>
      <w:proofErr w:type="gramStart"/>
      <w:r w:rsidRPr="00A551A8">
        <w:rPr>
          <w:rFonts w:eastAsia="Calibri"/>
          <w:sz w:val="28"/>
          <w:szCs w:val="28"/>
          <w:lang w:eastAsia="en-US"/>
        </w:rPr>
        <w:t>кроме</w:t>
      </w:r>
      <w:proofErr w:type="gramEnd"/>
      <w:r w:rsidRPr="00A551A8">
        <w:rPr>
          <w:rFonts w:eastAsia="Calibri"/>
          <w:sz w:val="28"/>
          <w:szCs w:val="28"/>
          <w:lang w:eastAsia="en-US"/>
        </w:rPr>
        <w:t xml:space="preserve"> ветхих);</w:t>
      </w:r>
    </w:p>
    <w:p w:rsidR="000727A0" w:rsidRDefault="000727A0" w:rsidP="00A551A8">
      <w:pPr>
        <w:widowControl w:val="0"/>
        <w:autoSpaceDE w:val="0"/>
        <w:autoSpaceDN w:val="0"/>
        <w:adjustRightInd w:val="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43215"/>
    <w:rsid w:val="00381D2B"/>
    <w:rsid w:val="003F0808"/>
    <w:rsid w:val="00431EF3"/>
    <w:rsid w:val="00434ECC"/>
    <w:rsid w:val="0048469B"/>
    <w:rsid w:val="005268EF"/>
    <w:rsid w:val="00576649"/>
    <w:rsid w:val="00795573"/>
    <w:rsid w:val="007E29B7"/>
    <w:rsid w:val="0088712F"/>
    <w:rsid w:val="008D2943"/>
    <w:rsid w:val="009A5A1A"/>
    <w:rsid w:val="00A551A8"/>
    <w:rsid w:val="00BC3F48"/>
    <w:rsid w:val="00DB1188"/>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6</cp:revision>
  <cp:lastPrinted>2016-07-27T15:21:00Z</cp:lastPrinted>
  <dcterms:created xsi:type="dcterms:W3CDTF">2016-03-15T11:56:00Z</dcterms:created>
  <dcterms:modified xsi:type="dcterms:W3CDTF">2016-07-27T15:22:00Z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-446059669</vt:i4>
  </property>
</Properties>
</file>